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7"/>
        <w:spacing w:before="120" w:beforeAutospacing="0" w:after="120" w:afterAutospacing="0" w:line="360" w:lineRule="auto"/>
        <w:rPr>
          <w:rFonts w:hint="eastAsia" w:ascii="宋体" w:hAnsi="宋体" w:cs="宋体"/>
          <w:b/>
          <w:sz w:val="48"/>
          <w:szCs w:val="48"/>
        </w:rPr>
      </w:pPr>
      <w:r>
        <w:rPr>
          <w:rFonts w:hint="eastAsia" w:ascii="宋体" w:hAnsi="宋体" w:eastAsia="宋体" w:cs="宋体"/>
        </w:rPr>
        <w:t xml:space="preserve"> </w:t>
      </w:r>
      <w:r>
        <w:rPr>
          <w:rFonts w:hint="eastAsia" w:ascii="宋体" w:hAnsi="宋体" w:cs="宋体"/>
          <w:b/>
          <w:sz w:val="48"/>
          <w:szCs w:val="48"/>
          <w:lang w:val="en-US" w:eastAsia="zh-CN"/>
        </w:rPr>
        <w:t xml:space="preserve">射</w:t>
      </w:r>
      <w:r>
        <w:rPr>
          <w:rFonts w:hint="eastAsia" w:ascii="宋体" w:hAnsi="宋体" w:cs="宋体"/>
          <w:b/>
          <w:sz w:val="48"/>
          <w:szCs w:val="48"/>
        </w:rPr>
        <w:t xml:space="preserve">阳县水利局2025年度省级水利工程(闸)</w:t>
      </w:r>
      <w:r/>
    </w:p>
    <w:p>
      <w:pPr>
        <w:pStyle w:val="927"/>
        <w:jc w:val="center"/>
        <w:spacing w:before="120" w:after="120" w:line="360" w:lineRule="auto"/>
        <w:rPr>
          <w:rFonts w:hint="eastAsia" w:ascii="宋体" w:hAnsi="宋体" w:cs="宋体"/>
          <w:b/>
          <w:sz w:val="48"/>
          <w:szCs w:val="48"/>
        </w:rPr>
      </w:pPr>
      <w:r>
        <w:rPr>
          <w:rFonts w:hint="eastAsia" w:ascii="宋体" w:hAnsi="宋体" w:cs="宋体"/>
          <w:b/>
          <w:sz w:val="48"/>
          <w:szCs w:val="48"/>
        </w:rPr>
        <w:t xml:space="preserve">维修养护项目</w:t>
      </w:r>
      <w:r/>
    </w:p>
    <w:p>
      <w:pPr>
        <w:jc w:val="center"/>
        <w:rPr>
          <w:rFonts w:hint="eastAsia" w:ascii="宋体" w:hAnsi="宋体" w:cs="宋体"/>
          <w:sz w:val="32"/>
          <w:szCs w:val="32"/>
        </w:rPr>
        <w:outlineLvl w:val="9"/>
      </w:pPr>
      <w:r>
        <w:rPr>
          <w:rFonts w:hint="eastAsia" w:ascii="宋体" w:hAnsi="宋体" w:cs="宋体"/>
          <w:sz w:val="32"/>
          <w:szCs w:val="32"/>
        </w:rPr>
      </w:r>
      <w:r/>
    </w:p>
    <w:p>
      <w:pPr>
        <w:jc w:val="center"/>
        <w:rPr>
          <w:rFonts w:hint="eastAsia" w:ascii="宋体" w:hAnsi="宋体" w:cs="宋体"/>
          <w:sz w:val="32"/>
          <w:szCs w:val="32"/>
        </w:rPr>
        <w:outlineLvl w:val="9"/>
      </w:pPr>
      <w:r>
        <w:rPr>
          <w:rFonts w:hint="eastAsia" w:ascii="宋体" w:hAnsi="宋体" w:cs="宋体"/>
          <w:sz w:val="32"/>
          <w:szCs w:val="32"/>
        </w:rPr>
      </w:r>
      <w:r/>
    </w:p>
    <w:p>
      <w:pPr>
        <w:pStyle w:val="918"/>
        <w:rPr>
          <w:rFonts w:hint="eastAsia"/>
        </w:rPr>
      </w:pPr>
      <w:r>
        <w:rPr>
          <w:rFonts w:hint="eastAsia"/>
        </w:rPr>
      </w:r>
      <w:r/>
    </w:p>
    <w:p>
      <w:pPr>
        <w:rPr>
          <w:rFonts w:hint="eastAsia" w:ascii="宋体" w:hAnsi="宋体" w:cs="宋体"/>
        </w:rPr>
      </w:pPr>
      <w:r>
        <w:rPr>
          <w:rFonts w:hint="eastAsia" w:ascii="宋体" w:hAnsi="宋体" w:cs="宋体"/>
        </w:rPr>
      </w:r>
      <w:r/>
    </w:p>
    <w:p>
      <w:pPr>
        <w:jc w:val="center"/>
        <w:spacing w:line="856" w:lineRule="atLeast"/>
        <w:tabs>
          <w:tab w:val="left" w:pos="2160" w:leader="none"/>
          <w:tab w:val="left" w:pos="2340" w:leader="none"/>
          <w:tab w:val="left" w:pos="5940" w:leader="none"/>
          <w:tab w:val="left" w:pos="6120" w:leader="none"/>
        </w:tabs>
        <w:rPr>
          <w:rFonts w:hint="eastAsia" w:ascii="宋体" w:hAnsi="宋体" w:cs="宋体"/>
          <w:sz w:val="84"/>
        </w:rPr>
      </w:pPr>
      <w:r>
        <w:rPr>
          <w:rFonts w:hint="eastAsia" w:ascii="宋体" w:hAnsi="宋体" w:cs="宋体"/>
          <w:b/>
          <w:sz w:val="84"/>
        </w:rPr>
        <w:t xml:space="preserve">磋 商 文 件</w:t>
      </w:r>
      <w:r/>
    </w:p>
    <w:p>
      <w:pPr>
        <w:jc w:val="center"/>
        <w:spacing w:line="413" w:lineRule="atLeast"/>
        <w:rPr>
          <w:rFonts w:hint="eastAsia" w:ascii="宋体" w:hAnsi="宋体" w:cs="宋体"/>
        </w:rPr>
      </w:pPr>
      <w:r>
        <w:rPr>
          <w:rFonts w:hint="eastAsia" w:ascii="宋体" w:hAnsi="宋体" w:cs="宋体"/>
        </w:rPr>
      </w:r>
      <w:r/>
    </w:p>
    <w:p>
      <w:pPr>
        <w:jc w:val="center"/>
        <w:spacing w:line="413" w:lineRule="atLeast"/>
        <w:rPr>
          <w:rFonts w:hint="eastAsia" w:ascii="宋体" w:hAnsi="宋体" w:cs="宋体"/>
        </w:rPr>
      </w:pPr>
      <w:r>
        <w:rPr>
          <w:rFonts w:hint="eastAsia" w:ascii="宋体" w:hAnsi="宋体" w:cs="宋体"/>
        </w:rPr>
      </w:r>
      <w:r/>
    </w:p>
    <w:p>
      <w:pPr>
        <w:pStyle w:val="918"/>
        <w:rPr>
          <w:rFonts w:hint="eastAsia"/>
        </w:rPr>
      </w:pPr>
      <w:r>
        <w:rPr>
          <w:rFonts w:hint="eastAsia"/>
        </w:rPr>
      </w:r>
      <w:r/>
    </w:p>
    <w:p>
      <w:pPr>
        <w:jc w:val="center"/>
        <w:spacing w:line="413" w:lineRule="atLeast"/>
        <w:rPr>
          <w:rFonts w:hint="eastAsia" w:ascii="宋体" w:hAnsi="宋体" w:cs="宋体"/>
          <w:b/>
          <w:bCs/>
        </w:rPr>
      </w:pPr>
      <w:r>
        <w:rPr>
          <w:rFonts w:hint="eastAsia" w:ascii="宋体" w:hAnsi="宋体" w:cs="宋体"/>
          <w:b/>
          <w:bCs/>
        </w:rPr>
      </w:r>
      <w:r/>
    </w:p>
    <w:p>
      <w:pPr>
        <w:ind w:firstLine="620"/>
        <w:jc w:val="left"/>
        <w:spacing w:line="453" w:lineRule="atLeast"/>
        <w:rPr>
          <w:rFonts w:hint="eastAsia" w:ascii="宋体" w:hAnsi="宋体" w:cs="宋体"/>
          <w:bCs/>
          <w:sz w:val="31"/>
        </w:rPr>
      </w:pPr>
      <w:r>
        <w:rPr>
          <w:rFonts w:hint="eastAsia" w:ascii="宋体" w:hAnsi="宋体" w:cs="宋体"/>
          <w:bCs/>
          <w:sz w:val="31"/>
        </w:rPr>
      </w:r>
      <w:r/>
    </w:p>
    <w:p>
      <w:pPr>
        <w:pStyle w:val="939"/>
        <w:rPr>
          <w:rFonts w:hint="eastAsia" w:ascii="宋体" w:hAnsi="宋体" w:eastAsia="宋体" w:cs="宋体"/>
          <w:bCs/>
          <w:sz w:val="31"/>
        </w:rPr>
      </w:pPr>
      <w:r>
        <w:rPr>
          <w:rFonts w:hint="eastAsia" w:ascii="宋体" w:hAnsi="宋体" w:eastAsia="宋体" w:cs="宋体"/>
          <w:bCs/>
          <w:sz w:val="31"/>
        </w:rPr>
      </w:r>
      <w:r/>
    </w:p>
    <w:p>
      <w:pPr>
        <w:pStyle w:val="939"/>
        <w:rPr>
          <w:rFonts w:hint="eastAsia" w:ascii="宋体" w:hAnsi="宋体" w:eastAsia="宋体" w:cs="宋体"/>
          <w:bCs/>
          <w:sz w:val="31"/>
        </w:rPr>
      </w:pPr>
      <w:r>
        <w:rPr>
          <w:rFonts w:hint="eastAsia" w:ascii="宋体" w:hAnsi="宋体" w:eastAsia="宋体" w:cs="宋体"/>
          <w:bCs/>
          <w:sz w:val="31"/>
        </w:rPr>
      </w:r>
      <w:r/>
    </w:p>
    <w:p>
      <w:pPr>
        <w:jc w:val="center"/>
        <w:spacing w:line="480" w:lineRule="auto"/>
        <w:rPr>
          <w:rFonts w:hint="eastAsia" w:ascii="宋体" w:hAnsi="宋体" w:cs="宋体"/>
          <w:b/>
          <w:sz w:val="31"/>
        </w:rPr>
      </w:pPr>
      <w:r>
        <w:rPr>
          <w:rFonts w:hint="eastAsia" w:ascii="宋体" w:hAnsi="宋体" w:cs="宋体"/>
          <w:b/>
          <w:sz w:val="31"/>
        </w:rPr>
        <w:t xml:space="preserve">采</w:t>
      </w:r>
      <w:r>
        <w:rPr>
          <w:rFonts w:hint="eastAsia" w:ascii="宋体" w:hAnsi="宋体" w:cs="宋体"/>
          <w:b/>
          <w:sz w:val="31"/>
          <w:lang w:val="en-US" w:eastAsia="zh-CN"/>
        </w:rPr>
        <w:t xml:space="preserve">   </w:t>
      </w:r>
      <w:r>
        <w:rPr>
          <w:rFonts w:hint="eastAsia" w:ascii="宋体" w:hAnsi="宋体" w:cs="宋体"/>
          <w:b/>
          <w:sz w:val="31"/>
        </w:rPr>
        <w:t xml:space="preserve">购</w:t>
      </w:r>
      <w:r>
        <w:rPr>
          <w:rFonts w:hint="eastAsia" w:ascii="宋体" w:hAnsi="宋体" w:cs="宋体"/>
          <w:b/>
          <w:sz w:val="31"/>
          <w:lang w:val="en-US" w:eastAsia="zh-CN"/>
        </w:rPr>
        <w:t xml:space="preserve">   </w:t>
      </w:r>
      <w:r>
        <w:rPr>
          <w:rFonts w:hint="eastAsia" w:ascii="宋体" w:hAnsi="宋体" w:cs="宋体"/>
          <w:b/>
          <w:sz w:val="31"/>
        </w:rPr>
        <w:t xml:space="preserve">人：</w:t>
      </w:r>
      <w:r>
        <w:rPr>
          <w:rFonts w:hint="eastAsia" w:ascii="宋体" w:hAnsi="宋体" w:cs="宋体"/>
          <w:b/>
          <w:sz w:val="31"/>
          <w:u w:val="single"/>
        </w:rPr>
        <w:t xml:space="preserve">       射阳县水利局        </w:t>
      </w:r>
      <w:r>
        <w:rPr>
          <w:rFonts w:hint="eastAsia" w:ascii="宋体" w:hAnsi="宋体" w:cs="宋体"/>
          <w:b/>
          <w:sz w:val="31"/>
        </w:rPr>
        <w:t xml:space="preserve">（盖章）</w:t>
      </w:r>
      <w:r/>
    </w:p>
    <w:p>
      <w:pPr>
        <w:jc w:val="center"/>
        <w:spacing w:line="480" w:lineRule="auto"/>
        <w:rPr>
          <w:rFonts w:hint="eastAsia" w:ascii="宋体" w:hAnsi="宋体" w:cs="宋体"/>
          <w:b/>
          <w:sz w:val="31"/>
        </w:rPr>
      </w:pPr>
      <w:r>
        <w:rPr>
          <w:rFonts w:hint="eastAsia" w:ascii="宋体" w:hAnsi="宋体" w:cs="宋体"/>
          <w:b/>
          <w:sz w:val="31"/>
        </w:rPr>
      </w:r>
      <w:r/>
    </w:p>
    <w:p>
      <w:pPr>
        <w:jc w:val="center"/>
        <w:spacing w:line="480" w:lineRule="auto"/>
        <w:rPr>
          <w:rFonts w:hint="eastAsia" w:ascii="宋体" w:hAnsi="宋体" w:cs="宋体"/>
          <w:b/>
          <w:sz w:val="31"/>
        </w:rPr>
      </w:pPr>
      <w:r>
        <w:rPr>
          <w:rFonts w:hint="eastAsia" w:ascii="宋体" w:hAnsi="宋体" w:cs="宋体"/>
          <w:b/>
          <w:sz w:val="31"/>
        </w:rPr>
        <w:t xml:space="preserve">采购代理机构：</w:t>
      </w:r>
      <w:r>
        <w:rPr>
          <w:rFonts w:hint="eastAsia" w:ascii="宋体" w:hAnsi="宋体" w:cs="宋体"/>
          <w:b/>
          <w:sz w:val="31"/>
          <w:u w:val="single"/>
        </w:rPr>
        <w:t xml:space="preserve">  江苏苏伟项目管理有限公司     </w:t>
      </w:r>
      <w:r>
        <w:rPr>
          <w:rFonts w:hint="eastAsia" w:ascii="宋体" w:hAnsi="宋体" w:cs="宋体"/>
          <w:b/>
          <w:sz w:val="31"/>
        </w:rPr>
        <w:t xml:space="preserve">（盖章）</w:t>
      </w:r>
      <w:r/>
    </w:p>
    <w:p>
      <w:pPr>
        <w:pStyle w:val="940"/>
        <w:jc w:val="center"/>
        <w:spacing w:before="0" w:after="0" w:line="453" w:lineRule="atLeast"/>
        <w:widowControl w:val="off"/>
        <w:rPr>
          <w:rFonts w:hint="eastAsia" w:ascii="宋体" w:hAnsi="宋体" w:eastAsia="宋体" w:cs="宋体"/>
          <w:b/>
          <w:color w:val="auto"/>
        </w:rPr>
      </w:pPr>
      <w:r>
        <w:rPr>
          <w:rFonts w:hint="eastAsia" w:ascii="宋体" w:hAnsi="宋体" w:eastAsia="宋体" w:cs="宋体"/>
          <w:b/>
          <w:color w:val="auto"/>
        </w:rPr>
      </w:r>
      <w:r/>
    </w:p>
    <w:p>
      <w:pPr>
        <w:rPr>
          <w:rFonts w:hint="eastAsia"/>
        </w:rPr>
      </w:pPr>
      <w:r>
        <w:rPr>
          <w:rFonts w:hint="eastAsia"/>
        </w:rPr>
      </w:r>
      <w:r/>
    </w:p>
    <w:p>
      <w:pPr>
        <w:rPr>
          <w:rFonts w:hint="eastAsia"/>
        </w:rPr>
      </w:pPr>
      <w:r>
        <w:rPr>
          <w:rFonts w:hint="eastAsia"/>
        </w:rPr>
      </w:r>
      <w:r/>
    </w:p>
    <w:p>
      <w:pPr>
        <w:pStyle w:val="927"/>
        <w:jc w:val="center"/>
        <w:spacing w:line="480" w:lineRule="auto"/>
        <w:rPr>
          <w:rFonts w:ascii="宋体" w:hAnsi="宋体" w:eastAsia="宋体" w:cs="宋体"/>
        </w:rPr>
      </w:pPr>
      <w:r>
        <w:rPr>
          <w:rFonts w:hint="eastAsia" w:ascii="宋体" w:hAnsi="宋体" w:cs="宋体"/>
          <w:b/>
          <w:sz w:val="31"/>
        </w:rPr>
        <w:t xml:space="preserve">2025年</w:t>
      </w:r>
      <w:r>
        <w:rPr>
          <w:rFonts w:hint="eastAsia" w:ascii="宋体" w:hAnsi="宋体" w:cs="宋体"/>
          <w:b/>
          <w:sz w:val="31"/>
          <w:lang w:val="en-US" w:eastAsia="zh-CN"/>
        </w:rPr>
        <w:t xml:space="preserve">12</w:t>
      </w:r>
      <w:r>
        <w:rPr>
          <w:rFonts w:hint="eastAsia" w:ascii="宋体" w:hAnsi="宋体" w:cs="宋体"/>
          <w:b/>
          <w:sz w:val="31"/>
        </w:rPr>
        <w:t xml:space="preserve">月</w:t>
      </w:r>
      <w:r/>
    </w:p>
    <w:p>
      <w:pPr>
        <w:pStyle w:val="927"/>
        <w:jc w:val="center"/>
        <w:spacing w:beforeAutospacing="0" w:afterAutospacing="0" w:line="480" w:lineRule="auto"/>
        <w:rPr>
          <w:rFonts w:ascii="宋体" w:hAnsi="宋体" w:eastAsia="宋体" w:cs="宋体"/>
          <w:color w:val="000000"/>
          <w:sz w:val="21"/>
          <w:szCs w:val="21"/>
        </w:rPr>
        <w:sectPr>
          <w:footnotePr/>
          <w:endnotePr/>
          <w:type w:val="nextPage"/>
          <w:pgSz w:w="11906" w:h="16838" w:orient="portrait"/>
          <w:pgMar w:top="1304" w:right="1417" w:bottom="1304" w:left="1417" w:header="851" w:footer="992" w:gutter="0"/>
          <w:cols w:num="1" w:sep="0" w:space="0" w:equalWidth="1"/>
          <w:docGrid w:linePitch="360"/>
        </w:sectPr>
      </w:pPr>
      <w:r>
        <w:rPr>
          <w:rFonts w:ascii="宋体" w:hAnsi="宋体" w:eastAsia="宋体" w:cs="宋体"/>
          <w:color w:val="000000"/>
          <w:sz w:val="21"/>
          <w:szCs w:val="21"/>
        </w:rPr>
      </w:r>
      <w:r/>
    </w:p>
    <w:p>
      <w:pPr>
        <w:pStyle w:val="927"/>
        <w:jc w:val="center"/>
        <w:spacing w:beforeAutospacing="0" w:afterAutospacing="0" w:line="480" w:lineRule="auto"/>
        <w:rPr>
          <w:rFonts w:ascii="宋体" w:hAnsi="宋体" w:eastAsia="宋体" w:cs="宋体"/>
        </w:rPr>
      </w:pPr>
      <w:r>
        <w:rPr>
          <w:rFonts w:hint="eastAsia" w:ascii="宋体" w:hAnsi="宋体" w:eastAsia="宋体" w:cs="宋体"/>
          <w:color w:val="000000"/>
          <w:sz w:val="21"/>
          <w:szCs w:val="21"/>
        </w:rPr>
        <w:t xml:space="preserve"> </w:t>
      </w:r>
      <w:bookmarkStart w:id="0" w:name="_Toc479757206"/>
      <w:r/>
      <w:bookmarkStart w:id="1" w:name="_Toc120614210"/>
      <w:r/>
      <w:bookmarkStart w:id="2" w:name="_Toc513029200"/>
      <w:r/>
      <w:bookmarkStart w:id="3" w:name="_Toc20823272"/>
      <w:r/>
      <w:bookmarkStart w:id="4" w:name="_Toc16938516"/>
      <w:r/>
      <w:bookmarkStart w:id="5" w:name="_Toc523127445"/>
      <w:r>
        <w:rPr>
          <w:rFonts w:hint="eastAsia" w:ascii="宋体" w:hAnsi="宋体" w:eastAsia="宋体" w:cs="宋体"/>
          <w:color w:val="000000"/>
          <w:sz w:val="21"/>
          <w:szCs w:val="21"/>
        </w:rPr>
        <w:t xml:space="preserve"> </w:t>
      </w:r>
      <w:r>
        <w:rPr>
          <w:rFonts w:hint="eastAsia" w:ascii="宋体" w:hAnsi="宋体" w:eastAsia="宋体" w:cs="宋体"/>
          <w:b/>
          <w:color w:val="000000"/>
          <w:sz w:val="44"/>
          <w:szCs w:val="44"/>
        </w:rPr>
        <w:t xml:space="preserve">目  录</w:t>
      </w:r>
      <w:bookmarkEnd w:id="0"/>
      <w:r/>
      <w:bookmarkEnd w:id="1"/>
      <w:r/>
      <w:bookmarkEnd w:id="2"/>
      <w:r/>
      <w:bookmarkEnd w:id="3"/>
      <w:r/>
      <w:bookmarkEnd w:id="4"/>
      <w:r/>
      <w:bookmarkEnd w:id="5"/>
      <w:r/>
      <w:r/>
    </w:p>
    <w:p>
      <w:pPr>
        <w:pStyle w:val="927"/>
        <w:jc w:val="both"/>
        <w:spacing w:beforeAutospacing="0" w:afterAutospacing="0" w:line="480" w:lineRule="auto"/>
        <w:rPr>
          <w:rFonts w:ascii="宋体" w:hAnsi="宋体" w:eastAsia="宋体" w:cs="宋体"/>
        </w:rPr>
      </w:pPr>
      <w:r>
        <w:rPr>
          <w:rFonts w:hint="eastAsia" w:ascii="宋体" w:hAnsi="宋体" w:eastAsia="宋体" w:cs="宋体"/>
        </w:rPr>
        <w:t xml:space="preserve"> </w:t>
      </w:r>
      <w:r/>
    </w:p>
    <w:p>
      <w:pPr>
        <w:pStyle w:val="925"/>
        <w:spacing w:line="700" w:lineRule="exact"/>
        <w:tabs>
          <w:tab w:val="right" w:pos="9070" w:leader="dot"/>
        </w:tabs>
        <w:rPr>
          <w:rFonts w:hint="eastAsia" w:ascii="宋体" w:hAnsi="宋体" w:cs="宋体"/>
          <w:sz w:val="36"/>
          <w:szCs w:val="36"/>
        </w:rPr>
      </w:pPr>
      <w:r>
        <w:rPr>
          <w:rFonts w:hint="eastAsia" w:ascii="宋体" w:hAnsi="宋体" w:cs="宋体"/>
          <w:sz w:val="36"/>
          <w:szCs w:val="36"/>
        </w:rPr>
        <w:fldChar w:fldCharType="begin"/>
      </w:r>
      <w:r>
        <w:rPr>
          <w:rFonts w:hint="eastAsia" w:ascii="宋体" w:hAnsi="宋体" w:cs="宋体"/>
          <w:sz w:val="36"/>
          <w:szCs w:val="36"/>
        </w:rPr>
        <w:instrText xml:space="preserve">TOC \o "1-1" \u </w:instrText>
      </w:r>
      <w:r>
        <w:rPr>
          <w:rFonts w:hint="eastAsia" w:ascii="宋体" w:hAnsi="宋体" w:cs="宋体"/>
          <w:sz w:val="36"/>
          <w:szCs w:val="36"/>
        </w:rPr>
        <w:fldChar w:fldCharType="separate"/>
      </w:r>
      <w:r>
        <w:rPr>
          <w:rFonts w:hint="eastAsia" w:ascii="宋体" w:hAnsi="宋体" w:cs="宋体"/>
          <w:sz w:val="36"/>
          <w:szCs w:val="36"/>
        </w:rPr>
        <w:t xml:space="preserve">第一章  竞争性磋商公告</w:t>
      </w:r>
      <w:r/>
    </w:p>
    <w:p>
      <w:pPr>
        <w:pStyle w:val="925"/>
        <w:spacing w:line="700" w:lineRule="exact"/>
        <w:tabs>
          <w:tab w:val="right" w:pos="9070" w:leader="dot"/>
        </w:tabs>
        <w:rPr>
          <w:rFonts w:hint="eastAsia" w:ascii="宋体" w:hAnsi="宋体" w:cs="宋体"/>
          <w:sz w:val="36"/>
          <w:szCs w:val="36"/>
        </w:rPr>
      </w:pPr>
      <w:r>
        <w:rPr>
          <w:rFonts w:hint="eastAsia" w:ascii="宋体" w:hAnsi="宋体" w:cs="宋体"/>
          <w:sz w:val="36"/>
          <w:szCs w:val="36"/>
        </w:rPr>
        <w:t xml:space="preserve">第二章  供应商须知</w:t>
      </w:r>
      <w:r/>
    </w:p>
    <w:p>
      <w:pPr>
        <w:pStyle w:val="925"/>
        <w:spacing w:line="700" w:lineRule="exact"/>
        <w:tabs>
          <w:tab w:val="right" w:pos="9070" w:leader="dot"/>
        </w:tabs>
        <w:rPr>
          <w:rFonts w:ascii="宋体" w:hAnsi="宋体" w:cs="宋体"/>
          <w:sz w:val="36"/>
          <w:szCs w:val="36"/>
        </w:rPr>
      </w:pPr>
      <w:r>
        <w:rPr>
          <w:rFonts w:hint="eastAsia" w:ascii="宋体" w:hAnsi="宋体" w:cs="宋体"/>
          <w:sz w:val="36"/>
          <w:szCs w:val="36"/>
        </w:rPr>
        <w:t xml:space="preserve">第三章  合同条款及格式</w:t>
      </w:r>
      <w:r/>
    </w:p>
    <w:p>
      <w:pPr>
        <w:pStyle w:val="925"/>
        <w:spacing w:line="700" w:lineRule="exact"/>
        <w:tabs>
          <w:tab w:val="right" w:pos="9070" w:leader="dot"/>
        </w:tabs>
        <w:rPr>
          <w:rFonts w:ascii="宋体" w:hAnsi="宋体" w:cs="宋体"/>
          <w:sz w:val="36"/>
          <w:szCs w:val="36"/>
        </w:rPr>
      </w:pPr>
      <w:r>
        <w:rPr>
          <w:rFonts w:hint="eastAsia" w:ascii="宋体" w:hAnsi="宋体" w:cs="宋体"/>
          <w:sz w:val="36"/>
          <w:szCs w:val="36"/>
        </w:rPr>
        <w:t xml:space="preserve">第四章  项目需求</w:t>
      </w:r>
      <w:r/>
    </w:p>
    <w:p>
      <w:pPr>
        <w:pStyle w:val="925"/>
        <w:spacing w:line="700" w:lineRule="exact"/>
        <w:tabs>
          <w:tab w:val="right" w:pos="9070" w:leader="dot"/>
        </w:tabs>
        <w:rPr>
          <w:rFonts w:ascii="宋体" w:hAnsi="宋体" w:cs="宋体"/>
          <w:sz w:val="36"/>
          <w:szCs w:val="36"/>
        </w:rPr>
      </w:pPr>
      <w:r>
        <w:rPr>
          <w:rFonts w:hint="eastAsia" w:ascii="宋体" w:hAnsi="宋体" w:cs="宋体"/>
          <w:sz w:val="36"/>
          <w:szCs w:val="36"/>
        </w:rPr>
        <w:t xml:space="preserve">第五章  评审方法和评审标准</w:t>
      </w:r>
      <w:r/>
    </w:p>
    <w:p>
      <w:pPr>
        <w:pStyle w:val="925"/>
        <w:spacing w:line="700" w:lineRule="exact"/>
        <w:tabs>
          <w:tab w:val="right" w:pos="9070" w:leader="dot"/>
        </w:tabs>
        <w:rPr>
          <w:rFonts w:ascii="宋体" w:hAnsi="宋体" w:cs="宋体"/>
          <w:sz w:val="36"/>
          <w:szCs w:val="36"/>
        </w:rPr>
      </w:pPr>
      <w:r>
        <w:rPr>
          <w:rFonts w:hint="eastAsia" w:ascii="宋体" w:hAnsi="宋体" w:cs="宋体"/>
          <w:sz w:val="36"/>
          <w:szCs w:val="36"/>
        </w:rPr>
        <w:t xml:space="preserve">第六章 </w:t>
      </w:r>
      <w:r>
        <w:rPr>
          <w:rFonts w:hint="eastAsia" w:ascii="宋体" w:hAnsi="宋体" w:cs="宋体"/>
          <w:sz w:val="36"/>
          <w:szCs w:val="36"/>
          <w:lang w:val="en-US" w:eastAsia="zh-CN"/>
        </w:rPr>
        <w:t xml:space="preserve"> </w:t>
      </w:r>
      <w:r>
        <w:rPr>
          <w:rFonts w:hint="eastAsia" w:ascii="宋体" w:hAnsi="宋体" w:cs="宋体"/>
          <w:sz w:val="36"/>
          <w:szCs w:val="36"/>
        </w:rPr>
        <w:t xml:space="preserve">响应文件格式</w:t>
      </w:r>
      <w:r/>
    </w:p>
    <w:p>
      <w:pPr>
        <w:pStyle w:val="927"/>
        <w:jc w:val="both"/>
        <w:spacing w:beforeAutospacing="0" w:afterAutospacing="0"/>
        <w:rPr>
          <w:rFonts w:ascii="宋体" w:hAnsi="宋体" w:eastAsia="宋体" w:cs="宋体"/>
        </w:rPr>
      </w:pPr>
      <w:r>
        <w:rPr>
          <w:rFonts w:hint="eastAsia" w:ascii="宋体" w:hAnsi="宋体" w:cs="宋体"/>
          <w:sz w:val="36"/>
          <w:szCs w:val="36"/>
        </w:rPr>
        <w:fldChar w:fldCharType="end"/>
      </w:r>
      <w:r>
        <w:rPr>
          <w:rFonts w:hint="eastAsia" w:ascii="宋体" w:hAnsi="宋体" w:eastAsia="宋体" w:cs="宋体"/>
        </w:rPr>
        <w:t xml:space="preserve"> </w:t>
      </w:r>
      <w:r/>
    </w:p>
    <w:p>
      <w:pPr>
        <w:pStyle w:val="927"/>
        <w:jc w:val="both"/>
        <w:spacing w:beforeAutospacing="0" w:afterAutospacing="0"/>
        <w:rPr>
          <w:rFonts w:ascii="宋体" w:hAnsi="宋体" w:eastAsia="宋体" w:cs="宋体"/>
        </w:rPr>
      </w:pPr>
      <w:r>
        <w:rPr>
          <w:rFonts w:hint="eastAsia" w:ascii="宋体" w:hAnsi="宋体" w:eastAsia="宋体" w:cs="宋体"/>
        </w:rPr>
        <w:t xml:space="preserve"> </w:t>
      </w:r>
      <w:r/>
    </w:p>
    <w:p>
      <w:pPr>
        <w:pStyle w:val="927"/>
        <w:jc w:val="both"/>
        <w:spacing w:beforeAutospacing="0" w:afterAutospacing="0"/>
        <w:rPr>
          <w:rFonts w:ascii="宋体" w:hAnsi="宋体" w:eastAsia="宋体" w:cs="宋体"/>
        </w:rPr>
      </w:pPr>
      <w:r>
        <w:rPr>
          <w:rFonts w:hint="eastAsia" w:ascii="宋体" w:hAnsi="宋体" w:eastAsia="宋体" w:cs="宋体"/>
        </w:rPr>
        <w:t xml:space="preserve"> </w:t>
      </w:r>
      <w:r/>
    </w:p>
    <w:p>
      <w:pPr>
        <w:pStyle w:val="927"/>
        <w:jc w:val="both"/>
        <w:spacing w:beforeAutospacing="0" w:afterAutospacing="0"/>
        <w:rPr>
          <w:rFonts w:ascii="宋体" w:hAnsi="宋体" w:eastAsia="宋体" w:cs="宋体"/>
        </w:rPr>
      </w:pPr>
      <w:r>
        <w:rPr>
          <w:rFonts w:hint="eastAsia" w:ascii="宋体" w:hAnsi="宋体" w:eastAsia="宋体" w:cs="宋体"/>
        </w:rPr>
        <w:t xml:space="preserve"> </w:t>
      </w:r>
      <w:r/>
    </w:p>
    <w:p>
      <w:pPr>
        <w:pStyle w:val="927"/>
        <w:jc w:val="both"/>
        <w:spacing w:beforeAutospacing="0" w:afterAutospacing="0"/>
        <w:rPr>
          <w:rFonts w:ascii="宋体" w:hAnsi="宋体" w:eastAsia="宋体" w:cs="宋体"/>
        </w:rPr>
      </w:pPr>
      <w:r>
        <w:rPr>
          <w:rFonts w:hint="eastAsia" w:ascii="宋体" w:hAnsi="宋体" w:eastAsia="宋体" w:cs="宋体"/>
        </w:rPr>
        <w:t xml:space="preserve"> </w:t>
      </w:r>
      <w:r/>
    </w:p>
    <w:p>
      <w:pPr>
        <w:pStyle w:val="927"/>
        <w:jc w:val="both"/>
        <w:spacing w:beforeAutospacing="0" w:afterAutospacing="0"/>
        <w:rPr>
          <w:rFonts w:ascii="宋体" w:hAnsi="宋体" w:eastAsia="宋体" w:cs="宋体"/>
        </w:rPr>
      </w:pPr>
      <w:r>
        <w:rPr>
          <w:rFonts w:hint="eastAsia" w:ascii="宋体" w:hAnsi="宋体" w:eastAsia="宋体" w:cs="宋体"/>
        </w:rPr>
        <w:t xml:space="preserve"> </w:t>
      </w:r>
      <w:r/>
    </w:p>
    <w:p>
      <w:pPr>
        <w:pStyle w:val="927"/>
        <w:jc w:val="both"/>
        <w:spacing w:beforeAutospacing="0" w:afterAutospacing="0"/>
        <w:rPr>
          <w:rFonts w:ascii="宋体" w:hAnsi="宋体" w:eastAsia="宋体" w:cs="宋体"/>
        </w:rPr>
      </w:pPr>
      <w:r>
        <w:rPr>
          <w:rFonts w:hint="eastAsia" w:ascii="宋体" w:hAnsi="宋体" w:eastAsia="宋体" w:cs="宋体"/>
        </w:rPr>
        <w:t xml:space="preserve"> </w:t>
      </w:r>
      <w:r/>
    </w:p>
    <w:p>
      <w:pPr>
        <w:pStyle w:val="927"/>
        <w:jc w:val="both"/>
        <w:spacing w:beforeAutospacing="0" w:afterAutospacing="0"/>
        <w:rPr>
          <w:rFonts w:ascii="宋体" w:hAnsi="宋体" w:eastAsia="宋体" w:cs="宋体"/>
        </w:rPr>
      </w:pPr>
      <w:r>
        <w:rPr>
          <w:rFonts w:hint="eastAsia" w:ascii="宋体" w:hAnsi="宋体" w:eastAsia="宋体" w:cs="宋体"/>
        </w:rPr>
        <w:t xml:space="preserve"> </w:t>
      </w:r>
      <w:r/>
    </w:p>
    <w:p>
      <w:pPr>
        <w:pStyle w:val="927"/>
        <w:jc w:val="both"/>
        <w:spacing w:beforeAutospacing="0" w:afterAutospacing="0"/>
        <w:rPr>
          <w:rFonts w:ascii="宋体" w:hAnsi="宋体" w:eastAsia="宋体" w:cs="宋体"/>
        </w:rPr>
      </w:pPr>
      <w:r>
        <w:rPr>
          <w:rFonts w:hint="eastAsia" w:ascii="宋体" w:hAnsi="宋体" w:eastAsia="宋体" w:cs="宋体"/>
        </w:rPr>
        <w:t xml:space="preserve"> </w:t>
      </w:r>
      <w:r/>
    </w:p>
    <w:p>
      <w:pPr>
        <w:pStyle w:val="927"/>
        <w:jc w:val="both"/>
        <w:spacing w:beforeAutospacing="0" w:afterAutospacing="0"/>
        <w:rPr>
          <w:rFonts w:ascii="宋体" w:hAnsi="宋体" w:eastAsia="宋体" w:cs="宋体"/>
        </w:rPr>
      </w:pPr>
      <w:r>
        <w:rPr>
          <w:rFonts w:hint="eastAsia" w:ascii="宋体" w:hAnsi="宋体" w:eastAsia="宋体" w:cs="宋体"/>
        </w:rPr>
        <w:t xml:space="preserve"> </w:t>
      </w:r>
      <w:r/>
    </w:p>
    <w:p>
      <w:pPr>
        <w:pStyle w:val="927"/>
        <w:jc w:val="both"/>
        <w:spacing w:beforeAutospacing="0" w:afterAutospacing="0"/>
        <w:rPr>
          <w:rFonts w:ascii="宋体" w:hAnsi="宋体" w:eastAsia="宋体" w:cs="宋体"/>
        </w:rPr>
      </w:pPr>
      <w:r>
        <w:rPr>
          <w:rFonts w:hint="eastAsia" w:ascii="宋体" w:hAnsi="宋体" w:eastAsia="宋体" w:cs="宋体"/>
        </w:rPr>
        <w:t xml:space="preserve"> </w:t>
      </w:r>
      <w:r/>
    </w:p>
    <w:p>
      <w:pPr>
        <w:pStyle w:val="927"/>
        <w:jc w:val="both"/>
        <w:spacing w:beforeAutospacing="0" w:afterAutospacing="0"/>
        <w:rPr>
          <w:rFonts w:ascii="宋体" w:hAnsi="宋体" w:eastAsia="宋体" w:cs="宋体"/>
        </w:rPr>
      </w:pPr>
      <w:r>
        <w:rPr>
          <w:rFonts w:hint="eastAsia" w:ascii="宋体" w:hAnsi="宋体" w:eastAsia="宋体" w:cs="宋体"/>
        </w:rPr>
        <w:t xml:space="preserve"> </w:t>
      </w:r>
      <w:r/>
    </w:p>
    <w:p>
      <w:pPr>
        <w:pStyle w:val="927"/>
        <w:jc w:val="both"/>
        <w:spacing w:beforeAutospacing="0" w:afterAutospacing="0"/>
        <w:rPr>
          <w:rFonts w:ascii="宋体" w:hAnsi="宋体" w:eastAsia="宋体" w:cs="宋体"/>
        </w:rPr>
      </w:pPr>
      <w:r>
        <w:rPr>
          <w:rFonts w:hint="eastAsia" w:ascii="宋体" w:hAnsi="宋体" w:eastAsia="宋体" w:cs="宋体"/>
        </w:rPr>
        <w:t xml:space="preserve"> </w:t>
      </w:r>
      <w:r/>
    </w:p>
    <w:p>
      <w:pPr>
        <w:pStyle w:val="927"/>
        <w:jc w:val="both"/>
        <w:spacing w:beforeAutospacing="0" w:afterAutospacing="0"/>
        <w:rPr>
          <w:rFonts w:ascii="宋体" w:hAnsi="宋体" w:eastAsia="宋体" w:cs="宋体"/>
        </w:rPr>
      </w:pPr>
      <w:r>
        <w:rPr>
          <w:rFonts w:hint="eastAsia" w:ascii="宋体" w:hAnsi="宋体" w:eastAsia="宋体" w:cs="宋体"/>
        </w:rPr>
        <w:t xml:space="preserve"> </w:t>
      </w:r>
      <w:r/>
    </w:p>
    <w:p>
      <w:pPr>
        <w:pStyle w:val="927"/>
        <w:jc w:val="center"/>
        <w:spacing w:beforeAutospacing="0" w:afterAutospacing="0"/>
        <w:rPr>
          <w:rFonts w:ascii="宋体" w:hAnsi="宋体" w:eastAsia="宋体" w:cs="宋体"/>
          <w:b/>
          <w:bCs/>
          <w:sz w:val="36"/>
          <w:szCs w:val="36"/>
        </w:rPr>
        <w:outlineLvl w:val="0"/>
      </w:pPr>
      <w:r>
        <w:rPr>
          <w:rFonts w:hint="eastAsia" w:ascii="宋体" w:hAnsi="宋体" w:eastAsia="宋体" w:cs="宋体"/>
          <w:b/>
          <w:bCs/>
          <w:color w:val="000000"/>
          <w:sz w:val="36"/>
          <w:szCs w:val="36"/>
          <w:highlight w:val="none"/>
        </w:rPr>
      </w:r>
      <w:r>
        <w:rPr>
          <w:rFonts w:hint="eastAsia" w:ascii="宋体" w:hAnsi="宋体" w:eastAsia="宋体" w:cs="宋体"/>
          <w:b/>
          <w:bCs/>
          <w:color w:val="000000"/>
          <w:sz w:val="36"/>
          <w:szCs w:val="36"/>
          <w:highlight w:val="none"/>
        </w:rPr>
      </w:r>
      <w:r/>
    </w:p>
    <w:p>
      <w:pPr>
        <w:pStyle w:val="927"/>
        <w:jc w:val="center"/>
        <w:spacing w:beforeAutospacing="0" w:afterAutospacing="0"/>
        <w:rPr>
          <w:rFonts w:hint="eastAsia" w:ascii="宋体" w:hAnsi="宋体" w:eastAsia="宋体" w:cs="宋体"/>
          <w:b/>
          <w:bCs/>
          <w:color w:val="000000"/>
          <w:sz w:val="36"/>
          <w:szCs w:val="36"/>
          <w:highlight w:val="none"/>
        </w:rPr>
        <w:outlineLvl w:val="0"/>
      </w:pPr>
      <w:r>
        <w:rPr>
          <w:rFonts w:hint="eastAsia" w:ascii="宋体" w:hAnsi="宋体" w:eastAsia="宋体" w:cs="宋体"/>
          <w:b/>
          <w:bCs/>
          <w:color w:val="000000"/>
          <w:sz w:val="36"/>
          <w:szCs w:val="36"/>
          <w:highlight w:val="none"/>
        </w:rPr>
      </w:r>
      <w:r>
        <w:rPr>
          <w:rFonts w:hint="eastAsia" w:ascii="宋体" w:hAnsi="宋体" w:eastAsia="宋体" w:cs="宋体"/>
          <w:b/>
          <w:bCs/>
          <w:color w:val="000000"/>
          <w:sz w:val="36"/>
          <w:szCs w:val="36"/>
          <w:highlight w:val="none"/>
        </w:rPr>
      </w:r>
      <w:r/>
    </w:p>
    <w:p>
      <w:pPr>
        <w:pStyle w:val="927"/>
        <w:jc w:val="center"/>
        <w:spacing w:beforeAutospacing="0" w:afterAutospacing="0"/>
        <w:rPr>
          <w:rFonts w:hint="eastAsia" w:ascii="宋体" w:hAnsi="宋体" w:eastAsia="宋体" w:cs="宋体"/>
          <w:b/>
          <w:bCs/>
          <w:color w:val="000000"/>
          <w:sz w:val="36"/>
          <w:szCs w:val="36"/>
          <w:highlight w:val="none"/>
        </w:rPr>
        <w:outlineLvl w:val="0"/>
      </w:pPr>
      <w:r>
        <w:rPr>
          <w:rFonts w:hint="eastAsia" w:ascii="宋体" w:hAnsi="宋体" w:eastAsia="宋体" w:cs="宋体"/>
          <w:b/>
          <w:bCs/>
          <w:color w:val="000000"/>
          <w:sz w:val="36"/>
          <w:szCs w:val="36"/>
          <w:highlight w:val="none"/>
        </w:rPr>
      </w:r>
      <w:r>
        <w:rPr>
          <w:rFonts w:hint="eastAsia" w:ascii="宋体" w:hAnsi="宋体" w:eastAsia="宋体" w:cs="宋体"/>
          <w:b/>
          <w:bCs/>
          <w:color w:val="000000"/>
          <w:sz w:val="36"/>
          <w:szCs w:val="36"/>
          <w:highlight w:val="none"/>
        </w:rPr>
      </w:r>
      <w:r/>
    </w:p>
    <w:p>
      <w:pPr>
        <w:pStyle w:val="927"/>
        <w:jc w:val="center"/>
        <w:spacing w:beforeAutospacing="0" w:afterAutospacing="0"/>
        <w:rPr>
          <w:rFonts w:hint="eastAsia" w:ascii="宋体" w:hAnsi="宋体" w:eastAsia="宋体" w:cs="宋体"/>
          <w:b/>
          <w:bCs/>
          <w:color w:val="000000"/>
          <w:sz w:val="36"/>
          <w:szCs w:val="36"/>
          <w:highlight w:val="none"/>
        </w:rPr>
        <w:outlineLvl w:val="0"/>
      </w:pPr>
      <w:r>
        <w:rPr>
          <w:rFonts w:hint="eastAsia" w:ascii="宋体" w:hAnsi="宋体" w:eastAsia="宋体" w:cs="宋体"/>
          <w:b/>
          <w:bCs/>
          <w:color w:val="000000"/>
          <w:sz w:val="36"/>
          <w:szCs w:val="36"/>
          <w:highlight w:val="none"/>
        </w:rPr>
      </w:r>
      <w:r>
        <w:rPr>
          <w:rFonts w:hint="eastAsia" w:ascii="宋体" w:hAnsi="宋体" w:eastAsia="宋体" w:cs="宋体"/>
          <w:b/>
          <w:bCs/>
          <w:color w:val="000000"/>
          <w:sz w:val="36"/>
          <w:szCs w:val="36"/>
          <w:highlight w:val="none"/>
        </w:rPr>
      </w:r>
      <w:r/>
    </w:p>
    <w:p>
      <w:pPr>
        <w:pStyle w:val="927"/>
        <w:jc w:val="center"/>
        <w:spacing w:beforeAutospacing="0" w:afterAutospacing="0"/>
        <w:rPr>
          <w:rFonts w:hint="eastAsia" w:ascii="宋体" w:hAnsi="宋体" w:eastAsia="宋体" w:cs="宋体"/>
          <w:b/>
          <w:bCs/>
          <w:color w:val="000000"/>
          <w:sz w:val="36"/>
          <w:szCs w:val="36"/>
          <w:highlight w:val="none"/>
        </w:rPr>
        <w:outlineLvl w:val="0"/>
      </w:pPr>
      <w:r>
        <w:rPr>
          <w:rFonts w:hint="eastAsia" w:ascii="宋体" w:hAnsi="宋体" w:eastAsia="宋体" w:cs="宋体"/>
          <w:b/>
          <w:bCs/>
          <w:color w:val="000000"/>
          <w:sz w:val="36"/>
          <w:szCs w:val="36"/>
          <w:highlight w:val="none"/>
        </w:rPr>
      </w:r>
      <w:r>
        <w:rPr>
          <w:rFonts w:hint="eastAsia" w:ascii="宋体" w:hAnsi="宋体" w:eastAsia="宋体" w:cs="宋体"/>
          <w:b/>
          <w:bCs/>
          <w:color w:val="000000"/>
          <w:sz w:val="36"/>
          <w:szCs w:val="36"/>
          <w:highlight w:val="none"/>
        </w:rPr>
      </w:r>
      <w:r/>
    </w:p>
    <w:p>
      <w:pPr>
        <w:pStyle w:val="927"/>
        <w:jc w:val="center"/>
        <w:spacing w:beforeAutospacing="0" w:afterAutospacing="0"/>
        <w:rPr>
          <w:rFonts w:hint="eastAsia" w:ascii="宋体" w:hAnsi="宋体" w:eastAsia="宋体" w:cs="宋体"/>
          <w:b/>
          <w:bCs/>
          <w:color w:val="000000"/>
          <w:sz w:val="36"/>
          <w:szCs w:val="36"/>
          <w:highlight w:val="none"/>
        </w:rPr>
        <w:outlineLvl w:val="0"/>
      </w:pPr>
      <w:r>
        <w:rPr>
          <w:rFonts w:hint="eastAsia" w:ascii="宋体" w:hAnsi="宋体" w:eastAsia="宋体" w:cs="宋体"/>
          <w:b/>
          <w:bCs/>
          <w:color w:val="000000"/>
          <w:sz w:val="36"/>
          <w:szCs w:val="36"/>
          <w:highlight w:val="none"/>
        </w:rPr>
      </w:r>
      <w:r>
        <w:rPr>
          <w:rFonts w:hint="eastAsia" w:ascii="宋体" w:hAnsi="宋体" w:eastAsia="宋体" w:cs="宋体"/>
          <w:b/>
          <w:bCs/>
          <w:color w:val="000000"/>
          <w:sz w:val="36"/>
          <w:szCs w:val="36"/>
          <w:highlight w:val="none"/>
        </w:rPr>
      </w:r>
      <w:r/>
    </w:p>
    <w:p>
      <w:pPr>
        <w:pStyle w:val="927"/>
        <w:jc w:val="center"/>
        <w:spacing w:beforeAutospacing="0" w:afterAutospacing="0"/>
        <w:rPr>
          <w:rFonts w:hint="eastAsia" w:ascii="宋体" w:hAnsi="宋体" w:eastAsia="宋体" w:cs="宋体"/>
          <w:b/>
          <w:bCs/>
          <w:color w:val="000000"/>
          <w:sz w:val="36"/>
          <w:szCs w:val="36"/>
          <w:highlight w:val="none"/>
        </w:rPr>
        <w:outlineLvl w:val="0"/>
      </w:pPr>
      <w:r>
        <w:rPr>
          <w:rFonts w:hint="eastAsia" w:ascii="宋体" w:hAnsi="宋体" w:eastAsia="宋体" w:cs="宋体"/>
          <w:b/>
          <w:bCs/>
          <w:color w:val="000000"/>
          <w:sz w:val="36"/>
          <w:szCs w:val="36"/>
          <w:highlight w:val="none"/>
        </w:rPr>
      </w:r>
      <w:r>
        <w:rPr>
          <w:rFonts w:hint="eastAsia" w:ascii="宋体" w:hAnsi="宋体" w:eastAsia="宋体" w:cs="宋体"/>
          <w:b/>
          <w:bCs/>
          <w:color w:val="000000"/>
          <w:sz w:val="36"/>
          <w:szCs w:val="36"/>
          <w:highlight w:val="none"/>
        </w:rPr>
      </w:r>
      <w:r/>
    </w:p>
    <w:p>
      <w:pPr>
        <w:pStyle w:val="927"/>
        <w:jc w:val="center"/>
        <w:spacing w:beforeAutospacing="0" w:afterAutospacing="0"/>
        <w:rPr>
          <w:rFonts w:hint="eastAsia" w:ascii="宋体" w:hAnsi="宋体" w:eastAsia="宋体" w:cs="宋体"/>
          <w:b/>
          <w:bCs/>
          <w:color w:val="000000"/>
          <w:sz w:val="36"/>
          <w:szCs w:val="36"/>
          <w:highlight w:val="none"/>
        </w:rPr>
        <w:outlineLvl w:val="0"/>
      </w:pPr>
      <w:r>
        <w:rPr>
          <w:rFonts w:hint="eastAsia" w:ascii="宋体" w:hAnsi="宋体" w:eastAsia="宋体" w:cs="宋体"/>
          <w:b/>
          <w:bCs/>
          <w:color w:val="000000"/>
          <w:sz w:val="36"/>
          <w:szCs w:val="36"/>
        </w:rPr>
        <w:t xml:space="preserve">第一章   竞争性磋商公告</w:t>
      </w:r>
      <w:r/>
    </w:p>
    <w:p>
      <w:pPr>
        <w:pStyle w:val="927"/>
        <w:ind w:firstLine="480"/>
        <w:jc w:val="both"/>
        <w:pageBreakBefore w:val="0"/>
        <w:spacing w:beforeAutospacing="0" w:afterAutospacing="0" w:line="480" w:lineRule="exact"/>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rPr>
        <w:t xml:space="preserve">项目概况</w:t>
      </w:r>
      <w:r/>
    </w:p>
    <w:p>
      <w:pPr>
        <w:pStyle w:val="927"/>
        <w:ind w:firstLine="480"/>
        <w:jc w:val="both"/>
        <w:pageBreakBefore w:val="0"/>
        <w:spacing w:beforeAutospacing="0" w:afterAutospacing="0" w:line="480" w:lineRule="exact"/>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u w:val="single"/>
        </w:rPr>
        <w:t xml:space="preserve">射阳县水利局2025年度省级水利工程(闸)维修养护项目 </w:t>
      </w:r>
      <w:r>
        <w:rPr>
          <w:rFonts w:hint="eastAsia" w:ascii="宋体" w:hAnsi="宋体" w:eastAsia="宋体" w:cs="宋体"/>
          <w:color w:val="000000"/>
        </w:rPr>
        <w:t xml:space="preserve">招标项目的潜在投标人可在</w:t>
      </w:r>
      <w:r>
        <w:rPr>
          <w:rFonts w:hint="eastAsia" w:ascii="宋体" w:hAnsi="宋体" w:eastAsia="宋体" w:cs="宋体"/>
          <w:color w:val="000000"/>
          <w:u w:val="single"/>
        </w:rPr>
        <w:t xml:space="preserve">“苏采云”</w:t>
      </w:r>
      <w:r>
        <w:rPr>
          <w:rFonts w:hint="eastAsia" w:ascii="宋体" w:hAnsi="宋体" w:eastAsia="宋体" w:cs="宋体"/>
          <w:color w:val="000000"/>
        </w:rPr>
        <w:t xml:space="preserve">系统内免费下载（投标人必须在苏采云系统中获取采购文件，方能参与政府采购项目），并于</w:t>
      </w:r>
      <w:r>
        <w:rPr>
          <w:rFonts w:hint="eastAsia" w:ascii="宋体" w:hAnsi="宋体" w:eastAsia="宋体" w:cs="宋体"/>
          <w:color w:val="000000"/>
          <w:u w:val="single"/>
        </w:rPr>
        <w:t xml:space="preserve">2025年</w:t>
      </w:r>
      <w:r>
        <w:rPr>
          <w:rFonts w:hint="eastAsia" w:ascii="宋体" w:hAnsi="宋体" w:eastAsia="宋体" w:cs="宋体"/>
          <w:color w:val="000000"/>
          <w:u w:val="single"/>
          <w:lang w:val="en-US" w:eastAsia="zh-CN"/>
        </w:rPr>
        <w:t xml:space="preserve">12</w:t>
      </w:r>
      <w:r>
        <w:rPr>
          <w:rFonts w:hint="eastAsia" w:ascii="宋体" w:hAnsi="宋体" w:eastAsia="宋体" w:cs="宋体"/>
          <w:color w:val="000000"/>
          <w:u w:val="single"/>
        </w:rPr>
        <w:t xml:space="preserve">月</w:t>
      </w:r>
      <w:r>
        <w:rPr>
          <w:rFonts w:hint="eastAsia" w:ascii="宋体" w:hAnsi="宋体" w:eastAsia="宋体" w:cs="宋体"/>
          <w:color w:val="000000"/>
          <w:u w:val="single"/>
          <w:lang w:val="en-US" w:eastAsia="zh-CN"/>
        </w:rPr>
        <w:t xml:space="preserve">12</w:t>
      </w:r>
      <w:r>
        <w:rPr>
          <w:rFonts w:hint="eastAsia" w:ascii="宋体" w:hAnsi="宋体" w:eastAsia="宋体" w:cs="宋体"/>
          <w:color w:val="000000"/>
          <w:u w:val="single"/>
        </w:rPr>
        <w:t xml:space="preserve">日15点00分（</w:t>
      </w:r>
      <w:r>
        <w:rPr>
          <w:rFonts w:hint="eastAsia" w:ascii="宋体" w:hAnsi="宋体" w:eastAsia="宋体" w:cs="宋体"/>
          <w:color w:val="000000"/>
        </w:rPr>
        <w:t xml:space="preserve">北京时间）前递交投标文件。</w:t>
      </w:r>
      <w:r/>
    </w:p>
    <w:p>
      <w:pPr>
        <w:pStyle w:val="927"/>
        <w:ind w:firstLine="498"/>
        <w:jc w:val="both"/>
        <w:keepLines/>
        <w:keepNext/>
        <w:pageBreakBefore w:val="0"/>
        <w:spacing w:before="145" w:beforeAutospacing="0" w:after="145" w:afterAutospacing="0" w:line="480" w:lineRule="exact"/>
        <w:rPr>
          <w:rFonts w:ascii="宋体" w:hAnsi="宋体" w:eastAsia="宋体" w:cs="宋体"/>
        </w:rPr>
        <w:outlineLvl w:val="0"/>
      </w:pPr>
      <w:r/>
      <w:bookmarkStart w:id="6" w:name="_Toc28359079"/>
      <w:r/>
      <w:bookmarkStart w:id="7" w:name="_Toc35393621"/>
      <w:r/>
      <w:bookmarkStart w:id="8" w:name="_Toc28359002"/>
      <w:r/>
      <w:bookmarkStart w:id="9" w:name="_Toc38985263"/>
      <w:r/>
      <w:bookmarkStart w:id="10" w:name="_Hlk24379207"/>
      <w:r/>
      <w:bookmarkStart w:id="11" w:name="_Toc35393790"/>
      <w:r>
        <w:rPr>
          <w:rFonts w:hint="eastAsia" w:ascii="宋体" w:hAnsi="宋体" w:eastAsia="宋体" w:cs="宋体"/>
          <w:b/>
          <w:color w:val="000000"/>
        </w:rPr>
        <w:t xml:space="preserve">一、项目基本情况</w:t>
      </w:r>
      <w:bookmarkEnd w:id="6"/>
      <w:r/>
      <w:bookmarkEnd w:id="7"/>
      <w:r/>
      <w:bookmarkEnd w:id="8"/>
      <w:r/>
      <w:bookmarkEnd w:id="9"/>
      <w:r/>
      <w:bookmarkEnd w:id="10"/>
      <w:r/>
      <w:bookmarkEnd w:id="11"/>
      <w:r/>
      <w:r/>
    </w:p>
    <w:p>
      <w:pPr>
        <w:pStyle w:val="927"/>
        <w:ind w:firstLine="480"/>
        <w:jc w:val="both"/>
        <w:pageBreakBefore w:val="0"/>
        <w:spacing w:beforeAutospacing="0" w:afterAutospacing="0" w:line="480" w:lineRule="exact"/>
        <w:rPr>
          <w:rFonts w:hint="eastAsia" w:ascii="宋体" w:hAnsi="宋体" w:eastAsia="宋体" w:cs="宋体"/>
          <w:color w:val="000000"/>
          <w:lang w:val="en-US" w:eastAsia="zh-CN"/>
        </w:rPr>
      </w:pPr>
      <w:r>
        <w:rPr>
          <w:rFonts w:hint="eastAsia" w:ascii="宋体" w:hAnsi="宋体" w:eastAsia="宋体" w:cs="宋体"/>
          <w:color w:val="000000"/>
        </w:rPr>
        <w:t xml:space="preserve">1.项目编号：JSZC-320924-JSSW-C2025-0021</w:t>
      </w:r>
      <w:r/>
    </w:p>
    <w:p>
      <w:pPr>
        <w:pStyle w:val="927"/>
        <w:ind w:firstLine="480"/>
        <w:jc w:val="both"/>
        <w:pageBreakBefore w:val="0"/>
        <w:spacing w:beforeAutospacing="0" w:afterAutospacing="0" w:line="480" w:lineRule="exact"/>
        <w:rPr>
          <w:rFonts w:ascii="宋体" w:hAnsi="宋体" w:eastAsia="宋体" w:cs="宋体"/>
          <w:color w:val="000000"/>
        </w:rPr>
      </w:pPr>
      <w:r>
        <w:rPr>
          <w:rFonts w:hint="eastAsia" w:ascii="宋体" w:hAnsi="宋体" w:eastAsia="宋体" w:cs="宋体"/>
          <w:color w:val="000000"/>
        </w:rPr>
        <w:t xml:space="preserve">2.项目名称：射阳县水</w:t>
      </w:r>
      <w:bookmarkStart w:id="633" w:name="_GoBack"/>
      <w:r/>
      <w:bookmarkEnd w:id="633"/>
      <w:r>
        <w:rPr>
          <w:rFonts w:hint="eastAsia" w:ascii="宋体" w:hAnsi="宋体" w:eastAsia="宋体" w:cs="宋体"/>
          <w:color w:val="000000"/>
        </w:rPr>
        <w:t xml:space="preserve">利局2025年度省级水利工程(闸)维修养护项目</w:t>
      </w:r>
      <w:r/>
    </w:p>
    <w:p>
      <w:pPr>
        <w:pStyle w:val="927"/>
        <w:ind w:firstLine="480"/>
        <w:jc w:val="both"/>
        <w:pageBreakBefore w:val="0"/>
        <w:spacing w:beforeAutospacing="0" w:afterAutospacing="0" w:line="480" w:lineRule="exact"/>
        <w:rPr>
          <w:rFonts w:ascii="宋体" w:hAnsi="宋体" w:eastAsia="宋体" w:cs="宋体"/>
          <w:color w:val="000000"/>
        </w:rPr>
      </w:pPr>
      <w:r>
        <w:rPr>
          <w:rFonts w:hint="eastAsia" w:ascii="宋体" w:hAnsi="宋体" w:eastAsia="宋体" w:cs="宋体"/>
          <w:color w:val="000000"/>
        </w:rPr>
        <w:t xml:space="preserve">3.采购方式：竞争性磋商</w:t>
      </w:r>
      <w:r/>
    </w:p>
    <w:p>
      <w:pPr>
        <w:pStyle w:val="927"/>
        <w:ind w:firstLine="480"/>
        <w:jc w:val="both"/>
        <w:pageBreakBefore w:val="0"/>
        <w:spacing w:beforeAutospacing="0" w:afterAutospacing="0" w:line="480" w:lineRule="exact"/>
        <w:rPr>
          <w:rFonts w:ascii="宋体" w:hAnsi="宋体" w:eastAsia="宋体" w:cs="宋体"/>
          <w:color w:val="000000"/>
          <w:shd w:val="clear" w:color="auto" w:fill="ffff00"/>
        </w:rPr>
      </w:pPr>
      <w:r>
        <w:rPr>
          <w:rFonts w:hint="eastAsia" w:ascii="宋体" w:hAnsi="宋体" w:eastAsia="宋体" w:cs="宋体"/>
          <w:color w:val="000000"/>
        </w:rPr>
        <w:t xml:space="preserve">4.预算金额：</w:t>
      </w:r>
      <w:r>
        <w:rPr>
          <w:rFonts w:hint="eastAsia" w:ascii="宋体" w:hAnsi="宋体" w:eastAsia="宋体" w:cs="宋体"/>
          <w:color w:val="000000"/>
          <w:lang w:val="en-US" w:eastAsia="zh-CN"/>
        </w:rPr>
        <w:t xml:space="preserve">156.426</w:t>
      </w:r>
      <w:r>
        <w:rPr>
          <w:rFonts w:hint="eastAsia" w:ascii="宋体" w:hAnsi="宋体" w:eastAsia="宋体" w:cs="宋体"/>
        </w:rPr>
        <w:t xml:space="preserve">万元</w:t>
      </w:r>
      <w:r/>
    </w:p>
    <w:p>
      <w:pPr>
        <w:pStyle w:val="927"/>
        <w:ind w:firstLine="480"/>
        <w:jc w:val="both"/>
        <w:pageBreakBefore w:val="0"/>
        <w:spacing w:beforeAutospacing="0" w:afterAutospacing="0" w:line="480" w:lineRule="exact"/>
        <w:rPr>
          <w:rFonts w:ascii="宋体" w:hAnsi="宋体" w:eastAsia="宋体" w:cs="宋体"/>
        </w:rPr>
      </w:pPr>
      <w:r>
        <w:rPr>
          <w:rFonts w:hint="eastAsia" w:ascii="宋体" w:hAnsi="宋体" w:eastAsia="宋体" w:cs="宋体"/>
        </w:rPr>
        <w:t xml:space="preserve">5.最高限价：</w:t>
      </w:r>
      <w:r>
        <w:rPr>
          <w:rFonts w:hint="eastAsia" w:ascii="宋体" w:hAnsi="宋体" w:eastAsia="宋体" w:cs="宋体"/>
          <w:lang w:val="en-US" w:eastAsia="zh-CN"/>
        </w:rPr>
        <w:t xml:space="preserve">156.426</w:t>
      </w:r>
      <w:r>
        <w:rPr>
          <w:rFonts w:hint="eastAsia" w:ascii="宋体" w:hAnsi="宋体" w:eastAsia="宋体" w:cs="宋体"/>
        </w:rPr>
        <w:t xml:space="preserve">万元。招标人将拒绝高于最高限价的投标报价。</w:t>
      </w:r>
      <w:r/>
    </w:p>
    <w:p>
      <w:pPr>
        <w:pStyle w:val="927"/>
        <w:ind w:firstLine="480"/>
        <w:jc w:val="both"/>
        <w:pageBreakBefore w:val="0"/>
        <w:spacing w:beforeAutospacing="0" w:afterAutospacing="0" w:line="480" w:lineRule="exact"/>
        <w:rPr>
          <w:rFonts w:ascii="宋体" w:hAnsi="宋体" w:eastAsia="宋体" w:cs="宋体"/>
        </w:rPr>
      </w:pPr>
      <w:r>
        <w:rPr>
          <w:rFonts w:hint="eastAsia" w:ascii="宋体" w:hAnsi="宋体" w:eastAsia="宋体" w:cs="宋体"/>
        </w:rPr>
        <w:t xml:space="preserve">6.采购需求（简介）：本项目对运粮河闸、双洋闸、夸套闸</w:t>
      </w:r>
      <w:r>
        <w:rPr>
          <w:rFonts w:hint="eastAsia" w:ascii="宋体" w:hAnsi="宋体" w:eastAsia="宋体" w:cs="宋体"/>
          <w:lang w:eastAsia="zh-CN"/>
        </w:rPr>
        <w:t xml:space="preserve">、</w:t>
      </w:r>
      <w:r>
        <w:rPr>
          <w:rFonts w:hint="eastAsia" w:ascii="宋体" w:hAnsi="宋体" w:eastAsia="宋体" w:cs="宋体"/>
        </w:rPr>
        <w:t xml:space="preserve">环洋洞、射阳港闸、运棉河闸、利民河闸这七座大中型沿海水闸及其附属设施进行维修养护</w:t>
      </w:r>
      <w:r>
        <w:rPr>
          <w:rFonts w:hint="eastAsia" w:ascii="宋体" w:hAnsi="宋体" w:eastAsia="宋体" w:cs="宋体"/>
          <w:lang w:eastAsia="zh-CN"/>
        </w:rPr>
        <w:t xml:space="preserve">。</w:t>
      </w:r>
      <w:r>
        <w:rPr>
          <w:rFonts w:hint="eastAsia" w:ascii="宋体" w:hAnsi="宋体" w:eastAsia="宋体" w:cs="宋体"/>
        </w:rPr>
        <w:t xml:space="preserve">详见项目需求。</w:t>
      </w:r>
      <w:r/>
    </w:p>
    <w:p>
      <w:pPr>
        <w:pStyle w:val="927"/>
        <w:ind w:firstLine="480"/>
        <w:jc w:val="both"/>
        <w:pageBreakBefore w:val="0"/>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7.合同履行期限：合同签订后60日历天内完成。</w:t>
      </w:r>
      <w:r/>
    </w:p>
    <w:p>
      <w:pPr>
        <w:pStyle w:val="927"/>
        <w:ind w:firstLine="480"/>
        <w:jc w:val="both"/>
        <w:pageBreakBefore w:val="0"/>
        <w:spacing w:beforeAutospacing="0" w:afterAutospacing="0" w:line="480" w:lineRule="exact"/>
        <w:rPr>
          <w:rFonts w:hint="default" w:ascii="宋体" w:hAnsi="宋体" w:eastAsia="宋体" w:cs="宋体"/>
          <w:color w:val="ff0000"/>
          <w:lang w:val="en-US" w:eastAsia="zh-CN"/>
        </w:rPr>
      </w:pPr>
      <w:r>
        <w:rPr>
          <w:rFonts w:hint="eastAsia" w:ascii="宋体" w:hAnsi="宋体" w:eastAsia="宋体" w:cs="宋体"/>
          <w:color w:val="000000"/>
        </w:rPr>
        <w:t xml:space="preserve">8、质量标准：合格</w:t>
      </w: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符合《江苏省水闸技术管理办法》相关要求。</w:t>
      </w:r>
      <w:r/>
    </w:p>
    <w:p>
      <w:pPr>
        <w:pStyle w:val="927"/>
        <w:ind w:firstLine="480"/>
        <w:jc w:val="both"/>
        <w:pageBreakBefore w:val="0"/>
        <w:spacing w:beforeAutospacing="0" w:afterAutospacing="0" w:line="480" w:lineRule="exact"/>
        <w:rPr>
          <w:rFonts w:ascii="宋体" w:hAnsi="宋体" w:eastAsia="宋体" w:cs="宋体"/>
          <w:color w:val="000000"/>
        </w:rPr>
      </w:pPr>
      <w:r>
        <w:rPr>
          <w:rFonts w:hint="eastAsia" w:ascii="宋体" w:hAnsi="宋体" w:eastAsia="宋体" w:cs="宋体"/>
          <w:color w:val="000000"/>
        </w:rPr>
        <w:t xml:space="preserve">9.本项目不接受联合体投标。</w:t>
      </w:r>
      <w:r/>
    </w:p>
    <w:p>
      <w:pPr>
        <w:pStyle w:val="927"/>
        <w:ind w:firstLine="498"/>
        <w:jc w:val="both"/>
        <w:keepLines/>
        <w:keepNext/>
        <w:pageBreakBefore w:val="0"/>
        <w:spacing w:before="145" w:beforeAutospacing="0" w:after="145" w:afterAutospacing="0" w:line="480" w:lineRule="exact"/>
        <w:rPr>
          <w:rFonts w:ascii="宋体" w:hAnsi="宋体" w:eastAsia="宋体" w:cs="宋体"/>
        </w:rPr>
        <w:outlineLvl w:val="0"/>
      </w:pPr>
      <w:r/>
      <w:bookmarkStart w:id="12" w:name="_Toc35393791"/>
      <w:r/>
      <w:bookmarkStart w:id="13" w:name="_Toc28359080"/>
      <w:r/>
      <w:bookmarkStart w:id="14" w:name="_Toc38985264"/>
      <w:r/>
      <w:bookmarkStart w:id="15" w:name="_Toc28359003"/>
      <w:r/>
      <w:bookmarkStart w:id="16" w:name="_Toc35393622"/>
      <w:r>
        <w:rPr>
          <w:rFonts w:hint="eastAsia" w:ascii="宋体" w:hAnsi="宋体" w:eastAsia="宋体" w:cs="宋体"/>
          <w:b/>
          <w:color w:val="000000"/>
        </w:rPr>
        <w:t xml:space="preserve">二、申请人的资格要求：</w:t>
      </w:r>
      <w:bookmarkEnd w:id="12"/>
      <w:r/>
      <w:bookmarkEnd w:id="13"/>
      <w:r/>
      <w:bookmarkEnd w:id="14"/>
      <w:r/>
      <w:bookmarkEnd w:id="15"/>
      <w:r/>
      <w:bookmarkEnd w:id="16"/>
      <w:r/>
      <w:r/>
    </w:p>
    <w:p>
      <w:pPr>
        <w:pStyle w:val="927"/>
        <w:ind w:firstLine="480"/>
        <w:jc w:val="both"/>
        <w:pageBreakBefore w:val="0"/>
        <w:spacing w:beforeAutospacing="0" w:afterAutospacing="0" w:line="480" w:lineRule="exact"/>
        <w:rPr>
          <w:rFonts w:ascii="宋体" w:hAnsi="宋体" w:eastAsia="宋体" w:cs="宋体"/>
        </w:rPr>
      </w:pPr>
      <w:r>
        <w:rPr>
          <w:rFonts w:hint="eastAsia" w:ascii="宋体" w:hAnsi="宋体" w:eastAsia="宋体" w:cs="宋体"/>
          <w:color w:val="000000"/>
        </w:rPr>
        <w:t xml:space="preserve">1.满足《中华人民共和国政府采购法》第二十二条规定，并提供下列材料：</w:t>
      </w:r>
      <w:r/>
    </w:p>
    <w:p>
      <w:pPr>
        <w:pStyle w:val="927"/>
        <w:ind w:firstLine="480"/>
        <w:jc w:val="both"/>
        <w:pageBreakBefore w:val="0"/>
        <w:spacing w:beforeAutospacing="0" w:afterAutospacing="0" w:line="480" w:lineRule="exact"/>
        <w:rPr>
          <w:rFonts w:ascii="宋体" w:hAnsi="宋体" w:eastAsia="宋体" w:cs="宋体"/>
        </w:rPr>
      </w:pPr>
      <w:r>
        <w:rPr>
          <w:rFonts w:hint="eastAsia" w:ascii="宋体" w:hAnsi="宋体" w:eastAsia="宋体" w:cs="宋体"/>
          <w:color w:val="000000"/>
        </w:rPr>
        <w:t xml:space="preserve">1.1 法人或者其他组织的营业执照等证明文件，自然人的身份证明；</w:t>
      </w:r>
      <w:r/>
    </w:p>
    <w:p>
      <w:pPr>
        <w:pStyle w:val="927"/>
        <w:ind w:firstLine="480"/>
        <w:jc w:val="both"/>
        <w:pageBreakBefore w:val="0"/>
        <w:spacing w:beforeAutospacing="0" w:afterAutospacing="0" w:line="480" w:lineRule="exact"/>
        <w:rPr>
          <w:rFonts w:ascii="宋体" w:hAnsi="宋体" w:eastAsia="宋体" w:cs="宋体"/>
          <w:color w:val="000000"/>
        </w:rPr>
      </w:pPr>
      <w:r>
        <w:rPr>
          <w:rFonts w:hint="eastAsia" w:ascii="宋体" w:hAnsi="宋体" w:eastAsia="宋体" w:cs="宋体"/>
          <w:color w:val="000000"/>
        </w:rPr>
        <w:t xml:space="preserve">1.2上一年度的财务状况报表（成立不满一年无需提供）；</w:t>
      </w:r>
      <w:r/>
    </w:p>
    <w:p>
      <w:pPr>
        <w:pStyle w:val="927"/>
        <w:ind w:firstLine="480"/>
        <w:jc w:val="both"/>
        <w:pageBreakBefore w:val="0"/>
        <w:spacing w:beforeAutospacing="0" w:afterAutospacing="0" w:line="480" w:lineRule="exact"/>
        <w:rPr>
          <w:rFonts w:ascii="宋体" w:hAnsi="宋体" w:eastAsia="宋体" w:cs="宋体"/>
          <w:color w:val="000000"/>
        </w:rPr>
      </w:pPr>
      <w:r>
        <w:rPr>
          <w:rFonts w:hint="eastAsia" w:ascii="宋体" w:hAnsi="宋体" w:eastAsia="宋体" w:cs="宋体"/>
          <w:color w:val="000000"/>
        </w:rPr>
        <w:t xml:space="preserve">1.3具备履行合同所必需的设备和专业技术能力的书面声明；</w:t>
      </w:r>
      <w:r/>
    </w:p>
    <w:p>
      <w:pPr>
        <w:pStyle w:val="927"/>
        <w:ind w:firstLine="480"/>
        <w:jc w:val="both"/>
        <w:pageBreakBefore w:val="0"/>
        <w:spacing w:beforeAutospacing="0" w:afterAutospacing="0" w:line="480" w:lineRule="exact"/>
        <w:rPr>
          <w:rFonts w:ascii="宋体" w:hAnsi="宋体" w:eastAsia="宋体" w:cs="宋体"/>
        </w:rPr>
      </w:pPr>
      <w:r>
        <w:rPr>
          <w:rFonts w:hint="eastAsia" w:ascii="宋体" w:hAnsi="宋体" w:eastAsia="宋体" w:cs="宋体"/>
          <w:color w:val="000000"/>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927"/>
        <w:ind w:firstLine="480"/>
        <w:jc w:val="both"/>
        <w:pageBreakBefore w:val="0"/>
        <w:spacing w:beforeAutospacing="0" w:afterAutospacing="0" w:line="480" w:lineRule="exact"/>
        <w:rPr>
          <w:rFonts w:ascii="宋体" w:hAnsi="宋体" w:eastAsia="宋体" w:cs="宋体"/>
          <w:color w:val="000000"/>
        </w:rPr>
      </w:pPr>
      <w:r>
        <w:rPr>
          <w:rFonts w:hint="eastAsia" w:ascii="宋体" w:hAnsi="宋体" w:eastAsia="宋体" w:cs="宋体"/>
          <w:color w:val="000000"/>
        </w:rPr>
        <w:t xml:space="preserve">1.5参加政府采购活动前3年内在经营活动中没有重大违法记录的书面声明。</w:t>
      </w:r>
      <w:r/>
    </w:p>
    <w:p>
      <w:pPr>
        <w:pStyle w:val="927"/>
        <w:ind w:firstLine="480"/>
        <w:jc w:val="both"/>
        <w:pageBreakBefore w:val="0"/>
        <w:spacing w:beforeAutospacing="0" w:afterAutospacing="0" w:line="480" w:lineRule="exact"/>
        <w:rPr>
          <w:rFonts w:ascii="宋体" w:hAnsi="宋体" w:eastAsia="宋体" w:cs="宋体"/>
          <w:color w:val="000000"/>
        </w:rPr>
      </w:pPr>
      <w:r>
        <w:rPr>
          <w:rFonts w:hint="eastAsia" w:ascii="宋体" w:hAnsi="宋体" w:eastAsia="宋体" w:cs="宋体"/>
          <w:color w:val="000000"/>
        </w:rPr>
        <w:t xml:space="preserve">1.6法律、行政法规规定的其他条件。</w:t>
      </w:r>
      <w:r/>
    </w:p>
    <w:p>
      <w:pPr>
        <w:pStyle w:val="927"/>
        <w:ind w:firstLine="480"/>
        <w:jc w:val="both"/>
        <w:pageBreakBefore w:val="0"/>
        <w:spacing w:beforeAutospacing="0" w:afterAutospacing="0" w:line="480" w:lineRule="exact"/>
        <w:rPr>
          <w:rFonts w:ascii="宋体" w:hAnsi="宋体" w:eastAsia="宋体" w:cs="宋体"/>
          <w:color w:val="000000"/>
        </w:rPr>
      </w:pPr>
      <w:r>
        <w:rPr>
          <w:rFonts w:hint="eastAsia" w:ascii="宋体" w:hAnsi="宋体" w:eastAsia="宋体" w:cs="宋体"/>
          <w:color w:val="000000"/>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927"/>
        <w:ind w:firstLine="480"/>
        <w:jc w:val="both"/>
        <w:pageBreakBefore w:val="0"/>
        <w:spacing w:beforeAutospacing="0" w:afterAutospacing="0" w:line="480" w:lineRule="exact"/>
        <w:rPr>
          <w:rFonts w:hint="eastAsia" w:ascii="宋体" w:hAnsi="宋体" w:eastAsia="宋体" w:cs="宋体"/>
          <w:color w:val="000000"/>
        </w:rPr>
      </w:pPr>
      <w:r>
        <w:rPr>
          <w:rFonts w:hint="eastAsia" w:ascii="宋体" w:hAnsi="宋体" w:eastAsia="宋体" w:cs="宋体"/>
          <w:color w:val="000000"/>
        </w:rPr>
        <w:t xml:space="preserve">1.8单位负责人为同一人或者存在直接控股、管理关系的不同供应商，不得参加同一合同项下的政府采购活动。</w:t>
      </w:r>
      <w:r/>
    </w:p>
    <w:p>
      <w:pPr>
        <w:pStyle w:val="927"/>
        <w:numPr>
          <w:ilvl w:val="0"/>
          <w:numId w:val="1"/>
        </w:numPr>
        <w:ind w:firstLine="480"/>
        <w:jc w:val="both"/>
        <w:pageBreakBefore w:val="0"/>
        <w:spacing w:beforeAutospacing="0" w:afterAutospacing="0" w:line="480" w:lineRule="exact"/>
        <w:rPr>
          <w:rFonts w:hint="eastAsia" w:ascii="宋体" w:hAnsi="宋体" w:eastAsia="宋体" w:cs="宋体"/>
          <w:b/>
          <w:bCs/>
          <w:color w:val="000000"/>
        </w:rPr>
      </w:pPr>
      <w:r>
        <w:rPr>
          <w:rFonts w:hint="eastAsia" w:ascii="宋体" w:hAnsi="宋体" w:eastAsia="宋体" w:cs="宋体"/>
          <w:color w:val="000000"/>
        </w:rPr>
        <w:t xml:space="preserve">落实政府采购政策需满足的资格要求：</w:t>
      </w:r>
      <w:r>
        <w:rPr>
          <w:rFonts w:hint="eastAsia" w:ascii="宋体" w:hAnsi="宋体" w:eastAsia="宋体" w:cs="宋体"/>
          <w:b/>
          <w:bCs/>
          <w:color w:val="000000"/>
        </w:rPr>
        <w:t xml:space="preserve">本项目为工程类。本项目的工程采购专门面向中小微企业采购，供应商须为符合《关于印发中小企业划型标准规定的通知》 (工信部联企业[2011]300号）文件的中小微企业，供应商投标时须提供《中小企业声明函》，否则按无效处理。</w:t>
      </w:r>
      <w:r/>
    </w:p>
    <w:p>
      <w:pPr>
        <w:pStyle w:val="927"/>
        <w:numPr>
          <w:ilvl w:val="0"/>
          <w:numId w:val="1"/>
        </w:numPr>
        <w:ind w:left="0" w:firstLine="482"/>
        <w:jc w:val="both"/>
        <w:keepLines w:val="0"/>
        <w:keepNext w:val="0"/>
        <w:pageBreakBefore w:val="0"/>
        <w:spacing w:beforeAutospacing="0" w:afterAutospacing="0" w:line="480" w:lineRule="exact"/>
        <w:widowControl w:val="off"/>
        <w:rPr>
          <w:rFonts w:hint="eastAsia" w:ascii="宋体" w:hAnsi="宋体" w:eastAsia="宋体" w:cs="宋体"/>
          <w:b/>
          <w:color w:val="000000"/>
        </w:rPr>
      </w:pPr>
      <w:r>
        <w:rPr>
          <w:rFonts w:hint="eastAsia" w:ascii="宋体" w:hAnsi="宋体" w:eastAsia="宋体" w:cs="宋体"/>
          <w:b/>
          <w:color w:val="000000"/>
        </w:rPr>
        <w:t xml:space="preserve">本项目的特定资格要求：</w:t>
      </w:r>
      <w:r/>
    </w:p>
    <w:p>
      <w:pPr>
        <w:pStyle w:val="927"/>
        <w:numPr>
          <w:ilvl w:val="0"/>
          <w:numId w:val="2"/>
        </w:numPr>
        <w:ind w:left="0" w:firstLine="482"/>
        <w:jc w:val="both"/>
        <w:keepLines w:val="0"/>
        <w:keepNext w:val="0"/>
        <w:pageBreakBefore w:val="0"/>
        <w:spacing w:beforeAutospacing="0" w:afterAutospacing="0" w:line="480" w:lineRule="exact"/>
        <w:widowControl w:val="off"/>
        <w:rPr>
          <w:rFonts w:hint="eastAsia" w:ascii="宋体" w:hAnsi="宋体" w:eastAsia="宋体" w:cs="宋体"/>
          <w:b/>
          <w:color w:val="000000"/>
        </w:rPr>
      </w:pPr>
      <w:r>
        <w:rPr>
          <w:rFonts w:hint="eastAsia" w:ascii="宋体" w:hAnsi="宋体" w:eastAsia="宋体" w:cs="宋体"/>
          <w:b/>
          <w:color w:val="000000"/>
        </w:rPr>
        <w:t xml:space="preserve">具备建设行政主管部门核定有效的水利水电工程施工总承包</w:t>
      </w:r>
      <w:r>
        <w:rPr>
          <w:rFonts w:hint="eastAsia" w:ascii="宋体" w:hAnsi="宋体" w:eastAsia="宋体" w:cs="宋体"/>
          <w:b/>
          <w:color w:val="000000"/>
          <w:lang w:val="en-US" w:eastAsia="zh-CN"/>
        </w:rPr>
        <w:t xml:space="preserve">叁</w:t>
      </w:r>
      <w:r>
        <w:rPr>
          <w:rFonts w:hint="eastAsia" w:ascii="宋体" w:hAnsi="宋体" w:eastAsia="宋体" w:cs="宋体"/>
          <w:b/>
          <w:color w:val="000000"/>
        </w:rPr>
        <w:t xml:space="preserve">级及以上资质等级；</w:t>
      </w:r>
      <w:r/>
    </w:p>
    <w:p>
      <w:pPr>
        <w:pStyle w:val="927"/>
        <w:numPr>
          <w:ilvl w:val="0"/>
          <w:numId w:val="2"/>
        </w:numPr>
        <w:ind w:left="0" w:firstLine="482"/>
        <w:jc w:val="both"/>
        <w:keepLines w:val="0"/>
        <w:keepNext w:val="0"/>
        <w:pageBreakBefore w:val="0"/>
        <w:spacing w:beforeAutospacing="0" w:afterAutospacing="0" w:line="480" w:lineRule="exact"/>
        <w:widowControl w:val="off"/>
        <w:rPr>
          <w:rFonts w:hint="eastAsia" w:ascii="宋体" w:hAnsi="宋体" w:eastAsia="宋体" w:cs="宋体"/>
          <w:b/>
          <w:color w:val="000000"/>
        </w:rPr>
      </w:pPr>
      <w:r>
        <w:rPr>
          <w:rFonts w:hint="eastAsia" w:ascii="宋体" w:hAnsi="宋体" w:eastAsia="宋体" w:cs="宋体"/>
          <w:b/>
          <w:color w:val="000000"/>
        </w:rPr>
        <w:t xml:space="preserve">具有</w:t>
      </w:r>
      <w:r>
        <w:rPr>
          <w:rFonts w:hint="eastAsia" w:ascii="宋体" w:hAnsi="宋体" w:eastAsia="宋体" w:cs="宋体"/>
          <w:b/>
          <w:color w:val="000000"/>
          <w:lang w:val="en-US" w:eastAsia="zh-CN"/>
        </w:rPr>
        <w:t xml:space="preserve">建设</w:t>
      </w:r>
      <w:r>
        <w:rPr>
          <w:rFonts w:hint="eastAsia" w:ascii="宋体" w:hAnsi="宋体" w:eastAsia="宋体" w:cs="宋体"/>
          <w:b/>
          <w:color w:val="000000"/>
        </w:rPr>
        <w:t xml:space="preserve">行政主管部门核发有效的安全生产许可证；</w:t>
      </w:r>
      <w:r/>
    </w:p>
    <w:p>
      <w:pPr>
        <w:pStyle w:val="927"/>
        <w:numPr>
          <w:ilvl w:val="0"/>
          <w:numId w:val="2"/>
        </w:numPr>
        <w:ind w:left="0" w:firstLine="482"/>
        <w:jc w:val="both"/>
        <w:keepLines w:val="0"/>
        <w:keepNext w:val="0"/>
        <w:pageBreakBefore w:val="0"/>
        <w:spacing w:beforeAutospacing="0" w:afterAutospacing="0" w:line="480" w:lineRule="exact"/>
        <w:widowControl w:val="off"/>
        <w:rPr>
          <w:rFonts w:hint="eastAsia" w:ascii="宋体" w:hAnsi="宋体" w:eastAsia="宋体" w:cs="宋体"/>
          <w:b/>
          <w:color w:val="000000"/>
          <w:lang w:val="en-US" w:eastAsia="zh-CN"/>
        </w:rPr>
      </w:pPr>
      <w:r>
        <w:rPr>
          <w:rFonts w:hint="eastAsia" w:ascii="宋体" w:hAnsi="宋体" w:eastAsia="宋体" w:cs="宋体"/>
          <w:b/>
          <w:color w:val="000000"/>
        </w:rPr>
        <w:t xml:space="preserve">项目负责人具有有效的水利水电工程专业二级及以上建造师注册证书和</w:t>
      </w:r>
      <w:r>
        <w:rPr>
          <w:rFonts w:hint="eastAsia" w:ascii="宋体" w:hAnsi="宋体" w:eastAsia="宋体" w:cs="宋体"/>
          <w:b/>
          <w:color w:val="000000"/>
          <w:lang w:val="en-US" w:eastAsia="zh-CN"/>
        </w:rPr>
        <w:t xml:space="preserve">水</w:t>
      </w:r>
      <w:r>
        <w:rPr>
          <w:rFonts w:hint="eastAsia" w:ascii="宋体" w:hAnsi="宋体" w:eastAsia="宋体" w:cs="宋体"/>
          <w:b/>
          <w:color w:val="000000"/>
        </w:rPr>
        <w:t xml:space="preserve">行政主管部门核发的项目负责人安全生产考核合格证（B类）。注：须提供相关有效的证书原件扫描件和投标截止之日半年内至少1个月在本单位缴纳养老保险缴费记录证明并加盖单位公章。</w:t>
      </w:r>
      <w:r>
        <w:rPr>
          <w:rFonts w:hint="eastAsia" w:ascii="宋体" w:hAnsi="宋体" w:eastAsia="宋体" w:cs="宋体"/>
          <w:b/>
          <w:color w:val="000000"/>
          <w:lang w:val="en-US" w:eastAsia="zh-CN"/>
        </w:rPr>
        <w:t xml:space="preserve">且满足下列条件之一 ：</w:t>
      </w:r>
      <w:r/>
    </w:p>
    <w:p>
      <w:pPr>
        <w:pStyle w:val="927"/>
        <w:numPr>
          <w:ilvl w:val="0"/>
          <w:numId w:val="0"/>
        </w:numPr>
        <w:ind w:left="0" w:firstLine="482"/>
        <w:jc w:val="both"/>
        <w:keepLines w:val="0"/>
        <w:keepNext w:val="0"/>
        <w:pageBreakBefore w:val="0"/>
        <w:spacing w:beforeAutospacing="0" w:afterAutospacing="0" w:line="480" w:lineRule="exact"/>
        <w:widowControl w:val="off"/>
        <w:rPr>
          <w:rFonts w:hint="eastAsia" w:ascii="宋体" w:hAnsi="宋体" w:eastAsia="宋体" w:cs="宋体"/>
          <w:b/>
          <w:color w:val="000000"/>
          <w:lang w:val="en-US" w:eastAsia="zh-CN"/>
        </w:rPr>
      </w:pPr>
      <w:r>
        <w:rPr>
          <w:rFonts w:hint="eastAsia" w:ascii="宋体" w:hAnsi="宋体" w:eastAsia="宋体" w:cs="宋体"/>
          <w:b/>
          <w:color w:val="000000"/>
          <w:lang w:val="en-US" w:eastAsia="zh-CN"/>
        </w:rPr>
        <w:t xml:space="preserve">①项目经理无在建工程（提供投标人出具的承诺书，时间为招标公告发布时间以后，投标截止时间以前）；</w:t>
      </w:r>
      <w:r/>
    </w:p>
    <w:p>
      <w:pPr>
        <w:pStyle w:val="927"/>
        <w:numPr>
          <w:ilvl w:val="0"/>
          <w:numId w:val="0"/>
        </w:numPr>
        <w:ind w:left="0" w:firstLine="482"/>
        <w:jc w:val="both"/>
        <w:keepLines w:val="0"/>
        <w:keepNext w:val="0"/>
        <w:pageBreakBefore w:val="0"/>
        <w:spacing w:beforeAutospacing="0" w:afterAutospacing="0" w:line="480" w:lineRule="exact"/>
        <w:widowControl w:val="off"/>
        <w:rPr>
          <w:rFonts w:hint="eastAsia" w:ascii="宋体" w:hAnsi="宋体" w:eastAsia="宋体" w:cs="宋体"/>
          <w:b/>
          <w:color w:val="000000"/>
          <w:lang w:val="en-US" w:eastAsia="zh-CN"/>
        </w:rPr>
      </w:pPr>
      <w:r>
        <w:rPr>
          <w:rFonts w:hint="eastAsia" w:ascii="宋体" w:hAnsi="宋体" w:eastAsia="宋体" w:cs="宋体"/>
          <w:b/>
          <w:color w:val="000000"/>
          <w:lang w:val="en-US" w:eastAsia="zh-CN"/>
        </w:rPr>
        <w:t xml:space="preserve">②项目经理虽有在建工程，但符合以下情形之一的，经该在建工程建设单位同意，并完善有关手续后，视为无在建工程，按招标文件规定提供无在建工程承诺的，可以参加本招标工程项目的投标（须提供该在建工程建设单位出具的允许项目经理参加项目投标的证明材料）。</w:t>
      </w:r>
      <w:r/>
    </w:p>
    <w:p>
      <w:pPr>
        <w:pStyle w:val="927"/>
        <w:numPr>
          <w:ilvl w:val="0"/>
          <w:numId w:val="3"/>
        </w:numPr>
        <w:ind w:left="0" w:firstLine="482"/>
        <w:jc w:val="both"/>
        <w:keepLines w:val="0"/>
        <w:keepNext w:val="0"/>
        <w:pageBreakBefore w:val="0"/>
        <w:spacing w:beforeAutospacing="0" w:afterAutospacing="0" w:line="480" w:lineRule="exact"/>
        <w:widowControl w:val="off"/>
        <w:rPr>
          <w:rFonts w:hint="eastAsia" w:ascii="宋体" w:hAnsi="宋体" w:eastAsia="宋体" w:cs="宋体"/>
          <w:b/>
          <w:color w:val="000000"/>
          <w:lang w:val="en-US" w:eastAsia="zh-CN"/>
        </w:rPr>
      </w:pPr>
      <w:r>
        <w:rPr>
          <w:rFonts w:hint="eastAsia" w:ascii="宋体" w:hAnsi="宋体" w:eastAsia="宋体" w:cs="宋体"/>
          <w:b/>
          <w:color w:val="000000"/>
          <w:lang w:val="en-US" w:eastAsia="zh-CN"/>
        </w:rPr>
        <w:t xml:space="preserve">通过合同完工验收。</w:t>
      </w:r>
      <w:r/>
    </w:p>
    <w:p>
      <w:pPr>
        <w:pStyle w:val="927"/>
        <w:numPr>
          <w:ilvl w:val="0"/>
          <w:numId w:val="3"/>
        </w:numPr>
        <w:ind w:left="0" w:firstLine="482"/>
        <w:jc w:val="both"/>
        <w:keepLines w:val="0"/>
        <w:keepNext w:val="0"/>
        <w:pageBreakBefore w:val="0"/>
        <w:spacing w:beforeAutospacing="0" w:afterAutospacing="0" w:line="480" w:lineRule="exact"/>
        <w:widowControl w:val="off"/>
        <w:rPr>
          <w:rFonts w:hint="eastAsia" w:ascii="宋体" w:hAnsi="宋体" w:eastAsia="宋体" w:cs="宋体"/>
          <w:b/>
          <w:color w:val="000000"/>
          <w:lang w:val="en-US" w:eastAsia="zh-CN"/>
        </w:rPr>
      </w:pPr>
      <w:r>
        <w:rPr>
          <w:rFonts w:hint="eastAsia" w:ascii="宋体" w:hAnsi="宋体" w:eastAsia="宋体" w:cs="宋体"/>
          <w:b/>
          <w:color w:val="000000"/>
          <w:lang w:val="en-US" w:eastAsia="zh-CN"/>
        </w:rPr>
        <w:t xml:space="preserve">工程具备合同完工验收条件，已向建设单位提出合同完工验收申请，并经建设单位确认。</w:t>
      </w:r>
      <w:r/>
    </w:p>
    <w:p>
      <w:pPr>
        <w:pStyle w:val="927"/>
        <w:numPr>
          <w:ilvl w:val="0"/>
          <w:numId w:val="3"/>
        </w:numPr>
        <w:ind w:left="0" w:firstLine="482"/>
        <w:jc w:val="both"/>
        <w:keepLines w:val="0"/>
        <w:keepNext w:val="0"/>
        <w:pageBreakBefore w:val="0"/>
        <w:spacing w:beforeAutospacing="0" w:afterAutospacing="0" w:line="480" w:lineRule="exact"/>
        <w:widowControl w:val="off"/>
        <w:rPr>
          <w:rFonts w:hint="eastAsia" w:ascii="宋体" w:hAnsi="宋体" w:eastAsia="宋体" w:cs="宋体"/>
          <w:b/>
          <w:color w:val="000000"/>
          <w:lang w:val="en-US" w:eastAsia="zh-CN"/>
        </w:rPr>
      </w:pPr>
      <w:r>
        <w:rPr>
          <w:rFonts w:hint="eastAsia" w:ascii="宋体" w:hAnsi="宋体" w:eastAsia="宋体" w:cs="宋体"/>
          <w:b/>
          <w:color w:val="000000"/>
          <w:lang w:val="en-US" w:eastAsia="zh-CN"/>
        </w:rPr>
        <w:t xml:space="preserve">因非承包方原因致使工程项目停工超过120天（含）。</w:t>
      </w:r>
      <w:r/>
    </w:p>
    <w:p>
      <w:pPr>
        <w:pStyle w:val="927"/>
        <w:numPr>
          <w:ilvl w:val="0"/>
          <w:numId w:val="0"/>
        </w:numPr>
        <w:ind w:left="0" w:firstLine="482"/>
        <w:jc w:val="both"/>
        <w:keepLines w:val="0"/>
        <w:keepNext w:val="0"/>
        <w:pageBreakBefore w:val="0"/>
        <w:spacing w:beforeAutospacing="0" w:afterAutospacing="0" w:line="480" w:lineRule="exact"/>
        <w:widowControl w:val="off"/>
        <w:rPr>
          <w:rFonts w:hint="eastAsia" w:ascii="宋体" w:hAnsi="宋体" w:eastAsia="宋体" w:cs="宋体"/>
          <w:b/>
          <w:color w:val="000000"/>
          <w:lang w:val="en-US" w:eastAsia="zh-CN"/>
        </w:rPr>
      </w:pPr>
      <w:r>
        <w:rPr>
          <w:rFonts w:hint="eastAsia" w:ascii="宋体" w:hAnsi="宋体" w:eastAsia="宋体" w:cs="宋体"/>
          <w:b/>
          <w:color w:val="000000"/>
          <w:lang w:val="en-US" w:eastAsia="zh-CN"/>
        </w:rPr>
      </w:r>
      <w:r/>
    </w:p>
    <w:p>
      <w:pPr>
        <w:pStyle w:val="927"/>
        <w:ind w:left="498"/>
        <w:jc w:val="both"/>
        <w:keepLines/>
        <w:keepNext/>
        <w:pageBreakBefore w:val="0"/>
        <w:spacing w:before="145" w:beforeAutospacing="0" w:after="145" w:afterAutospacing="0" w:line="440" w:lineRule="exact"/>
        <w:rPr>
          <w:rFonts w:ascii="宋体" w:hAnsi="宋体" w:eastAsia="宋体" w:cs="宋体"/>
        </w:rPr>
        <w:outlineLvl w:val="0"/>
      </w:pPr>
      <w:r>
        <w:rPr>
          <w:rFonts w:hint="eastAsia" w:ascii="宋体" w:hAnsi="宋体" w:eastAsia="宋体" w:cs="宋体"/>
          <w:b/>
          <w:color w:val="000000"/>
        </w:rPr>
        <w:t xml:space="preserve">三、获取磋商文件</w:t>
      </w:r>
      <w:r/>
    </w:p>
    <w:p>
      <w:pPr>
        <w:pStyle w:val="927"/>
        <w:ind w:firstLine="540"/>
        <w:jc w:val="both"/>
        <w:pageBreakBefore w:val="0"/>
        <w:spacing w:beforeAutospacing="0" w:afterAutospacing="0" w:line="440" w:lineRule="exact"/>
        <w:shd w:val="clear" w:color="auto" w:fill="ffffff"/>
        <w:widowControl/>
        <w:rPr>
          <w:rFonts w:ascii="宋体" w:hAnsi="宋体" w:eastAsia="宋体" w:cs="宋体"/>
          <w:color w:val="000000"/>
        </w:rPr>
      </w:pPr>
      <w:r/>
      <w:bookmarkStart w:id="17" w:name="_Toc28359005"/>
      <w:r/>
      <w:bookmarkStart w:id="18" w:name="_Toc28359082"/>
      <w:r/>
      <w:bookmarkStart w:id="19" w:name="_Toc35393793"/>
      <w:r/>
      <w:bookmarkStart w:id="20" w:name="_Toc35393624"/>
      <w:r/>
      <w:bookmarkStart w:id="21" w:name="_Toc38985266"/>
      <w:r>
        <w:rPr>
          <w:rFonts w:hint="eastAsia" w:ascii="宋体" w:hAnsi="宋体" w:eastAsia="宋体" w:cs="宋体"/>
          <w:color w:val="000000"/>
        </w:rPr>
        <w:t xml:space="preserve">1.</w:t>
      </w:r>
      <w:r>
        <w:rPr>
          <w:rFonts w:hint="eastAsia" w:ascii="宋体" w:hAnsi="宋体" w:eastAsia="宋体" w:cs="宋体"/>
        </w:rPr>
        <w:t xml:space="preserve">时间：</w:t>
      </w:r>
      <w:bookmarkEnd w:id="17"/>
      <w:r/>
      <w:bookmarkEnd w:id="18"/>
      <w:r/>
      <w:bookmarkEnd w:id="19"/>
      <w:r/>
      <w:bookmarkEnd w:id="20"/>
      <w:r/>
      <w:bookmarkEnd w:id="21"/>
      <w:r>
        <w:rPr>
          <w:rFonts w:hint="eastAsia" w:ascii="宋体" w:hAnsi="宋体" w:cs="宋体"/>
          <w:sz w:val="24"/>
        </w:rPr>
        <w:t xml:space="preserve">自磋商文件公告发布之日起5个工作日</w:t>
      </w:r>
      <w:r>
        <w:rPr>
          <w:rFonts w:hint="eastAsia" w:ascii="宋体" w:hAnsi="宋体" w:cs="宋体"/>
          <w:color w:val="000000"/>
          <w:sz w:val="24"/>
        </w:rPr>
        <w:t xml:space="preserve">。</w:t>
      </w:r>
      <w:r/>
    </w:p>
    <w:p>
      <w:pPr>
        <w:ind w:firstLine="480"/>
        <w:jc w:val="left"/>
        <w:pageBreakBefore w:val="0"/>
        <w:spacing w:line="440" w:lineRule="exact"/>
        <w:widowControl/>
        <w:rPr>
          <w:rFonts w:ascii="宋体" w:hAnsi="宋体" w:eastAsia="宋体" w:cs="宋体"/>
          <w:color w:val="000000"/>
          <w:sz w:val="24"/>
        </w:rPr>
      </w:pPr>
      <w:r>
        <w:rPr>
          <w:rFonts w:hint="eastAsia" w:ascii="宋体" w:hAnsi="宋体" w:eastAsia="宋体" w:cs="宋体"/>
          <w:color w:val="000000"/>
          <w:sz w:val="24"/>
        </w:rPr>
        <w:t xml:space="preserve">2.地点：</w:t>
      </w:r>
      <w:r>
        <w:rPr>
          <w:rFonts w:hint="eastAsia" w:ascii="宋体" w:hAnsi="宋体" w:eastAsia="宋体" w:cs="宋体"/>
          <w:color w:val="000000"/>
          <w:sz w:val="24"/>
          <w:lang w:val="en-US" w:eastAsia="zh-CN"/>
        </w:rPr>
        <w:t xml:space="preserve">“苏采云”系统内免费下载（投标人必须在苏采云系统中获取磋商文件，方能参与政府采购项目）</w:t>
      </w:r>
      <w:r>
        <w:rPr>
          <w:rFonts w:hint="eastAsia" w:ascii="宋体" w:hAnsi="宋体" w:eastAsia="宋体" w:cs="宋体"/>
          <w:color w:val="000000"/>
          <w:sz w:val="24"/>
        </w:rPr>
        <w:t xml:space="preserve">；</w:t>
      </w:r>
      <w:r/>
    </w:p>
    <w:p>
      <w:pPr>
        <w:ind w:firstLine="480"/>
        <w:jc w:val="left"/>
        <w:pageBreakBefore w:val="0"/>
        <w:spacing w:line="440" w:lineRule="exact"/>
        <w:widowControl/>
        <w:rPr>
          <w:rFonts w:ascii="宋体" w:hAnsi="宋体" w:eastAsia="宋体" w:cs="宋体"/>
          <w:color w:val="000000"/>
          <w:sz w:val="24"/>
        </w:rPr>
      </w:pPr>
      <w:r>
        <w:rPr>
          <w:rFonts w:hint="eastAsia" w:ascii="宋体" w:hAnsi="宋体" w:eastAsia="宋体" w:cs="宋体"/>
          <w:color w:val="000000"/>
          <w:sz w:val="24"/>
        </w:rPr>
        <w:t xml:space="preserve">3.方式：</w:t>
      </w:r>
      <w:r>
        <w:rPr>
          <w:rFonts w:hint="eastAsia" w:ascii="宋体" w:hAnsi="宋体" w:eastAsia="宋体" w:cs="宋体"/>
          <w:color w:val="000000"/>
          <w:sz w:val="24"/>
          <w:lang w:val="en-US" w:eastAsia="zh-CN"/>
        </w:rPr>
        <w:t xml:space="preserve">本项目采用网上注册登记方式</w:t>
      </w:r>
      <w:r>
        <w:rPr>
          <w:rFonts w:hint="eastAsia" w:ascii="宋体" w:hAnsi="宋体" w:eastAsia="宋体" w:cs="宋体"/>
          <w:color w:val="000000"/>
          <w:sz w:val="24"/>
        </w:rPr>
        <w:t xml:space="preserve">。 </w:t>
      </w:r>
      <w:r/>
    </w:p>
    <w:p>
      <w:pPr>
        <w:ind w:firstLine="480"/>
        <w:jc w:val="left"/>
        <w:pageBreakBefore w:val="0"/>
        <w:spacing w:line="440" w:lineRule="exact"/>
        <w:widowControl/>
        <w:rPr>
          <w:rFonts w:ascii="宋体" w:hAnsi="宋体" w:eastAsia="宋体" w:cs="宋体"/>
          <w:sz w:val="24"/>
        </w:rPr>
      </w:pPr>
      <w:r>
        <w:rPr>
          <w:rFonts w:hint="eastAsia" w:ascii="宋体" w:hAnsi="宋体" w:eastAsia="宋体" w:cs="宋体"/>
          <w:color w:val="000000"/>
          <w:sz w:val="24"/>
        </w:rPr>
        <w:t xml:space="preserve">4.售价：0元</w:t>
      </w:r>
      <w:r/>
    </w:p>
    <w:p>
      <w:pPr>
        <w:pStyle w:val="927"/>
        <w:ind w:left="498"/>
        <w:jc w:val="both"/>
        <w:keepLines/>
        <w:keepNext/>
        <w:pageBreakBefore w:val="0"/>
        <w:spacing w:before="145" w:beforeAutospacing="0" w:after="145" w:afterAutospacing="0" w:line="440" w:lineRule="exact"/>
        <w:rPr>
          <w:rFonts w:hint="eastAsia" w:ascii="宋体" w:hAnsi="宋体" w:eastAsia="宋体" w:cs="宋体"/>
          <w:b/>
          <w:color w:val="000000"/>
        </w:rPr>
        <w:outlineLvl w:val="0"/>
      </w:pPr>
      <w:r>
        <w:rPr>
          <w:rFonts w:hint="eastAsia" w:ascii="宋体" w:hAnsi="宋体" w:eastAsia="宋体" w:cs="宋体"/>
          <w:b/>
          <w:color w:val="000000"/>
        </w:rPr>
        <w:t xml:space="preserve">四、响应文件提交</w:t>
      </w:r>
      <w:r/>
    </w:p>
    <w:p>
      <w:pPr>
        <w:pStyle w:val="927"/>
        <w:ind w:firstLine="540"/>
        <w:jc w:val="both"/>
        <w:pageBreakBefore w:val="0"/>
        <w:spacing w:beforeAutospacing="0" w:afterAutospacing="0" w:line="440" w:lineRule="exact"/>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1.截止时间：2025年</w:t>
      </w:r>
      <w:r>
        <w:rPr>
          <w:rFonts w:hint="eastAsia" w:ascii="宋体" w:hAnsi="宋体" w:eastAsia="宋体" w:cs="宋体"/>
          <w:color w:val="000000"/>
          <w:lang w:val="en-US" w:eastAsia="zh-CN"/>
        </w:rPr>
        <w:t xml:space="preserve">12</w:t>
      </w:r>
      <w:r>
        <w:rPr>
          <w:rFonts w:hint="eastAsia" w:ascii="宋体" w:hAnsi="宋体" w:eastAsia="宋体" w:cs="宋体"/>
          <w:color w:val="000000"/>
        </w:rPr>
        <w:t xml:space="preserve">月</w:t>
      </w:r>
      <w:r>
        <w:rPr>
          <w:rFonts w:hint="eastAsia" w:ascii="宋体" w:hAnsi="宋体" w:eastAsia="宋体" w:cs="宋体"/>
          <w:color w:val="000000"/>
          <w:lang w:val="en-US" w:eastAsia="zh-CN"/>
        </w:rPr>
        <w:t xml:space="preserve">12</w:t>
      </w:r>
      <w:r>
        <w:rPr>
          <w:rFonts w:hint="eastAsia" w:ascii="宋体" w:hAnsi="宋体" w:eastAsia="宋体" w:cs="宋体"/>
          <w:color w:val="000000"/>
        </w:rPr>
        <w:t xml:space="preserve">日</w:t>
      </w:r>
      <w:r>
        <w:rPr>
          <w:rFonts w:hint="eastAsia" w:ascii="宋体" w:hAnsi="宋体" w:eastAsia="宋体" w:cs="宋体"/>
          <w:color w:val="000000"/>
          <w:lang w:val="en-US" w:eastAsia="zh-CN"/>
        </w:rPr>
        <w:t xml:space="preserve">15</w:t>
      </w:r>
      <w:r>
        <w:rPr>
          <w:rFonts w:hint="eastAsia" w:ascii="宋体" w:hAnsi="宋体" w:eastAsia="宋体" w:cs="宋体"/>
          <w:color w:val="000000"/>
        </w:rPr>
        <w:t xml:space="preserve">时（北京时间）</w:t>
      </w:r>
      <w:r/>
    </w:p>
    <w:p>
      <w:pPr>
        <w:pStyle w:val="927"/>
        <w:ind w:firstLine="540"/>
        <w:jc w:val="both"/>
        <w:pageBreakBefore w:val="0"/>
        <w:spacing w:beforeAutospacing="0" w:afterAutospacing="0" w:line="440" w:lineRule="exact"/>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2.地点：苏采云“不见面”开标大厅。</w:t>
      </w:r>
      <w:r/>
    </w:p>
    <w:p>
      <w:pPr>
        <w:pStyle w:val="927"/>
        <w:ind w:left="498"/>
        <w:jc w:val="both"/>
        <w:keepLines/>
        <w:keepNext/>
        <w:pageBreakBefore w:val="0"/>
        <w:spacing w:before="145" w:beforeAutospacing="0" w:after="145" w:afterAutospacing="0" w:line="440" w:lineRule="exact"/>
        <w:rPr>
          <w:rFonts w:hint="eastAsia" w:ascii="宋体" w:hAnsi="宋体" w:eastAsia="宋体" w:cs="宋体"/>
          <w:b/>
          <w:color w:val="000000"/>
        </w:rPr>
        <w:outlineLvl w:val="0"/>
      </w:pPr>
      <w:r/>
      <w:bookmarkStart w:id="22" w:name="_Toc38985267"/>
      <w:r>
        <w:rPr>
          <w:rFonts w:hint="eastAsia" w:ascii="宋体" w:hAnsi="宋体" w:eastAsia="宋体" w:cs="宋体"/>
          <w:b/>
          <w:color w:val="000000"/>
        </w:rPr>
        <w:t xml:space="preserve">五、开启</w:t>
      </w:r>
      <w:r/>
    </w:p>
    <w:p>
      <w:pPr>
        <w:pStyle w:val="927"/>
        <w:ind w:firstLine="540"/>
        <w:jc w:val="both"/>
        <w:pageBreakBefore w:val="0"/>
        <w:spacing w:beforeAutospacing="0" w:afterAutospacing="0" w:line="440" w:lineRule="exact"/>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1.时间：2025年</w:t>
      </w:r>
      <w:r>
        <w:rPr>
          <w:rFonts w:hint="eastAsia" w:ascii="宋体" w:hAnsi="宋体" w:eastAsia="宋体" w:cs="宋体"/>
          <w:color w:val="000000"/>
          <w:lang w:val="en-US" w:eastAsia="zh-CN"/>
        </w:rPr>
        <w:t xml:space="preserve">12</w:t>
      </w:r>
      <w:r>
        <w:rPr>
          <w:rFonts w:hint="eastAsia" w:ascii="宋体" w:hAnsi="宋体" w:eastAsia="宋体" w:cs="宋体"/>
          <w:color w:val="000000"/>
        </w:rPr>
        <w:t xml:space="preserve">月</w:t>
      </w:r>
      <w:r>
        <w:rPr>
          <w:rFonts w:hint="eastAsia" w:ascii="宋体" w:hAnsi="宋体" w:eastAsia="宋体" w:cs="宋体"/>
          <w:color w:val="000000"/>
          <w:lang w:val="en-US" w:eastAsia="zh-CN"/>
        </w:rPr>
        <w:t xml:space="preserve">12</w:t>
      </w:r>
      <w:r>
        <w:rPr>
          <w:rFonts w:hint="eastAsia" w:ascii="宋体" w:hAnsi="宋体" w:eastAsia="宋体" w:cs="宋体"/>
          <w:color w:val="000000"/>
        </w:rPr>
        <w:t xml:space="preserve">日</w:t>
      </w:r>
      <w:r>
        <w:rPr>
          <w:rFonts w:hint="eastAsia" w:ascii="宋体" w:hAnsi="宋体" w:eastAsia="宋体" w:cs="宋体"/>
          <w:color w:val="000000"/>
          <w:lang w:val="en-US" w:eastAsia="zh-CN"/>
        </w:rPr>
        <w:t xml:space="preserve">15</w:t>
      </w:r>
      <w:r>
        <w:rPr>
          <w:rFonts w:hint="eastAsia" w:ascii="宋体" w:hAnsi="宋体" w:eastAsia="宋体" w:cs="宋体"/>
          <w:color w:val="000000"/>
        </w:rPr>
        <w:t xml:space="preserve">时（北京时间）</w:t>
      </w:r>
      <w:r/>
    </w:p>
    <w:p>
      <w:pPr>
        <w:pStyle w:val="927"/>
        <w:ind w:firstLine="540"/>
        <w:jc w:val="both"/>
        <w:pageBreakBefore w:val="0"/>
        <w:spacing w:beforeAutospacing="0" w:afterAutospacing="0" w:line="440" w:lineRule="exact"/>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2.地点：苏采云“不见面”开标大厅。</w:t>
      </w:r>
      <w:r/>
    </w:p>
    <w:p>
      <w:pPr>
        <w:pStyle w:val="927"/>
        <w:ind w:left="498"/>
        <w:jc w:val="both"/>
        <w:keepLines/>
        <w:keepNext/>
        <w:pageBreakBefore w:val="0"/>
        <w:spacing w:before="145" w:beforeAutospacing="0" w:after="145" w:afterAutospacing="0" w:line="440" w:lineRule="exact"/>
        <w:rPr>
          <w:rFonts w:hint="eastAsia" w:ascii="宋体" w:hAnsi="宋体" w:eastAsia="宋体" w:cs="宋体"/>
          <w:b/>
          <w:color w:val="000000"/>
        </w:rPr>
        <w:outlineLvl w:val="0"/>
      </w:pPr>
      <w:r>
        <w:rPr>
          <w:rFonts w:hint="eastAsia" w:ascii="宋体" w:hAnsi="宋体" w:eastAsia="宋体" w:cs="宋体"/>
          <w:b/>
          <w:color w:val="000000"/>
        </w:rPr>
        <w:t xml:space="preserve">六、公告期限</w:t>
      </w:r>
      <w:bookmarkEnd w:id="22"/>
      <w:r/>
      <w:r/>
    </w:p>
    <w:p>
      <w:pPr>
        <w:pStyle w:val="927"/>
        <w:ind w:firstLine="560"/>
        <w:pageBreakBefore w:val="0"/>
        <w:spacing w:line="440" w:lineRule="exact"/>
        <w:shd w:val="clear" w:color="auto" w:fill="ffffff"/>
        <w:rPr>
          <w:rFonts w:ascii="宋体" w:hAnsi="宋体" w:cs="宋体"/>
          <w:color w:val="333333"/>
          <w:sz w:val="24"/>
          <w:shd w:val="clear" w:color="auto" w:fill="ffffff"/>
        </w:rPr>
      </w:pPr>
      <w:r/>
      <w:bookmarkStart w:id="23" w:name="_Toc38985268"/>
      <w:r>
        <w:rPr>
          <w:rFonts w:hint="eastAsia" w:ascii="宋体" w:hAnsi="宋体" w:cs="宋体"/>
          <w:color w:val="333333"/>
          <w:sz w:val="24"/>
          <w:shd w:val="clear" w:color="auto" w:fill="ffffff"/>
        </w:rPr>
        <w:t xml:space="preserve">自本公告发布之日起3个工作日。</w:t>
      </w:r>
      <w:bookmarkEnd w:id="23"/>
      <w:r/>
      <w:r/>
    </w:p>
    <w:p>
      <w:pPr>
        <w:pStyle w:val="927"/>
        <w:ind w:left="498"/>
        <w:jc w:val="both"/>
        <w:keepLines/>
        <w:keepNext/>
        <w:pageBreakBefore w:val="0"/>
        <w:spacing w:before="145" w:beforeAutospacing="0" w:after="145" w:afterAutospacing="0" w:line="440" w:lineRule="exact"/>
        <w:rPr>
          <w:rFonts w:hint="eastAsia" w:ascii="宋体" w:hAnsi="宋体" w:eastAsia="宋体" w:cs="宋体"/>
          <w:b/>
          <w:color w:val="000000"/>
        </w:rPr>
        <w:outlineLvl w:val="0"/>
      </w:pPr>
      <w:r>
        <w:rPr>
          <w:rFonts w:hint="eastAsia" w:ascii="宋体" w:hAnsi="宋体" w:eastAsia="宋体" w:cs="宋体"/>
          <w:b/>
          <w:color w:val="000000"/>
          <w:lang w:val="en-US" w:eastAsia="zh-CN"/>
        </w:rPr>
        <w:t xml:space="preserve">七</w:t>
      </w:r>
      <w:r>
        <w:rPr>
          <w:rFonts w:hint="eastAsia" w:ascii="宋体" w:hAnsi="宋体" w:eastAsia="宋体" w:cs="宋体"/>
          <w:b/>
          <w:color w:val="000000"/>
        </w:rPr>
        <w:t xml:space="preserve">、其他补充事宜</w:t>
      </w:r>
      <w:r/>
    </w:p>
    <w:p>
      <w:pPr>
        <w:pStyle w:val="927"/>
        <w:ind w:firstLine="560"/>
        <w:jc w:val="both"/>
        <w:pageBreakBefore w:val="0"/>
        <w:spacing w:beforeAutospacing="0" w:afterAutospacing="0" w:line="440" w:lineRule="exact"/>
        <w:shd w:val="clear" w:color="auto" w:fill="ffffff"/>
        <w:widowControl/>
        <w:rPr>
          <w:rFonts w:hint="eastAsia" w:ascii="宋体" w:hAnsi="宋体" w:eastAsia="宋体" w:cs="宋体"/>
          <w:color w:val="333333"/>
          <w:shd w:val="clear" w:color="auto" w:fill="ffffff"/>
          <w:lang w:val="en-US" w:eastAsia="zh-CN"/>
        </w:rPr>
      </w:pPr>
      <w:r/>
      <w:bookmarkStart w:id="24" w:name="_Toc28359018"/>
      <w:r>
        <w:rPr>
          <w:rFonts w:hint="eastAsia" w:ascii="宋体" w:hAnsi="宋体" w:eastAsia="宋体" w:cs="宋体"/>
          <w:color w:val="333333"/>
          <w:shd w:val="clear" w:color="auto" w:fill="ffffff"/>
        </w:rPr>
        <w:t xml:space="preserve">1.</w:t>
      </w:r>
      <w:r>
        <w:rPr>
          <w:rFonts w:hint="eastAsia" w:ascii="宋体" w:hAnsi="宋体" w:eastAsia="宋体" w:cs="宋体"/>
          <w:color w:val="333333"/>
          <w:shd w:val="clear" w:color="auto" w:fill="ffffff"/>
          <w:lang w:val="en-US" w:eastAsia="zh-CN"/>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927"/>
        <w:ind w:firstLine="560"/>
        <w:jc w:val="both"/>
        <w:pageBreakBefore w:val="0"/>
        <w:spacing w:beforeAutospacing="0" w:afterAutospacing="0" w:line="440" w:lineRule="exact"/>
        <w:shd w:val="clear" w:color="auto" w:fill="ffffff"/>
        <w:widowControl/>
        <w:rPr>
          <w:rFonts w:hint="eastAsia"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r/>
    </w:p>
    <w:p>
      <w:pPr>
        <w:pStyle w:val="927"/>
        <w:ind w:firstLine="560"/>
        <w:jc w:val="both"/>
        <w:pageBreakBefore w:val="0"/>
        <w:spacing w:beforeAutospacing="0" w:afterAutospacing="0" w:line="440" w:lineRule="exact"/>
        <w:shd w:val="clear" w:color="auto" w:fill="ffffff"/>
        <w:widowControl/>
        <w:rPr>
          <w:rFonts w:hint="eastAsia"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lang w:val="en-US" w:eastAsia="zh-CN"/>
        </w:rPr>
        <w:t xml:space="preserve">2.潜在供应商访问电子招标响应交易平台的网络地址和方法： </w:t>
      </w:r>
      <w:r/>
    </w:p>
    <w:p>
      <w:pPr>
        <w:pStyle w:val="927"/>
        <w:ind w:firstLine="560"/>
        <w:jc w:val="both"/>
        <w:pageBreakBefore w:val="0"/>
        <w:spacing w:beforeAutospacing="0" w:afterAutospacing="0" w:line="440" w:lineRule="exact"/>
        <w:shd w:val="clear" w:color="auto" w:fill="ffffff"/>
        <w:widowControl/>
        <w:rPr>
          <w:rFonts w:hint="eastAsia"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lang w:val="en-US" w:eastAsia="zh-CN"/>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r/>
    </w:p>
    <w:p>
      <w:pPr>
        <w:pStyle w:val="927"/>
        <w:ind w:firstLine="560"/>
        <w:jc w:val="both"/>
        <w:pageBreakBefore w:val="0"/>
        <w:spacing w:beforeAutospacing="0" w:afterAutospacing="0" w:line="440" w:lineRule="exact"/>
        <w:shd w:val="clear" w:color="auto" w:fill="ffffff"/>
        <w:widowControl/>
        <w:rPr>
          <w:rFonts w:hint="eastAsia"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lang w:val="en-US" w:eastAsia="zh-CN"/>
        </w:rPr>
        <w:t xml:space="preserve">2.2 潜在投标人访问“苏采云”系统方法：江苏省政府采购网首页-“苏采云”链接。 </w:t>
      </w:r>
      <w:r/>
    </w:p>
    <w:p>
      <w:pPr>
        <w:pStyle w:val="927"/>
        <w:ind w:firstLine="560"/>
        <w:jc w:val="both"/>
        <w:pageBreakBefore w:val="0"/>
        <w:spacing w:beforeAutospacing="0" w:afterAutospacing="0" w:line="440" w:lineRule="exact"/>
        <w:shd w:val="clear" w:color="auto" w:fill="ffffff"/>
        <w:widowControl/>
        <w:rPr>
          <w:rFonts w:hint="eastAsia"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lang w:val="en-US" w:eastAsia="zh-CN"/>
        </w:rPr>
        <w:t xml:space="preserve">2.3 磋商文件（后缀名为“.kedt”）、供应商操作手册及政府采购客户端 工具可通过“苏采云”系统相应链接进行下载。 </w:t>
      </w:r>
      <w:r/>
    </w:p>
    <w:p>
      <w:pPr>
        <w:pStyle w:val="927"/>
        <w:ind w:firstLine="560"/>
        <w:jc w:val="both"/>
        <w:pageBreakBefore w:val="0"/>
        <w:spacing w:beforeAutospacing="0" w:afterAutospacing="0" w:line="440" w:lineRule="exact"/>
        <w:shd w:val="clear" w:color="auto" w:fill="ffffff"/>
        <w:widowControl/>
        <w:rPr>
          <w:rFonts w:hint="eastAsia"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lang w:val="en-US" w:eastAsia="zh-CN"/>
        </w:rPr>
        <w:t xml:space="preserve">2.4 采购代理机构将数据电文形式的磋商文件加载至“苏采云”系统，供潜在供应商下载或者查阅。 </w:t>
      </w:r>
      <w:r/>
    </w:p>
    <w:p>
      <w:pPr>
        <w:pStyle w:val="927"/>
        <w:ind w:firstLine="560"/>
        <w:jc w:val="both"/>
        <w:pageBreakBefore w:val="0"/>
        <w:spacing w:beforeAutospacing="0" w:afterAutospacing="0" w:line="440" w:lineRule="exact"/>
        <w:shd w:val="clear" w:color="auto" w:fill="ffffff"/>
        <w:widowControl/>
        <w:rPr>
          <w:rFonts w:hint="eastAsia"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lang w:val="en-US" w:eastAsia="zh-CN"/>
        </w:rPr>
        <w:t xml:space="preserve">2.5 请潜在投标单位提前安装相应的控件（详见《“苏采云”系统供应商操作手册》）并使用谷歌浏览器登录“苏采云”系统参与不见面开评标。 </w:t>
      </w:r>
      <w:r/>
    </w:p>
    <w:p>
      <w:pPr>
        <w:pStyle w:val="927"/>
        <w:ind w:firstLine="560"/>
        <w:jc w:val="both"/>
        <w:pageBreakBefore w:val="0"/>
        <w:spacing w:beforeAutospacing="0" w:afterAutospacing="0" w:line="440" w:lineRule="exact"/>
        <w:shd w:val="clear" w:color="auto" w:fill="ffffff"/>
        <w:widowControl/>
        <w:rPr>
          <w:rFonts w:hint="eastAsia"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lang w:val="en-US" w:eastAsia="zh-CN"/>
        </w:rPr>
        <w:t xml:space="preserve">如潜在投标人未按上述要求操作，将自行承担所产生的风险。</w:t>
      </w:r>
      <w:r/>
    </w:p>
    <w:p>
      <w:pPr>
        <w:pStyle w:val="927"/>
        <w:ind w:firstLine="560"/>
        <w:jc w:val="both"/>
        <w:pageBreakBefore w:val="0"/>
        <w:spacing w:beforeAutospacing="0" w:afterAutospacing="0" w:line="440" w:lineRule="exact"/>
        <w:shd w:val="clear" w:color="auto" w:fill="ffffff"/>
        <w:widowControl/>
        <w:rPr>
          <w:rFonts w:hint="eastAsia"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lang w:val="en-US" w:eastAsia="zh-CN"/>
        </w:rPr>
        <w:t xml:space="preserve">3. 有关本次磋商的事项若存在变动或修改，敬请及时关注</w:t>
      </w:r>
      <w:r>
        <w:rPr>
          <w:rFonts w:hint="eastAsia" w:ascii="宋体" w:hAnsi="宋体" w:eastAsia="宋体" w:cs="宋体"/>
          <w:color w:val="333333"/>
          <w:shd w:val="clear" w:color="auto" w:fill="ffffff"/>
        </w:rPr>
        <w:t xml:space="preserve">“</w:t>
      </w:r>
      <w:r>
        <w:rPr>
          <w:rFonts w:hint="eastAsia" w:ascii="宋体" w:hAnsi="宋体" w:eastAsia="宋体" w:cs="宋体"/>
          <w:color w:val="333333"/>
          <w:shd w:val="clear" w:color="auto" w:fill="ffffff"/>
          <w:lang w:val="en-US" w:eastAsia="zh-CN"/>
        </w:rPr>
        <w:t xml:space="preserve">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333333"/>
          <w:shd w:val="clear" w:color="auto" w:fill="ffffff"/>
          <w:lang w:eastAsia="zh-CN"/>
        </w:rPr>
        <w:t xml:space="preserve">、</w:t>
      </w:r>
      <w:r>
        <w:rPr>
          <w:rFonts w:hint="eastAsia" w:ascii="宋体" w:hAnsi="宋体" w:eastAsia="宋体" w:cs="宋体"/>
          <w:color w:val="333333"/>
          <w:shd w:val="clear" w:color="auto" w:fill="ffffff"/>
          <w:lang w:val="en-US" w:eastAsia="zh-CN"/>
        </w:rPr>
        <w:t xml:space="preserve">“江苏政府采购网”、“盐城市政府采购网”发布的更正公告。</w:t>
      </w:r>
      <w:r/>
    </w:p>
    <w:p>
      <w:pPr>
        <w:pStyle w:val="927"/>
        <w:ind w:firstLine="560"/>
        <w:jc w:val="both"/>
        <w:pageBreakBefore w:val="0"/>
        <w:spacing w:beforeAutospacing="0" w:afterAutospacing="0" w:line="440" w:lineRule="exact"/>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lang w:val="en-US" w:eastAsia="zh-CN"/>
        </w:rPr>
        <w:t xml:space="preserve">4. 本次磋商不收取磋商保证金，不收取质量保证金</w:t>
      </w:r>
      <w:r>
        <w:rPr>
          <w:rFonts w:hint="eastAsia" w:ascii="宋体" w:hAnsi="宋体" w:eastAsia="宋体" w:cs="宋体"/>
          <w:color w:val="333333"/>
          <w:shd w:val="clear" w:color="auto" w:fill="ffffff"/>
        </w:rPr>
        <w:t xml:space="preserve">。</w:t>
      </w:r>
      <w:r/>
    </w:p>
    <w:p>
      <w:pPr>
        <w:ind w:firstLine="482"/>
        <w:pageBreakBefore w:val="0"/>
        <w:spacing w:line="440" w:lineRule="exact"/>
        <w:shd w:val="clear" w:color="auto" w:fill="ffffff"/>
        <w:widowControl/>
        <w:rPr>
          <w:rFonts w:ascii="宋体" w:hAnsi="宋体" w:eastAsia="宋体" w:cs="宋体"/>
          <w:b/>
          <w:bCs/>
          <w:color w:val="333333"/>
          <w:sz w:val="24"/>
        </w:rPr>
        <w:outlineLvl w:val="0"/>
      </w:pPr>
      <w:r>
        <w:rPr>
          <w:rFonts w:hint="eastAsia" w:ascii="宋体" w:hAnsi="宋体" w:eastAsia="宋体" w:cs="宋体"/>
          <w:b/>
          <w:bCs/>
          <w:color w:val="333333"/>
          <w:sz w:val="24"/>
          <w:shd w:val="clear" w:color="auto" w:fill="ffffff"/>
          <w:lang w:val="en-US" w:eastAsia="zh-CN"/>
        </w:rPr>
        <w:t xml:space="preserve">八</w:t>
      </w:r>
      <w:r>
        <w:rPr>
          <w:rFonts w:hint="eastAsia" w:ascii="宋体" w:hAnsi="宋体" w:eastAsia="宋体" w:cs="宋体"/>
          <w:b/>
          <w:bCs/>
          <w:color w:val="333333"/>
          <w:sz w:val="24"/>
          <w:shd w:val="clear" w:color="auto" w:fill="ffffff"/>
        </w:rPr>
        <w:t xml:space="preserve">、对本次招标提出询问，请按以下方式联系。</w:t>
      </w:r>
      <w:bookmarkEnd w:id="24"/>
      <w:r/>
      <w:r/>
    </w:p>
    <w:p>
      <w:pPr>
        <w:pStyle w:val="927"/>
        <w:ind w:firstLine="560"/>
        <w:jc w:val="both"/>
        <w:pageBreakBefore w:val="0"/>
        <w:spacing w:beforeAutospacing="0" w:afterAutospacing="0" w:line="440" w:lineRule="exact"/>
        <w:shd w:val="clear" w:color="auto" w:fill="ffffff"/>
        <w:widowControl/>
        <w:rPr>
          <w:rFonts w:ascii="宋体" w:hAnsi="宋体" w:eastAsia="宋体" w:cs="宋体"/>
          <w:color w:val="333333"/>
          <w:shd w:val="clear" w:color="auto" w:fill="ffffff"/>
        </w:rPr>
        <w:outlineLvl w:val="1"/>
      </w:pPr>
      <w:r/>
      <w:bookmarkStart w:id="25" w:name="_Toc28359009"/>
      <w:r>
        <w:rPr>
          <w:rFonts w:hint="eastAsia" w:ascii="宋体" w:hAnsi="宋体" w:eastAsia="宋体" w:cs="宋体"/>
          <w:color w:val="333333"/>
          <w:shd w:val="clear" w:color="auto" w:fill="ffffff"/>
        </w:rPr>
        <w:t xml:space="preserve">1.采购人信息</w:t>
      </w:r>
      <w:r/>
    </w:p>
    <w:p>
      <w:pPr>
        <w:pStyle w:val="927"/>
        <w:ind w:firstLine="560"/>
        <w:jc w:val="both"/>
        <w:pageBreakBefore w:val="0"/>
        <w:spacing w:beforeAutospacing="0" w:afterAutospacing="0" w:line="440" w:lineRule="exact"/>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名 称：射阳县水利局  </w:t>
      </w:r>
      <w:r/>
    </w:p>
    <w:p>
      <w:pPr>
        <w:pStyle w:val="927"/>
        <w:ind w:firstLine="560"/>
        <w:jc w:val="both"/>
        <w:pageBreakBefore w:val="0"/>
        <w:spacing w:beforeAutospacing="0" w:afterAutospacing="0" w:line="440" w:lineRule="exact"/>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地址：射阳县解放东路百盛花园1号              </w:t>
      </w:r>
      <w:r/>
    </w:p>
    <w:p>
      <w:pPr>
        <w:pStyle w:val="927"/>
        <w:ind w:firstLine="560"/>
        <w:jc w:val="both"/>
        <w:pageBreakBefore w:val="0"/>
        <w:spacing w:beforeAutospacing="0" w:afterAutospacing="0" w:line="440" w:lineRule="exact"/>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联系方式：</w:t>
      </w:r>
      <w:r>
        <w:rPr>
          <w:rFonts w:hint="eastAsia" w:ascii="宋体" w:hAnsi="宋体" w:eastAsia="宋体" w:cs="宋体"/>
          <w:color w:val="333333"/>
          <w:shd w:val="clear" w:color="auto" w:fill="ffffff"/>
          <w:lang w:val="en-US" w:eastAsia="zh-CN"/>
        </w:rPr>
        <w:t xml:space="preserve">18118694409</w:t>
      </w:r>
      <w:r>
        <w:rPr>
          <w:rFonts w:hint="eastAsia" w:ascii="宋体" w:hAnsi="宋体" w:eastAsia="宋体" w:cs="宋体"/>
          <w:color w:val="333333"/>
          <w:shd w:val="clear" w:color="auto" w:fill="ffffff"/>
        </w:rPr>
        <w:t xml:space="preserve">            </w:t>
      </w:r>
      <w:r/>
    </w:p>
    <w:p>
      <w:pPr>
        <w:pStyle w:val="927"/>
        <w:ind w:firstLine="560"/>
        <w:jc w:val="both"/>
        <w:pageBreakBefore w:val="0"/>
        <w:spacing w:beforeAutospacing="0" w:afterAutospacing="0" w:line="440" w:lineRule="exact"/>
        <w:shd w:val="clear" w:color="auto" w:fill="ffffff"/>
        <w:widowControl/>
        <w:rPr>
          <w:rFonts w:ascii="宋体" w:hAnsi="宋体" w:eastAsia="宋体" w:cs="宋体"/>
          <w:color w:val="333333"/>
          <w:shd w:val="clear" w:color="auto" w:fill="ffffff"/>
        </w:rPr>
        <w:outlineLvl w:val="1"/>
      </w:pPr>
      <w:r>
        <w:rPr>
          <w:rFonts w:hint="eastAsia" w:ascii="宋体" w:hAnsi="宋体" w:eastAsia="宋体" w:cs="宋体"/>
          <w:color w:val="333333"/>
          <w:shd w:val="clear" w:color="auto" w:fill="ffffff"/>
        </w:rPr>
        <w:t xml:space="preserve">2.采购代理机构信息</w:t>
      </w:r>
      <w:r/>
    </w:p>
    <w:p>
      <w:pPr>
        <w:pStyle w:val="927"/>
        <w:ind w:firstLine="560"/>
        <w:jc w:val="both"/>
        <w:pageBreakBefore w:val="0"/>
        <w:spacing w:beforeAutospacing="0" w:afterAutospacing="0" w:line="440" w:lineRule="exact"/>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名 称：江苏苏伟项目管理有限公司</w:t>
      </w:r>
      <w:r/>
    </w:p>
    <w:p>
      <w:pPr>
        <w:pStyle w:val="927"/>
        <w:ind w:firstLine="560"/>
        <w:jc w:val="both"/>
        <w:pageBreakBefore w:val="0"/>
        <w:spacing w:beforeAutospacing="0" w:afterAutospacing="0" w:line="440" w:lineRule="exact"/>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地 址：</w:t>
      </w:r>
      <w:r>
        <w:rPr>
          <w:rFonts w:hint="eastAsia" w:ascii="宋体" w:hAnsi="宋体" w:eastAsia="宋体" w:cs="宋体"/>
          <w:shd w:val="clear" w:color="auto" w:fill="ffffff"/>
        </w:rPr>
        <w:t xml:space="preserve">盐城市射阳县海都路86号</w:t>
      </w:r>
      <w:r>
        <w:rPr>
          <w:rFonts w:hint="eastAsia" w:ascii="宋体" w:hAnsi="宋体" w:eastAsia="宋体" w:cs="宋体"/>
          <w:color w:val="333333"/>
          <w:shd w:val="clear" w:color="auto" w:fill="ffffff"/>
        </w:rPr>
        <w:t xml:space="preserve">                  </w:t>
      </w:r>
      <w:r/>
    </w:p>
    <w:p>
      <w:pPr>
        <w:pStyle w:val="927"/>
        <w:ind w:firstLine="560"/>
        <w:jc w:val="both"/>
        <w:pageBreakBefore w:val="0"/>
        <w:spacing w:beforeAutospacing="0" w:afterAutospacing="0" w:line="440" w:lineRule="exact"/>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联系方式：</w:t>
      </w:r>
      <w:bookmarkStart w:id="26" w:name="_Toc28359087"/>
      <w:r/>
      <w:bookmarkStart w:id="27" w:name="_Toc28359010"/>
      <w:r>
        <w:rPr>
          <w:rFonts w:hint="eastAsia" w:ascii="宋体" w:hAnsi="宋体" w:eastAsia="宋体" w:cs="宋体"/>
          <w:shd w:val="clear" w:color="auto" w:fill="ffffff"/>
        </w:rPr>
        <w:t xml:space="preserve">18014655317</w:t>
      </w:r>
      <w:r>
        <w:rPr>
          <w:rFonts w:hint="eastAsia" w:ascii="宋体" w:hAnsi="宋体" w:eastAsia="宋体" w:cs="宋体"/>
          <w:color w:val="333333"/>
          <w:shd w:val="clear" w:color="auto" w:fill="ffffff"/>
        </w:rPr>
        <w:t xml:space="preserve">       </w:t>
      </w:r>
      <w:bookmarkEnd w:id="26"/>
      <w:r/>
      <w:bookmarkEnd w:id="27"/>
      <w:r>
        <w:rPr>
          <w:rFonts w:hint="eastAsia" w:ascii="宋体" w:hAnsi="宋体" w:eastAsia="宋体" w:cs="宋体"/>
          <w:color w:val="333333"/>
          <w:shd w:val="clear" w:color="auto" w:fill="ffffff"/>
        </w:rPr>
        <w:t xml:space="preserve">            </w:t>
      </w:r>
      <w:r/>
    </w:p>
    <w:p>
      <w:pPr>
        <w:pStyle w:val="927"/>
        <w:ind w:firstLine="560"/>
        <w:jc w:val="both"/>
        <w:pageBreakBefore w:val="0"/>
        <w:spacing w:beforeAutospacing="0" w:afterAutospacing="0" w:line="440" w:lineRule="exact"/>
        <w:shd w:val="clear" w:color="auto" w:fill="ffffff"/>
        <w:widowControl/>
        <w:rPr>
          <w:rFonts w:ascii="宋体" w:hAnsi="宋体" w:eastAsia="宋体" w:cs="宋体"/>
          <w:color w:val="333333"/>
          <w:shd w:val="clear" w:color="auto" w:fill="ffffff"/>
        </w:rPr>
        <w:outlineLvl w:val="1"/>
      </w:pPr>
      <w:r/>
      <w:bookmarkStart w:id="28" w:name="_Toc28359021"/>
      <w:r>
        <w:rPr>
          <w:rFonts w:hint="eastAsia" w:ascii="宋体" w:hAnsi="宋体" w:eastAsia="宋体" w:cs="宋体"/>
          <w:color w:val="333333"/>
          <w:shd w:val="clear" w:color="auto" w:fill="ffffff"/>
        </w:rPr>
        <w:t xml:space="preserve">3.</w:t>
      </w:r>
      <w:bookmarkEnd w:id="28"/>
      <w:r>
        <w:rPr>
          <w:rFonts w:hint="eastAsia" w:ascii="宋体" w:hAnsi="宋体" w:eastAsia="宋体" w:cs="宋体"/>
          <w:color w:val="333333"/>
          <w:shd w:val="clear" w:color="auto" w:fill="ffffff"/>
        </w:rPr>
        <w:t xml:space="preserve">项目联系方式</w:t>
      </w:r>
      <w:r/>
    </w:p>
    <w:p>
      <w:pPr>
        <w:pStyle w:val="927"/>
        <w:ind w:firstLine="560"/>
        <w:jc w:val="both"/>
        <w:pageBreakBefore w:val="0"/>
        <w:spacing w:beforeAutospacing="0" w:afterAutospacing="0" w:line="440" w:lineRule="exact"/>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项目联系人：祝先生      </w:t>
      </w:r>
      <w:r>
        <w:rPr>
          <w:rFonts w:hint="eastAsia" w:ascii="宋体" w:hAnsi="宋体" w:eastAsia="宋体" w:cs="宋体"/>
          <w:shd w:val="clear" w:color="auto" w:fill="ffffff"/>
        </w:rPr>
        <w:t xml:space="preserve">    </w:t>
      </w:r>
      <w:r>
        <w:rPr>
          <w:rFonts w:hint="eastAsia" w:ascii="宋体" w:hAnsi="宋体" w:eastAsia="宋体" w:cs="宋体"/>
          <w:color w:val="333333"/>
          <w:shd w:val="clear" w:color="auto" w:fill="ffffff"/>
        </w:rPr>
        <w:t xml:space="preserve">王先生</w:t>
      </w:r>
      <w:r/>
    </w:p>
    <w:p>
      <w:pPr>
        <w:pStyle w:val="927"/>
        <w:ind w:firstLine="560"/>
        <w:jc w:val="both"/>
        <w:pageBreakBefore w:val="0"/>
        <w:spacing w:beforeAutospacing="0" w:afterAutospacing="0" w:line="440" w:lineRule="exact"/>
        <w:shd w:val="clear" w:color="auto" w:fill="ffffff"/>
        <w:widowControl/>
        <w:rPr>
          <w:lang w:val="zh-CN"/>
        </w:rPr>
      </w:pPr>
      <w:r>
        <w:rPr>
          <w:rFonts w:hint="eastAsia" w:ascii="宋体" w:hAnsi="宋体" w:eastAsia="宋体" w:cs="宋体"/>
          <w:color w:val="333333"/>
          <w:shd w:val="clear" w:color="auto" w:fill="ffffff"/>
        </w:rPr>
        <w:t xml:space="preserve">电　　 话：</w:t>
      </w:r>
      <w:r>
        <w:rPr>
          <w:rFonts w:hint="eastAsia" w:ascii="宋体" w:hAnsi="宋体" w:eastAsia="宋体" w:cs="宋体"/>
          <w:color w:val="333333"/>
          <w:shd w:val="clear" w:color="auto" w:fill="ffffff"/>
          <w:lang w:val="en-US" w:eastAsia="zh-CN"/>
        </w:rPr>
        <w:t xml:space="preserve">18118694409</w:t>
      </w:r>
      <w:r>
        <w:rPr>
          <w:rFonts w:hint="eastAsia" w:ascii="宋体" w:hAnsi="宋体" w:eastAsia="宋体" w:cs="宋体"/>
          <w:color w:val="333333"/>
          <w:shd w:val="clear" w:color="auto" w:fill="ffffff"/>
        </w:rPr>
        <w:t xml:space="preserve">　  </w:t>
      </w:r>
      <w:r>
        <w:rPr>
          <w:rFonts w:hint="eastAsia" w:ascii="宋体" w:hAnsi="宋体" w:eastAsia="宋体" w:cs="宋体"/>
          <w:shd w:val="clear" w:color="auto" w:fill="ffffff"/>
        </w:rPr>
        <w:t xml:space="preserve">18014655317</w:t>
      </w:r>
      <w:r>
        <w:rPr>
          <w:rFonts w:hint="eastAsia" w:ascii="宋体" w:hAnsi="宋体" w:eastAsia="宋体" w:cs="宋体"/>
          <w:color w:val="333333"/>
          <w:shd w:val="clear" w:color="auto" w:fill="ffffff"/>
        </w:rPr>
        <w:t xml:space="preserve">　</w:t>
      </w:r>
      <w:bookmarkStart w:id="29" w:name="_Hlt26670373"/>
      <w:r/>
      <w:bookmarkStart w:id="30" w:name="_Hlt26954734"/>
      <w:r/>
      <w:bookmarkStart w:id="31" w:name="_Hlt26670403"/>
      <w:r/>
      <w:bookmarkStart w:id="32" w:name="_Toc513029226"/>
      <w:r/>
      <w:bookmarkStart w:id="33" w:name="_Hlt26670489"/>
      <w:r/>
      <w:bookmarkStart w:id="34" w:name="_Hlt26954840"/>
      <w:r/>
      <w:bookmarkStart w:id="35" w:name="_Hlt26954731"/>
      <w:r/>
      <w:bookmarkStart w:id="36" w:name="_Hlt26954852"/>
      <w:r/>
      <w:bookmarkStart w:id="37" w:name="_Hlt26954842"/>
      <w:r/>
      <w:bookmarkStart w:id="38" w:name="_Hlt26670482"/>
      <w:r/>
      <w:bookmarkStart w:id="39" w:name="_Hlt26670360"/>
      <w:r/>
      <w:bookmarkStart w:id="40" w:name="_Hlt26954846"/>
      <w:r/>
      <w:bookmarkStart w:id="41" w:name="_Hlt16619475"/>
      <w:r/>
      <w:bookmarkStart w:id="42" w:name="_Hlt26668983"/>
      <w:r/>
      <w:bookmarkStart w:id="43" w:name="_Hlt26954838"/>
      <w:r/>
      <w:bookmarkStart w:id="44" w:name="_Hlt26954844"/>
      <w:r/>
      <w:bookmarkStart w:id="45" w:name="_Hlt26670486"/>
      <w:r/>
      <w:bookmarkStart w:id="46" w:name="_Hlt26670399"/>
      <w:r/>
      <w:bookmarkStart w:id="47" w:name="_Hlt26954848"/>
      <w:r/>
      <w:bookmarkStart w:id="48" w:name="_Hlt26670425"/>
      <w:r/>
      <w:bookmarkStart w:id="49" w:name="_Hlt26668975"/>
      <w:r/>
      <w:bookmarkStart w:id="50" w:name="_Hlt26954850"/>
      <w:r/>
      <w:bookmarkStart w:id="51" w:name="_Hlt26954739"/>
      <w:r/>
      <w:r/>
    </w:p>
    <w:p>
      <w:pPr>
        <w:jc w:val="center"/>
        <w:keepLines/>
        <w:keepNext/>
        <w:spacing w:before="260" w:after="260" w:line="416" w:lineRule="auto"/>
        <w:rPr>
          <w:rFonts w:hint="eastAsia" w:ascii="黑体" w:hAnsi="Arial" w:eastAsia="黑体" w:cs="Arial"/>
          <w:sz w:val="44"/>
          <w:szCs w:val="44"/>
        </w:rPr>
        <w:outlineLvl w:val="0"/>
      </w:pPr>
      <w:r>
        <w:rPr>
          <w:rFonts w:hint="eastAsia" w:ascii="黑体" w:hAnsi="Arial" w:eastAsia="黑体" w:cs="Arial"/>
          <w:b/>
          <w:bCs/>
          <w:sz w:val="44"/>
          <w:szCs w:val="44"/>
        </w:rPr>
        <w:t xml:space="preserve">第二章  投标人须知</w:t>
      </w:r>
      <w:r/>
    </w:p>
    <w:p>
      <w:pPr>
        <w:pStyle w:val="927"/>
        <w:ind w:firstLine="498"/>
        <w:keepLines/>
        <w:keepNext/>
        <w:spacing w:before="145" w:after="145" w:line="480" w:lineRule="exact"/>
        <w:rPr>
          <w:rFonts w:hint="eastAsia" w:ascii="宋体" w:hAnsi="宋体" w:cs="宋体"/>
          <w:sz w:val="24"/>
        </w:rPr>
        <w:outlineLvl w:val="0"/>
      </w:pPr>
      <w:r/>
      <w:bookmarkStart w:id="52" w:name="_Toc20823275"/>
      <w:r/>
      <w:bookmarkStart w:id="53" w:name="_Toc513029203"/>
      <w:r/>
      <w:bookmarkStart w:id="54" w:name="_Toc120614214"/>
      <w:r/>
      <w:bookmarkStart w:id="55" w:name="_Toc16938519"/>
      <w:r>
        <w:rPr>
          <w:rFonts w:hint="eastAsia" w:ascii="宋体" w:hAnsi="宋体" w:cs="宋体"/>
          <w:b/>
          <w:color w:val="000000"/>
          <w:sz w:val="24"/>
        </w:rPr>
        <w:t xml:space="preserve">一、总则</w:t>
      </w:r>
      <w:bookmarkEnd w:id="52"/>
      <w:r/>
      <w:bookmarkEnd w:id="53"/>
      <w:r/>
      <w:bookmarkEnd w:id="54"/>
      <w:r/>
      <w:bookmarkEnd w:id="55"/>
      <w:r/>
      <w:r/>
    </w:p>
    <w:p>
      <w:pPr>
        <w:pStyle w:val="927"/>
        <w:ind w:firstLine="420"/>
        <w:jc w:val="both"/>
        <w:keepLines/>
        <w:keepNext/>
        <w:spacing w:beforeAutospacing="0" w:afterAutospacing="0" w:line="480" w:lineRule="exact"/>
        <w:rPr>
          <w:rFonts w:hint="eastAsia" w:ascii="宋体" w:hAnsi="宋体" w:eastAsia="宋体" w:cs="宋体"/>
          <w:color w:val="000000"/>
          <w:sz w:val="24"/>
        </w:rPr>
        <w:outlineLvl w:val="1"/>
      </w:pPr>
      <w:r/>
      <w:bookmarkStart w:id="56" w:name="_Toc16938520"/>
      <w:r/>
      <w:bookmarkStart w:id="57" w:name="_Toc513029204"/>
      <w:r/>
      <w:bookmarkStart w:id="58" w:name="_Toc20823276"/>
      <w:r/>
      <w:bookmarkStart w:id="59" w:name="_Toc458694821"/>
      <w:r>
        <w:rPr>
          <w:rFonts w:hint="eastAsia" w:ascii="宋体" w:hAnsi="宋体" w:eastAsia="宋体" w:cs="宋体"/>
          <w:color w:val="000000"/>
          <w:sz w:val="24"/>
        </w:rPr>
        <w:t xml:space="preserve">1</w:t>
      </w:r>
      <w:bookmarkEnd w:id="56"/>
      <w:r>
        <w:rPr>
          <w:rFonts w:hint="eastAsia" w:ascii="宋体" w:hAnsi="宋体" w:eastAsia="宋体" w:cs="宋体"/>
          <w:color w:val="000000"/>
          <w:sz w:val="24"/>
        </w:rPr>
        <w:t xml:space="preserve">、招标方式</w:t>
      </w:r>
      <w:bookmarkEnd w:id="57"/>
      <w:r/>
      <w:bookmarkEnd w:id="58"/>
      <w:r/>
      <w:bookmarkEnd w:id="59"/>
      <w:r/>
      <w:r/>
    </w:p>
    <w:p>
      <w:pPr>
        <w:pStyle w:val="927"/>
        <w:ind w:firstLine="420"/>
        <w:jc w:val="both"/>
        <w:keepLines/>
        <w:keepNext/>
        <w:spacing w:beforeAutospacing="0" w:afterAutospacing="0" w:line="48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1.1本次招标采取竞争性磋商方式，本磋商文件仅适用于磋商公告中所述项目。</w:t>
      </w:r>
      <w:r/>
    </w:p>
    <w:p>
      <w:pPr>
        <w:pStyle w:val="927"/>
        <w:ind w:firstLine="420"/>
        <w:jc w:val="both"/>
        <w:keepLines/>
        <w:keepNext/>
        <w:spacing w:beforeAutospacing="0" w:afterAutospacing="0" w:line="480" w:lineRule="exact"/>
        <w:rPr>
          <w:rFonts w:hint="eastAsia" w:ascii="宋体" w:hAnsi="宋体" w:eastAsia="宋体" w:cs="宋体"/>
          <w:color w:val="000000"/>
          <w:sz w:val="24"/>
        </w:rPr>
        <w:outlineLvl w:val="1"/>
      </w:pPr>
      <w:r/>
      <w:bookmarkStart w:id="60" w:name="_Toc16938521"/>
      <w:r/>
      <w:bookmarkStart w:id="61" w:name="_Toc20823277"/>
      <w:r/>
      <w:bookmarkStart w:id="62" w:name="_Toc513029205"/>
      <w:r>
        <w:rPr>
          <w:rFonts w:hint="eastAsia" w:ascii="宋体" w:hAnsi="宋体" w:eastAsia="宋体" w:cs="宋体"/>
          <w:color w:val="000000"/>
          <w:sz w:val="24"/>
        </w:rPr>
        <w:t xml:space="preserve">2、合格的</w:t>
      </w:r>
      <w:bookmarkEnd w:id="60"/>
      <w:r/>
      <w:bookmarkEnd w:id="61"/>
      <w:r/>
      <w:bookmarkEnd w:id="62"/>
      <w:r>
        <w:rPr>
          <w:rFonts w:hint="eastAsia" w:ascii="宋体" w:hAnsi="宋体" w:eastAsia="宋体" w:cs="宋体"/>
          <w:color w:val="000000"/>
          <w:sz w:val="24"/>
        </w:rPr>
        <w:t xml:space="preserve">供应商</w:t>
      </w:r>
      <w:r/>
    </w:p>
    <w:p>
      <w:pPr>
        <w:pStyle w:val="927"/>
        <w:ind w:firstLine="420"/>
        <w:jc w:val="both"/>
        <w:keepLines/>
        <w:keepNext/>
        <w:spacing w:beforeAutospacing="0" w:afterAutospacing="0" w:line="48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2.1满足磋商公告中供应商的资格要求的规定。</w:t>
      </w:r>
      <w:r/>
    </w:p>
    <w:p>
      <w:pPr>
        <w:pStyle w:val="927"/>
        <w:ind w:firstLine="420"/>
        <w:jc w:val="both"/>
        <w:keepLines/>
        <w:keepNext/>
        <w:spacing w:beforeAutospacing="0" w:afterAutospacing="0" w:line="48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2.2满足本文件实质性要求和条件的规定。</w:t>
      </w:r>
      <w:r/>
    </w:p>
    <w:p>
      <w:pPr>
        <w:pStyle w:val="927"/>
        <w:ind w:firstLine="420"/>
        <w:jc w:val="both"/>
        <w:keepLines/>
        <w:keepNext/>
        <w:spacing w:beforeAutospacing="0" w:afterAutospacing="0" w:line="480" w:lineRule="exact"/>
        <w:rPr>
          <w:rFonts w:hint="eastAsia" w:ascii="宋体" w:hAnsi="宋体" w:eastAsia="宋体" w:cs="宋体"/>
          <w:color w:val="000000"/>
          <w:sz w:val="24"/>
        </w:rPr>
        <w:outlineLvl w:val="1"/>
      </w:pPr>
      <w:r/>
      <w:bookmarkStart w:id="63" w:name="_Toc513029206"/>
      <w:r/>
      <w:bookmarkStart w:id="64" w:name="_Toc20823278"/>
      <w:r/>
      <w:bookmarkStart w:id="65" w:name="_Toc16938522"/>
      <w:r>
        <w:rPr>
          <w:rFonts w:hint="eastAsia" w:ascii="宋体" w:hAnsi="宋体" w:eastAsia="宋体" w:cs="宋体"/>
          <w:color w:val="000000"/>
          <w:sz w:val="24"/>
        </w:rPr>
        <w:t xml:space="preserve">3、适用法律</w:t>
      </w:r>
      <w:bookmarkEnd w:id="63"/>
      <w:r/>
      <w:bookmarkEnd w:id="64"/>
      <w:r/>
      <w:bookmarkEnd w:id="65"/>
      <w:r/>
      <w:r/>
    </w:p>
    <w:p>
      <w:pPr>
        <w:pStyle w:val="927"/>
        <w:ind w:firstLine="420"/>
        <w:jc w:val="both"/>
        <w:keepLines/>
        <w:keepNext/>
        <w:spacing w:beforeAutospacing="0" w:afterAutospacing="0" w:line="48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3.1本次招标及由此产生的合同受中华人民共和国有关的法律法规制约和保护。</w:t>
      </w:r>
      <w:r/>
    </w:p>
    <w:p>
      <w:pPr>
        <w:pStyle w:val="927"/>
        <w:ind w:firstLine="420"/>
        <w:jc w:val="both"/>
        <w:keepLines/>
        <w:keepNext/>
        <w:spacing w:beforeAutospacing="0" w:afterAutospacing="0" w:line="480" w:lineRule="exact"/>
        <w:rPr>
          <w:rFonts w:hint="eastAsia" w:ascii="宋体" w:hAnsi="宋体" w:eastAsia="宋体" w:cs="宋体"/>
          <w:color w:val="000000"/>
          <w:sz w:val="24"/>
        </w:rPr>
        <w:outlineLvl w:val="1"/>
      </w:pPr>
      <w:r/>
      <w:bookmarkStart w:id="66" w:name="_Toc462564067"/>
      <w:r/>
      <w:bookmarkStart w:id="67" w:name="_Toc16938523"/>
      <w:r/>
      <w:bookmarkStart w:id="68" w:name="_Toc513029207"/>
      <w:r/>
      <w:bookmarkStart w:id="69" w:name="_Toc20823279"/>
      <w:r>
        <w:rPr>
          <w:rFonts w:hint="eastAsia" w:ascii="宋体" w:hAnsi="宋体" w:eastAsia="宋体" w:cs="宋体"/>
          <w:color w:val="000000"/>
          <w:sz w:val="24"/>
        </w:rPr>
        <w:t xml:space="preserve">4、磋商费用</w:t>
      </w:r>
      <w:bookmarkEnd w:id="66"/>
      <w:r/>
      <w:bookmarkEnd w:id="67"/>
      <w:r/>
      <w:bookmarkEnd w:id="68"/>
      <w:r/>
      <w:bookmarkEnd w:id="69"/>
      <w:r/>
      <w:r/>
    </w:p>
    <w:p>
      <w:pPr>
        <w:pStyle w:val="927"/>
        <w:ind w:firstLine="420"/>
        <w:jc w:val="both"/>
        <w:keepLines/>
        <w:keepNext/>
        <w:spacing w:beforeAutospacing="0" w:afterAutospacing="0" w:line="48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4.1供应商应自行承担所有与参加投标有关的费用，无论投标过程中的做法和结果如何，采购人或者采购代理机构在任何情况下均无义务和责任承担这些费用。</w:t>
      </w:r>
      <w:r/>
    </w:p>
    <w:p>
      <w:pPr>
        <w:pStyle w:val="927"/>
        <w:ind w:firstLine="420"/>
        <w:jc w:val="both"/>
        <w:keepLines/>
        <w:keepNext/>
        <w:spacing w:beforeAutospacing="0" w:afterAutospacing="0" w:line="48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4.2本次招标采购人或者采购代理机构不收取标书工本费。</w:t>
      </w:r>
      <w:r/>
    </w:p>
    <w:p>
      <w:pPr>
        <w:pStyle w:val="927"/>
        <w:ind w:firstLine="420"/>
        <w:jc w:val="both"/>
        <w:keepLines/>
        <w:keepNext/>
        <w:spacing w:beforeAutospacing="0" w:afterAutospacing="0" w:line="48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4.3本项目采购代理服务费按照苏政采协[2024]20号文件规定标准</w:t>
      </w:r>
      <w:r>
        <w:rPr>
          <w:rFonts w:hint="eastAsia" w:ascii="宋体" w:hAnsi="宋体" w:eastAsia="宋体" w:cs="宋体"/>
          <w:color w:val="000000"/>
          <w:sz w:val="24"/>
          <w:lang w:val="en-US" w:eastAsia="zh-CN"/>
        </w:rPr>
        <w:t xml:space="preserve">*88.88%</w:t>
      </w:r>
      <w:r>
        <w:rPr>
          <w:rFonts w:hint="eastAsia" w:ascii="宋体" w:hAnsi="宋体" w:eastAsia="宋体" w:cs="宋体"/>
          <w:color w:val="000000"/>
          <w:sz w:val="24"/>
        </w:rPr>
        <w:t xml:space="preserve">计取，由中标供应商在领取中标通知书前一次性支付。（本条不单独列表报价，自行综合考虑在投标报价中，中标后采购人不再另行支付）。</w:t>
      </w:r>
      <w:r/>
    </w:p>
    <w:p>
      <w:pPr>
        <w:pStyle w:val="927"/>
        <w:ind w:firstLine="420"/>
        <w:jc w:val="both"/>
        <w:keepLines/>
        <w:keepNext/>
        <w:spacing w:beforeAutospacing="0" w:afterAutospacing="0" w:line="480" w:lineRule="exact"/>
        <w:rPr>
          <w:rFonts w:hint="eastAsia" w:ascii="宋体" w:hAnsi="宋体" w:eastAsia="宋体" w:cs="宋体"/>
          <w:color w:val="000000"/>
          <w:sz w:val="24"/>
        </w:rPr>
        <w:outlineLvl w:val="1"/>
      </w:pPr>
      <w:r>
        <w:rPr>
          <w:rFonts w:hint="eastAsia" w:ascii="宋体" w:hAnsi="宋体" w:eastAsia="宋体" w:cs="宋体"/>
          <w:color w:val="000000"/>
          <w:sz w:val="24"/>
        </w:rPr>
        <w:t xml:space="preserve">5、磋商文件的约束力</w:t>
      </w:r>
      <w:r/>
    </w:p>
    <w:p>
      <w:pPr>
        <w:pStyle w:val="927"/>
        <w:ind w:firstLine="420"/>
        <w:jc w:val="both"/>
        <w:keepLines/>
        <w:keepNext/>
        <w:spacing w:beforeAutospacing="0" w:afterAutospacing="0" w:line="48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5.1供应商一旦参加本项目采购活动，即被认为接受了本磋商文件的规定和约束。</w:t>
      </w:r>
      <w:r/>
    </w:p>
    <w:p>
      <w:pPr>
        <w:pStyle w:val="927"/>
        <w:ind w:firstLine="321"/>
        <w:keepLines/>
        <w:keepNext/>
        <w:spacing w:before="145" w:after="145" w:line="480" w:lineRule="exact"/>
        <w:rPr>
          <w:rFonts w:hint="eastAsia" w:ascii="宋体" w:hAnsi="宋体" w:cs="宋体"/>
          <w:sz w:val="24"/>
        </w:rPr>
        <w:outlineLvl w:val="0"/>
      </w:pPr>
      <w:r/>
      <w:bookmarkStart w:id="70" w:name="_Toc20823281"/>
      <w:r/>
      <w:bookmarkStart w:id="71" w:name="_Toc120614215"/>
      <w:r/>
      <w:bookmarkStart w:id="72" w:name="_Toc16938525"/>
      <w:r/>
      <w:bookmarkStart w:id="73" w:name="_Toc513029209"/>
      <w:r>
        <w:rPr>
          <w:rFonts w:hint="eastAsia" w:ascii="宋体" w:hAnsi="宋体" w:cs="宋体"/>
          <w:b/>
          <w:color w:val="000000"/>
          <w:sz w:val="24"/>
        </w:rPr>
        <w:t xml:space="preserve">二、磋商文件</w:t>
      </w:r>
      <w:bookmarkEnd w:id="70"/>
      <w:r/>
      <w:bookmarkEnd w:id="71"/>
      <w:r/>
      <w:bookmarkEnd w:id="72"/>
      <w:r/>
      <w:bookmarkEnd w:id="73"/>
      <w:r/>
      <w:r/>
    </w:p>
    <w:p>
      <w:pPr>
        <w:pStyle w:val="927"/>
        <w:ind w:firstLine="420"/>
        <w:jc w:val="both"/>
        <w:keepLines/>
        <w:keepNext/>
        <w:spacing w:beforeAutospacing="0" w:afterAutospacing="0" w:line="480" w:lineRule="exact"/>
        <w:rPr>
          <w:rFonts w:hint="eastAsia" w:ascii="宋体" w:hAnsi="宋体" w:eastAsia="宋体" w:cs="宋体"/>
          <w:color w:val="000000"/>
          <w:sz w:val="24"/>
        </w:rPr>
        <w:outlineLvl w:val="1"/>
      </w:pPr>
      <w:r/>
      <w:bookmarkStart w:id="74" w:name="_Toc16938526"/>
      <w:r/>
      <w:bookmarkStart w:id="75" w:name="_Toc20823282"/>
      <w:r/>
      <w:bookmarkStart w:id="76" w:name="_Toc513029210"/>
      <w:r>
        <w:rPr>
          <w:rFonts w:hint="eastAsia" w:ascii="宋体" w:hAnsi="宋体" w:eastAsia="宋体" w:cs="宋体"/>
          <w:color w:val="000000"/>
          <w:sz w:val="24"/>
        </w:rPr>
        <w:t xml:space="preserve">6、磋商文件构成</w:t>
      </w:r>
      <w:bookmarkEnd w:id="74"/>
      <w:r/>
      <w:bookmarkEnd w:id="75"/>
      <w:r/>
      <w:bookmarkEnd w:id="76"/>
      <w:r/>
      <w:r/>
    </w:p>
    <w:p>
      <w:pPr>
        <w:pStyle w:val="927"/>
        <w:ind w:firstLine="420"/>
        <w:jc w:val="both"/>
        <w:keepLines/>
        <w:keepNext/>
        <w:spacing w:beforeAutospacing="0" w:afterAutospacing="0" w:line="48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6.1 磋商文件由以下部分组成：</w:t>
      </w:r>
      <w:r/>
    </w:p>
    <w:p>
      <w:pPr>
        <w:pStyle w:val="927"/>
        <w:ind w:firstLine="420"/>
        <w:jc w:val="both"/>
        <w:keepLines/>
        <w:keepNext/>
        <w:spacing w:beforeAutospacing="0" w:afterAutospacing="0" w:line="48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（1）磋商公告</w:t>
      </w:r>
      <w:r/>
    </w:p>
    <w:p>
      <w:pPr>
        <w:pStyle w:val="927"/>
        <w:ind w:firstLine="420"/>
        <w:jc w:val="both"/>
        <w:keepLines/>
        <w:keepNext/>
        <w:spacing w:beforeAutospacing="0" w:afterAutospacing="0" w:line="48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（2）投标人须知</w:t>
      </w:r>
      <w:r/>
    </w:p>
    <w:p>
      <w:pPr>
        <w:pStyle w:val="927"/>
        <w:ind w:firstLine="420"/>
        <w:jc w:val="both"/>
        <w:keepLines/>
        <w:keepNext/>
        <w:spacing w:beforeAutospacing="0" w:afterAutospacing="0" w:line="48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（3）合同文本</w:t>
      </w:r>
      <w:r/>
    </w:p>
    <w:p>
      <w:pPr>
        <w:pStyle w:val="927"/>
        <w:ind w:firstLine="420"/>
        <w:jc w:val="both"/>
        <w:keepLines/>
        <w:keepNext/>
        <w:spacing w:beforeAutospacing="0" w:afterAutospacing="0" w:line="48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（4）项目需求</w:t>
      </w:r>
      <w:r/>
    </w:p>
    <w:p>
      <w:pPr>
        <w:pStyle w:val="927"/>
        <w:ind w:firstLine="420"/>
        <w:jc w:val="both"/>
        <w:keepLines/>
        <w:keepNext/>
        <w:spacing w:beforeAutospacing="0" w:afterAutospacing="0" w:line="48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（5）评标方法与评标标准</w:t>
      </w:r>
      <w:r/>
    </w:p>
    <w:p>
      <w:pPr>
        <w:pStyle w:val="927"/>
        <w:ind w:firstLine="420"/>
        <w:jc w:val="both"/>
        <w:keepLines/>
        <w:keepNext/>
        <w:spacing w:beforeAutospacing="0" w:afterAutospacing="0" w:line="48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（6）响应文件格式</w:t>
      </w:r>
      <w:r/>
    </w:p>
    <w:p>
      <w:pPr>
        <w:pStyle w:val="927"/>
        <w:ind w:firstLine="420"/>
        <w:jc w:val="both"/>
        <w:keepLines/>
        <w:keepNext/>
        <w:spacing w:beforeAutospacing="0" w:afterAutospacing="0" w:line="48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请仔细检查磋商文件是否齐全，如有缺漏请立即与采购人或采购代理机构联系解决。</w:t>
      </w:r>
      <w:r/>
    </w:p>
    <w:p>
      <w:pPr>
        <w:pStyle w:val="927"/>
        <w:ind w:firstLine="482"/>
        <w:jc w:val="both"/>
        <w:spacing w:beforeAutospacing="0" w:afterAutospacing="0" w:line="480" w:lineRule="exact"/>
        <w:rPr>
          <w:rFonts w:hint="eastAsia" w:ascii="宋体" w:hAnsi="宋体" w:eastAsia="宋体" w:cs="宋体"/>
          <w:b/>
          <w:bCs/>
          <w:i/>
          <w:iCs/>
          <w:color w:val="000000"/>
          <w:sz w:val="24"/>
        </w:rPr>
      </w:pPr>
      <w:r>
        <w:rPr>
          <w:rFonts w:hint="eastAsia" w:ascii="宋体" w:hAnsi="宋体" w:eastAsia="宋体" w:cs="宋体"/>
          <w:color w:val="000000"/>
          <w:sz w:val="24"/>
        </w:rPr>
        <w:t xml:space="preserve">6.2</w:t>
      </w:r>
      <w:r>
        <w:rPr>
          <w:rFonts w:hint="eastAsia" w:ascii="宋体" w:hAnsi="宋体" w:eastAsia="宋体" w:cs="宋体"/>
          <w:i/>
          <w:iCs/>
          <w:color w:val="000000"/>
          <w:sz w:val="24"/>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b/>
          <w:bCs/>
          <w:i/>
          <w:iCs/>
          <w:color w:val="000000"/>
          <w:sz w:val="24"/>
        </w:rPr>
        <w:t xml:space="preserve">（此斜体文字为实质性条款，下同）</w:t>
      </w:r>
      <w:r/>
    </w:p>
    <w:p>
      <w:pPr>
        <w:pStyle w:val="927"/>
        <w:ind w:firstLine="560"/>
        <w:jc w:val="both"/>
        <w:keepLines/>
        <w:keepNext/>
        <w:spacing w:beforeAutospacing="0" w:afterAutospacing="0" w:line="480" w:lineRule="exact"/>
        <w:rPr>
          <w:rFonts w:hint="eastAsia" w:ascii="宋体" w:hAnsi="宋体" w:eastAsia="宋体" w:cs="宋体"/>
          <w:color w:val="000000"/>
          <w:sz w:val="24"/>
        </w:rPr>
        <w:outlineLvl w:val="1"/>
      </w:pPr>
      <w:r/>
      <w:bookmarkStart w:id="77" w:name="_Toc513029211"/>
      <w:r/>
      <w:bookmarkStart w:id="78" w:name="_Toc16938527"/>
      <w:r/>
      <w:bookmarkStart w:id="79" w:name="_Toc462564070"/>
      <w:r/>
      <w:bookmarkStart w:id="80" w:name="_Toc20823283"/>
      <w:r>
        <w:rPr>
          <w:rFonts w:hint="eastAsia" w:ascii="宋体" w:hAnsi="宋体" w:eastAsia="宋体" w:cs="宋体"/>
          <w:color w:val="000000"/>
          <w:sz w:val="24"/>
        </w:rPr>
        <w:t xml:space="preserve">7、磋商文件的澄清</w:t>
      </w:r>
      <w:bookmarkEnd w:id="77"/>
      <w:r/>
      <w:bookmarkEnd w:id="78"/>
      <w:r/>
      <w:bookmarkEnd w:id="79"/>
      <w:r/>
      <w:bookmarkEnd w:id="80"/>
      <w:r/>
      <w:r/>
    </w:p>
    <w:p>
      <w:pPr>
        <w:pStyle w:val="927"/>
        <w:ind w:firstLine="560"/>
        <w:jc w:val="both"/>
        <w:keepLines/>
        <w:keepNext/>
        <w:spacing w:beforeAutospacing="0" w:afterAutospacing="0" w:line="48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7.1任何要求对磋商文件进行澄清的供应商，应在投标截止期十日前按磋商公告中的通讯地址，以书面形式通知采购人或者采购代理机构提出。</w:t>
      </w:r>
      <w:r/>
    </w:p>
    <w:p>
      <w:pPr>
        <w:pStyle w:val="927"/>
        <w:ind w:firstLine="560"/>
        <w:jc w:val="both"/>
        <w:keepLines/>
        <w:keepNext/>
        <w:spacing w:beforeAutospacing="0" w:afterAutospacing="0" w:line="480" w:lineRule="exact"/>
        <w:rPr>
          <w:rFonts w:hint="eastAsia" w:ascii="宋体" w:hAnsi="宋体" w:eastAsia="宋体" w:cs="宋体"/>
          <w:color w:val="000000"/>
          <w:sz w:val="24"/>
        </w:rPr>
        <w:outlineLvl w:val="1"/>
      </w:pPr>
      <w:r/>
      <w:bookmarkStart w:id="81" w:name="_Toc462564071"/>
      <w:r/>
      <w:bookmarkStart w:id="82" w:name="_Toc16938528"/>
      <w:r/>
      <w:bookmarkStart w:id="83" w:name="_Toc513029212"/>
      <w:r/>
      <w:bookmarkStart w:id="84" w:name="_Toc20823284"/>
      <w:r>
        <w:rPr>
          <w:rFonts w:hint="eastAsia" w:ascii="宋体" w:hAnsi="宋体" w:eastAsia="宋体" w:cs="宋体"/>
          <w:color w:val="000000"/>
          <w:sz w:val="24"/>
        </w:rPr>
        <w:t xml:space="preserve">8、磋商文件的修改</w:t>
      </w:r>
      <w:bookmarkEnd w:id="81"/>
      <w:r/>
      <w:bookmarkEnd w:id="82"/>
      <w:r/>
      <w:bookmarkEnd w:id="83"/>
      <w:r/>
      <w:bookmarkEnd w:id="84"/>
      <w:r/>
      <w:r/>
    </w:p>
    <w:p>
      <w:pPr>
        <w:pStyle w:val="927"/>
        <w:ind w:firstLine="560"/>
        <w:jc w:val="both"/>
        <w:keepLines/>
        <w:keepNext/>
        <w:spacing w:beforeAutospacing="0" w:afterAutospacing="0" w:line="48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8.1</w:t>
      </w:r>
      <w:bookmarkStart w:id="85" w:name="_Toc513029213"/>
      <w:r/>
      <w:bookmarkStart w:id="86" w:name="_Toc462564072"/>
      <w:r/>
      <w:bookmarkStart w:id="87" w:name="_Toc20823285"/>
      <w:r/>
      <w:bookmarkStart w:id="88" w:name="_Toc16938529"/>
      <w:r/>
      <w:bookmarkStart w:id="89" w:name="_Toc120614216"/>
      <w:r>
        <w:rPr>
          <w:rFonts w:hint="eastAsia" w:ascii="宋体" w:hAnsi="宋体" w:eastAsia="宋体" w:cs="宋体"/>
          <w:color w:val="000000"/>
          <w:sz w:val="24"/>
        </w:rPr>
        <w:t xml:space="preserve">在投标截止时间前，采购人或者采购代理机构可以对磋商文件进行修改。</w:t>
      </w:r>
      <w:r/>
    </w:p>
    <w:p>
      <w:pPr>
        <w:pStyle w:val="927"/>
        <w:ind w:firstLine="560"/>
        <w:jc w:val="both"/>
        <w:keepLines/>
        <w:keepNext/>
        <w:spacing w:beforeAutospacing="0" w:afterAutospacing="0" w:line="48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8.2采购人有权按照法定的要求推迟投标截止日期和开标日期。</w:t>
      </w:r>
      <w:r/>
    </w:p>
    <w:p>
      <w:pPr>
        <w:pStyle w:val="927"/>
        <w:ind w:firstLine="560"/>
        <w:jc w:val="both"/>
        <w:keepLines/>
        <w:keepNext/>
        <w:spacing w:beforeAutospacing="0" w:afterAutospacing="0" w:line="48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8.3磋商文件的修改将在中国政府采购网、江苏政府采购网、盐城市政府采购网公布，补充文件将作为磋商文件的组成部分，并对供应商具有约束力。</w:t>
      </w:r>
      <w:r/>
    </w:p>
    <w:p>
      <w:pPr>
        <w:pStyle w:val="927"/>
        <w:ind w:firstLine="482"/>
        <w:keepLines/>
        <w:keepNext/>
        <w:spacing w:before="145" w:after="145" w:line="480" w:lineRule="exact"/>
        <w:rPr>
          <w:rFonts w:hint="eastAsia" w:ascii="宋体" w:hAnsi="宋体" w:cs="宋体"/>
          <w:sz w:val="24"/>
        </w:rPr>
        <w:outlineLvl w:val="0"/>
      </w:pPr>
      <w:r>
        <w:rPr>
          <w:rFonts w:hint="eastAsia" w:ascii="宋体" w:hAnsi="宋体" w:cs="宋体"/>
          <w:b/>
          <w:color w:val="000000"/>
          <w:sz w:val="24"/>
        </w:rPr>
        <w:t xml:space="preserve">三、响应文件的编制</w:t>
      </w:r>
      <w:bookmarkEnd w:id="85"/>
      <w:r/>
      <w:bookmarkEnd w:id="86"/>
      <w:r/>
      <w:bookmarkEnd w:id="87"/>
      <w:r/>
      <w:bookmarkEnd w:id="88"/>
      <w:r/>
      <w:bookmarkEnd w:id="89"/>
      <w:r/>
      <w:r/>
    </w:p>
    <w:p>
      <w:pPr>
        <w:pStyle w:val="927"/>
        <w:ind w:firstLine="560"/>
        <w:jc w:val="both"/>
        <w:keepLines/>
        <w:keepNext/>
        <w:spacing w:beforeAutospacing="0" w:afterAutospacing="0" w:line="480" w:lineRule="exact"/>
        <w:rPr>
          <w:rFonts w:hint="eastAsia" w:ascii="宋体" w:hAnsi="宋体" w:eastAsia="宋体" w:cs="宋体"/>
          <w:color w:val="000000"/>
          <w:sz w:val="24"/>
        </w:rPr>
        <w:outlineLvl w:val="1"/>
      </w:pPr>
      <w:r/>
      <w:bookmarkStart w:id="90" w:name="_Toc20823286"/>
      <w:r/>
      <w:bookmarkStart w:id="91" w:name="_Toc513029214"/>
      <w:r/>
      <w:bookmarkStart w:id="92" w:name="_Toc16938530"/>
      <w:r/>
      <w:bookmarkStart w:id="93" w:name="_Toc462564073"/>
      <w:r>
        <w:rPr>
          <w:rFonts w:hint="eastAsia" w:ascii="宋体" w:hAnsi="宋体" w:eastAsia="宋体" w:cs="宋体"/>
          <w:color w:val="000000"/>
          <w:sz w:val="24"/>
        </w:rPr>
        <w:t xml:space="preserve">9、响应文件的语言及度量衡单位</w:t>
      </w:r>
      <w:bookmarkEnd w:id="90"/>
      <w:r/>
      <w:bookmarkEnd w:id="91"/>
      <w:r/>
      <w:bookmarkEnd w:id="92"/>
      <w:r/>
      <w:bookmarkEnd w:id="93"/>
      <w:r/>
      <w:r/>
    </w:p>
    <w:p>
      <w:pPr>
        <w:pStyle w:val="927"/>
        <w:ind w:firstLine="480"/>
        <w:jc w:val="both"/>
        <w:spacing w:beforeAutospacing="0" w:afterAutospacing="0" w:line="480" w:lineRule="exact"/>
        <w:rPr>
          <w:rFonts w:hint="eastAsia" w:ascii="宋体" w:hAnsi="宋体" w:eastAsia="宋体" w:cs="宋体"/>
          <w:color w:val="000000"/>
          <w:sz w:val="24"/>
        </w:rPr>
      </w:pPr>
      <w:r>
        <w:rPr>
          <w:rFonts w:hint="eastAsia" w:ascii="宋体" w:hAnsi="宋体" w:eastAsia="宋体" w:cs="宋体"/>
          <w:color w:val="000000"/>
          <w:sz w:val="24"/>
        </w:rPr>
        <w:t xml:space="preserve">9.1供应商提交的响应文件以及供应商与采购人就有关投标的所有来往通知、函件和文件均应使用</w:t>
      </w:r>
      <w:r>
        <w:rPr>
          <w:rFonts w:hint="eastAsia" w:ascii="宋体" w:hAnsi="宋体" w:eastAsia="宋体" w:cs="宋体"/>
          <w:b/>
          <w:bCs/>
          <w:color w:val="000000"/>
          <w:sz w:val="24"/>
        </w:rPr>
        <w:t xml:space="preserve">简体中文</w:t>
      </w:r>
      <w:r>
        <w:rPr>
          <w:rFonts w:hint="eastAsia" w:ascii="宋体" w:hAnsi="宋体" w:eastAsia="宋体" w:cs="宋体"/>
          <w:color w:val="000000"/>
          <w:sz w:val="24"/>
        </w:rPr>
        <w:t xml:space="preserve">。</w:t>
      </w:r>
      <w:r/>
    </w:p>
    <w:p>
      <w:pPr>
        <w:pStyle w:val="927"/>
        <w:ind w:firstLine="480"/>
        <w:jc w:val="both"/>
        <w:spacing w:beforeAutospacing="0" w:afterAutospacing="0" w:line="480" w:lineRule="exact"/>
        <w:rPr>
          <w:rFonts w:hint="eastAsia" w:ascii="宋体" w:hAnsi="宋体" w:eastAsia="宋体" w:cs="宋体"/>
          <w:color w:val="000000"/>
          <w:sz w:val="24"/>
        </w:rPr>
      </w:pPr>
      <w:r>
        <w:rPr>
          <w:rFonts w:hint="eastAsia" w:ascii="宋体" w:hAnsi="宋体" w:eastAsia="宋体" w:cs="宋体"/>
          <w:color w:val="000000"/>
          <w:sz w:val="24"/>
        </w:rPr>
        <w:t xml:space="preserve">9.2除技术性能另有规定外，响应文件所使用的度量衡单位，均须采用国家法定计量单位。</w:t>
      </w:r>
      <w:r/>
    </w:p>
    <w:p>
      <w:pPr>
        <w:pStyle w:val="927"/>
        <w:ind w:firstLine="480"/>
        <w:jc w:val="both"/>
        <w:spacing w:beforeAutospacing="0" w:afterAutospacing="0" w:line="480" w:lineRule="exact"/>
        <w:rPr>
          <w:rFonts w:hint="eastAsia" w:ascii="宋体" w:hAnsi="宋体" w:eastAsia="宋体" w:cs="宋体"/>
          <w:color w:val="000000"/>
          <w:sz w:val="24"/>
        </w:rPr>
        <w:outlineLvl w:val="1"/>
      </w:pPr>
      <w:r/>
      <w:bookmarkStart w:id="94" w:name="_Toc462564074"/>
      <w:r/>
      <w:bookmarkStart w:id="95" w:name="_Toc16938531"/>
      <w:r/>
      <w:bookmarkStart w:id="96" w:name="_Toc20823287"/>
      <w:r/>
      <w:bookmarkStart w:id="97" w:name="_Toc513029215"/>
      <w:r>
        <w:rPr>
          <w:rFonts w:hint="eastAsia" w:ascii="宋体" w:hAnsi="宋体" w:eastAsia="宋体" w:cs="宋体"/>
          <w:color w:val="000000"/>
          <w:sz w:val="24"/>
        </w:rPr>
        <w:t xml:space="preserve">10、响应文件构成</w:t>
      </w:r>
      <w:bookmarkEnd w:id="94"/>
      <w:r/>
      <w:bookmarkEnd w:id="95"/>
      <w:r/>
      <w:bookmarkEnd w:id="96"/>
      <w:r/>
      <w:bookmarkEnd w:id="97"/>
      <w:r/>
      <w:r/>
    </w:p>
    <w:p>
      <w:pPr>
        <w:pStyle w:val="927"/>
        <w:ind w:firstLine="480"/>
        <w:jc w:val="both"/>
        <w:spacing w:beforeAutospacing="0" w:afterAutospacing="0" w:line="480" w:lineRule="exact"/>
        <w:rPr>
          <w:rFonts w:hint="eastAsia" w:ascii="宋体" w:hAnsi="宋体" w:eastAsia="宋体" w:cs="宋体"/>
          <w:color w:val="000000"/>
          <w:sz w:val="24"/>
        </w:rPr>
      </w:pPr>
      <w:r>
        <w:rPr>
          <w:rFonts w:hint="eastAsia" w:ascii="宋体" w:hAnsi="宋体" w:eastAsia="宋体" w:cs="宋体"/>
          <w:color w:val="000000"/>
          <w:sz w:val="24"/>
        </w:rPr>
        <w:t xml:space="preserve">10.1供应商编写的响应文件应包括资格证明文件、符合性证明文件、投标分项报价表、技术要求响应及偏离表、商务要求响应及偏离表、其他证明文件、投标函、开标一览表等部分。</w:t>
      </w:r>
      <w:r/>
    </w:p>
    <w:p>
      <w:pPr>
        <w:pStyle w:val="927"/>
        <w:ind w:firstLine="480"/>
        <w:jc w:val="both"/>
        <w:spacing w:beforeAutospacing="0" w:afterAutospacing="0" w:line="480" w:lineRule="exact"/>
        <w:rPr>
          <w:rFonts w:hint="eastAsia" w:ascii="宋体" w:hAnsi="宋体" w:eastAsia="宋体" w:cs="宋体"/>
          <w:color w:val="000000"/>
          <w:sz w:val="24"/>
        </w:rPr>
      </w:pPr>
      <w:r>
        <w:rPr>
          <w:rFonts w:hint="eastAsia" w:ascii="宋体" w:hAnsi="宋体" w:eastAsia="宋体" w:cs="宋体"/>
          <w:color w:val="000000"/>
          <w:sz w:val="24"/>
        </w:rPr>
        <w:t xml:space="preserve">10.2如标书制作工具中格式和内容与“中国政府采购网”、“江苏政府采购网”、“盐城市政府采购网”发布的磋商文件不一致，请以“中国政府采购网”、“江苏政府采购网”、“盐城市政府采购网”发布的磋商文件为准。</w:t>
      </w:r>
      <w:r/>
    </w:p>
    <w:p>
      <w:pPr>
        <w:pStyle w:val="927"/>
        <w:ind w:firstLine="480"/>
        <w:jc w:val="both"/>
        <w:spacing w:beforeAutospacing="0" w:afterAutospacing="0" w:line="480" w:lineRule="exact"/>
        <w:rPr>
          <w:rFonts w:hint="eastAsia" w:ascii="宋体" w:hAnsi="宋体" w:eastAsia="宋体" w:cs="宋体"/>
          <w:color w:val="000000"/>
          <w:sz w:val="24"/>
        </w:rPr>
      </w:pPr>
      <w:r/>
      <w:bookmarkStart w:id="98" w:name="_Toc513029216"/>
      <w:r/>
      <w:bookmarkStart w:id="99" w:name="_Toc14577354"/>
      <w:r/>
      <w:bookmarkStart w:id="100" w:name="_Toc49090509"/>
      <w:r/>
      <w:bookmarkStart w:id="101" w:name="_Toc513029219"/>
      <w:r/>
      <w:bookmarkStart w:id="102" w:name="_Toc14577357"/>
      <w:r/>
      <w:bookmarkStart w:id="103" w:name="_Toc49090507"/>
      <w:r>
        <w:rPr>
          <w:rFonts w:hint="eastAsia" w:ascii="宋体" w:hAnsi="宋体" w:eastAsia="宋体" w:cs="宋体"/>
          <w:color w:val="000000"/>
          <w:sz w:val="24"/>
        </w:rPr>
        <w:t xml:space="preserve">证明供应商及投标标的符合磋商文件规定的文件</w:t>
      </w:r>
      <w:bookmarkEnd w:id="98"/>
      <w:r/>
      <w:bookmarkEnd w:id="99"/>
      <w:r/>
      <w:bookmarkEnd w:id="100"/>
      <w:r/>
      <w:bookmarkEnd w:id="101"/>
      <w:r/>
      <w:bookmarkEnd w:id="102"/>
      <w:r/>
      <w:bookmarkEnd w:id="103"/>
      <w:r/>
      <w:bookmarkStart w:id="104" w:name="_Toc14577355"/>
      <w:r/>
      <w:bookmarkStart w:id="105" w:name="_Toc49090508"/>
      <w:r/>
      <w:r/>
    </w:p>
    <w:p>
      <w:pPr>
        <w:pStyle w:val="927"/>
        <w:ind w:firstLine="480"/>
        <w:jc w:val="both"/>
        <w:spacing w:beforeAutospacing="0" w:afterAutospacing="0" w:line="240" w:lineRule="auto"/>
        <w:rPr>
          <w:rFonts w:hint="eastAsia" w:ascii="宋体" w:hAnsi="宋体" w:eastAsia="宋体" w:cs="宋体"/>
          <w:color w:val="000000"/>
          <w:sz w:val="24"/>
        </w:rPr>
      </w:pPr>
      <w:r>
        <w:rPr>
          <w:rFonts w:hint="eastAsia" w:ascii="宋体" w:hAnsi="宋体" w:eastAsia="宋体" w:cs="宋体"/>
          <w:color w:val="000000"/>
          <w:sz w:val="24"/>
        </w:rPr>
        <w:t xml:space="preserve"> 11.1供应商应按照法律、法规、规章和规范性文件以及磋商文件要求提交证明文件，证明其及投标标的符合磋商文件规定。</w:t>
      </w:r>
      <w:bookmarkEnd w:id="104"/>
      <w:r/>
      <w:bookmarkEnd w:id="105"/>
      <w:r/>
      <w:r/>
    </w:p>
    <w:p>
      <w:pPr>
        <w:pStyle w:val="927"/>
        <w:ind w:firstLine="480"/>
        <w:jc w:val="both"/>
        <w:spacing w:beforeAutospacing="0" w:afterAutospacing="0" w:line="480" w:lineRule="exact"/>
        <w:rPr>
          <w:rFonts w:hint="eastAsia" w:ascii="宋体" w:hAnsi="宋体" w:eastAsia="宋体" w:cs="宋体"/>
          <w:color w:val="000000"/>
          <w:sz w:val="24"/>
        </w:rPr>
      </w:pPr>
      <w:r>
        <w:rPr>
          <w:rFonts w:hint="eastAsia" w:ascii="宋体" w:hAnsi="宋体" w:eastAsia="宋体" w:cs="宋体"/>
          <w:color w:val="000000"/>
          <w:sz w:val="24"/>
        </w:rPr>
        <w:t xml:space="preserve">11.2磋商文件对证明文件无明确形式要求的，证明文件可以以文字资料、图纸和数据等形式提交。</w:t>
      </w:r>
      <w:r/>
    </w:p>
    <w:p>
      <w:pPr>
        <w:pStyle w:val="927"/>
        <w:ind w:firstLine="480"/>
        <w:jc w:val="both"/>
        <w:spacing w:beforeAutospacing="0" w:afterAutospacing="0" w:line="480" w:lineRule="exact"/>
        <w:rPr>
          <w:rFonts w:hint="eastAsia" w:ascii="宋体" w:hAnsi="宋体" w:eastAsia="宋体" w:cs="宋体"/>
          <w:color w:val="000000"/>
          <w:sz w:val="24"/>
        </w:rPr>
        <w:outlineLvl w:val="1"/>
      </w:pPr>
      <w:r>
        <w:rPr>
          <w:rFonts w:hint="eastAsia" w:ascii="宋体" w:hAnsi="宋体" w:eastAsia="宋体" w:cs="宋体"/>
          <w:color w:val="000000"/>
          <w:sz w:val="24"/>
        </w:rPr>
        <w:t xml:space="preserve">12、投标分项报价表</w:t>
      </w:r>
      <w:r/>
    </w:p>
    <w:p>
      <w:pPr>
        <w:pStyle w:val="927"/>
        <w:ind w:firstLine="480"/>
        <w:jc w:val="both"/>
        <w:spacing w:beforeAutospacing="0" w:afterAutospacing="0" w:line="480" w:lineRule="exact"/>
        <w:rPr>
          <w:rFonts w:hint="eastAsia" w:ascii="宋体" w:hAnsi="宋体" w:eastAsia="宋体" w:cs="宋体"/>
          <w:color w:val="000000"/>
          <w:sz w:val="24"/>
        </w:rPr>
      </w:pPr>
      <w:r>
        <w:rPr>
          <w:rFonts w:hint="eastAsia" w:ascii="宋体" w:hAnsi="宋体" w:eastAsia="宋体" w:cs="宋体"/>
          <w:color w:val="000000"/>
          <w:sz w:val="24"/>
        </w:rPr>
        <w:t xml:space="preserve">12.1供应商应按照磋商文件规定格式填报投标分项报价表。</w:t>
      </w:r>
      <w:r/>
    </w:p>
    <w:p>
      <w:pPr>
        <w:pStyle w:val="927"/>
        <w:ind w:firstLine="480"/>
        <w:jc w:val="both"/>
        <w:spacing w:beforeAutospacing="0" w:afterAutospacing="0" w:line="480" w:lineRule="exact"/>
        <w:rPr>
          <w:rFonts w:hint="eastAsia" w:ascii="宋体" w:hAnsi="宋体" w:eastAsia="宋体" w:cs="宋体"/>
          <w:color w:val="000000"/>
          <w:sz w:val="24"/>
        </w:rPr>
      </w:pPr>
      <w:r>
        <w:rPr>
          <w:rFonts w:hint="eastAsia" w:ascii="宋体" w:hAnsi="宋体" w:eastAsia="宋体" w:cs="宋体"/>
          <w:color w:val="000000"/>
          <w:sz w:val="24"/>
        </w:rPr>
        <w:t xml:space="preserve">12.2投标货币。响应文件中的单价和总价无特殊规定的采用人民币报价，以元为单位标注。磋商文件中另有规定的按规定执行。</w:t>
      </w:r>
      <w:r/>
    </w:p>
    <w:p>
      <w:pPr>
        <w:pStyle w:val="927"/>
        <w:ind w:firstLine="480"/>
        <w:jc w:val="both"/>
        <w:spacing w:beforeAutospacing="0" w:afterAutospacing="0" w:line="480" w:lineRule="exact"/>
        <w:rPr>
          <w:rFonts w:hint="eastAsia" w:ascii="宋体" w:hAnsi="宋体" w:eastAsia="宋体" w:cs="宋体"/>
          <w:color w:val="000000"/>
          <w:sz w:val="24"/>
        </w:rPr>
      </w:pPr>
      <w:r>
        <w:rPr>
          <w:rFonts w:hint="eastAsia" w:ascii="宋体" w:hAnsi="宋体" w:eastAsia="宋体" w:cs="宋体"/>
          <w:color w:val="000000"/>
          <w:sz w:val="24"/>
        </w:rPr>
        <w:t xml:space="preserve">12.3本项目设定投标报价的最高限价，招标人将拒绝高于最高限价的投标报价。</w:t>
      </w:r>
      <w:r/>
    </w:p>
    <w:p>
      <w:pPr>
        <w:pStyle w:val="927"/>
        <w:ind w:firstLine="480"/>
        <w:jc w:val="both"/>
        <w:spacing w:beforeAutospacing="0" w:afterAutospacing="0" w:line="480" w:lineRule="exact"/>
        <w:rPr>
          <w:rFonts w:hint="eastAsia" w:ascii="宋体" w:hAnsi="宋体" w:eastAsia="宋体" w:cs="宋体"/>
          <w:sz w:val="24"/>
        </w:rPr>
      </w:pPr>
      <w:r>
        <w:rPr>
          <w:rFonts w:hint="eastAsia" w:ascii="宋体" w:hAnsi="宋体" w:eastAsia="宋体" w:cs="宋体"/>
          <w:sz w:val="24"/>
        </w:rPr>
        <w:t xml:space="preserve">12.4对于超出磋商文件的其他临时性服务项目，由甲乙双方协商解决。</w:t>
      </w:r>
      <w:r/>
    </w:p>
    <w:p>
      <w:pPr>
        <w:pStyle w:val="927"/>
        <w:ind w:firstLine="480"/>
        <w:jc w:val="both"/>
        <w:spacing w:beforeAutospacing="0" w:afterAutospacing="0" w:line="48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12.5投标分项报价应是磋商文件所确定的招标范围内全部工作内容的价格表现。供应商应充分了解施工场地的位置、周边环境、道路、装卸、保管、施工限制以及影响投标报价的其他要素。投标人根据磋商文件及自拟施工方案，结合市场情况进行投标报价，投标报价是指投标人完成磋商文件清单确定的材料、人工及费用、施工辅材、小型施工机械、管理费、安全文明施工措施费、各类保险、利润、规费（如果有）、社保费、赶工费、开票税金、招标代理服务费用等及达到本工程约定的目标和完成本项工程所需的一切费用。</w:t>
      </w:r>
      <w:r/>
    </w:p>
    <w:p>
      <w:pPr>
        <w:pStyle w:val="927"/>
        <w:ind w:firstLine="480"/>
        <w:jc w:val="both"/>
        <w:spacing w:beforeAutospacing="0" w:afterAutospacing="0" w:line="48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12.6工程报价包含内容：为保证射阳县水利局2025年度省级水利工程(闸)维修养护项目顺利完成。具体以采购人提供工程量清单范围内的全部内容为准。</w:t>
      </w:r>
      <w:r/>
    </w:p>
    <w:p>
      <w:pPr>
        <w:pStyle w:val="927"/>
        <w:ind w:firstLine="480"/>
        <w:jc w:val="both"/>
        <w:spacing w:beforeAutospacing="0" w:afterAutospacing="0" w:line="480" w:lineRule="exact"/>
        <w:rPr>
          <w:rFonts w:hint="default" w:ascii="宋体" w:hAnsi="宋体" w:eastAsia="宋体" w:cs="宋体"/>
          <w:b/>
          <w:bCs/>
          <w:sz w:val="24"/>
          <w:lang w:val="en-US" w:eastAsia="zh-CN"/>
        </w:rPr>
      </w:pPr>
      <w:r>
        <w:rPr>
          <w:rFonts w:hint="eastAsia" w:ascii="宋体" w:hAnsi="宋体" w:eastAsia="宋体" w:cs="宋体"/>
          <w:sz w:val="24"/>
          <w:lang w:val="en-US" w:eastAsia="zh-CN"/>
        </w:rPr>
        <w:t xml:space="preserve">12.7</w:t>
      </w:r>
      <w:r>
        <w:rPr>
          <w:rFonts w:hint="eastAsia" w:ascii="宋体" w:hAnsi="宋体" w:eastAsia="宋体" w:cs="宋体"/>
          <w:b/>
          <w:bCs/>
          <w:sz w:val="24"/>
          <w:lang w:val="en-US" w:eastAsia="zh-CN"/>
        </w:rPr>
        <w:t xml:space="preserve">本项目按磋商后成交的总价签订合同，投标人工程量清单中的综合单价同比例下浮</w:t>
      </w:r>
      <w:r/>
    </w:p>
    <w:p>
      <w:pPr>
        <w:pStyle w:val="927"/>
        <w:ind w:firstLine="480"/>
        <w:jc w:val="both"/>
        <w:spacing w:beforeAutospacing="0" w:afterAutospacing="0" w:line="480" w:lineRule="exact"/>
        <w:rPr>
          <w:rFonts w:hint="eastAsia" w:ascii="宋体" w:hAnsi="宋体" w:eastAsia="宋体" w:cs="宋体"/>
          <w:sz w:val="24"/>
        </w:rPr>
        <w:outlineLvl w:val="1"/>
      </w:pPr>
      <w:r>
        <w:rPr>
          <w:rFonts w:hint="eastAsia" w:ascii="宋体" w:hAnsi="宋体" w:eastAsia="宋体" w:cs="宋体"/>
          <w:sz w:val="24"/>
        </w:rPr>
        <w:t xml:space="preserve">13、技术要求响应及偏离表、商务要求响应及偏离表</w:t>
      </w:r>
      <w:r/>
    </w:p>
    <w:p>
      <w:pPr>
        <w:pStyle w:val="927"/>
        <w:ind w:firstLine="480"/>
        <w:jc w:val="both"/>
        <w:spacing w:beforeAutospacing="0" w:afterAutospacing="0" w:line="480" w:lineRule="exact"/>
        <w:rPr>
          <w:rFonts w:hint="eastAsia" w:ascii="宋体" w:hAnsi="宋体" w:eastAsia="宋体" w:cs="宋体"/>
          <w:sz w:val="24"/>
        </w:rPr>
      </w:pPr>
      <w:r>
        <w:rPr>
          <w:rFonts w:hint="eastAsia" w:ascii="宋体" w:hAnsi="宋体" w:eastAsia="宋体" w:cs="宋体"/>
          <w:sz w:val="24"/>
        </w:rPr>
        <w:t xml:space="preserve">13.1供应商需对磋商文件中的技术要求与商务要求逐项作出响应或偏离，并说明原因。</w:t>
      </w:r>
      <w:r/>
    </w:p>
    <w:p>
      <w:pPr>
        <w:pStyle w:val="927"/>
        <w:ind w:firstLine="480"/>
        <w:jc w:val="both"/>
        <w:spacing w:beforeAutospacing="0" w:afterAutospacing="0" w:line="480" w:lineRule="exact"/>
        <w:rPr>
          <w:rFonts w:hint="eastAsia" w:ascii="宋体" w:hAnsi="宋体" w:eastAsia="宋体" w:cs="宋体"/>
          <w:sz w:val="24"/>
        </w:rPr>
      </w:pPr>
      <w:r>
        <w:rPr>
          <w:rFonts w:hint="eastAsia" w:ascii="宋体" w:hAnsi="宋体" w:eastAsia="宋体" w:cs="宋体"/>
          <w:sz w:val="24"/>
        </w:rPr>
        <w:t xml:space="preserve">13.2供应商可在响应文件中提供认为需要的其他技术文件或说明。</w:t>
      </w:r>
      <w:r/>
    </w:p>
    <w:p>
      <w:pPr>
        <w:pStyle w:val="927"/>
        <w:ind w:firstLine="480"/>
        <w:jc w:val="both"/>
        <w:spacing w:beforeAutospacing="0" w:afterAutospacing="0" w:line="480" w:lineRule="exact"/>
        <w:rPr>
          <w:rFonts w:hint="eastAsia" w:ascii="宋体" w:hAnsi="宋体" w:eastAsia="宋体" w:cs="宋体"/>
          <w:sz w:val="24"/>
        </w:rPr>
        <w:outlineLvl w:val="1"/>
      </w:pPr>
      <w:r/>
      <w:bookmarkStart w:id="106" w:name="_Toc49090510"/>
      <w:r/>
      <w:bookmarkStart w:id="107" w:name="_Toc14577359"/>
      <w:r>
        <w:rPr>
          <w:rFonts w:hint="eastAsia" w:ascii="宋体" w:hAnsi="宋体" w:eastAsia="宋体" w:cs="宋体"/>
          <w:sz w:val="24"/>
        </w:rPr>
        <w:t xml:space="preserve">14、磋商响应函和开标一览表</w:t>
      </w:r>
      <w:bookmarkEnd w:id="106"/>
      <w:r/>
      <w:bookmarkEnd w:id="107"/>
      <w:r/>
      <w:r/>
    </w:p>
    <w:p>
      <w:pPr>
        <w:pStyle w:val="927"/>
        <w:ind w:firstLine="480"/>
        <w:jc w:val="both"/>
        <w:spacing w:beforeAutospacing="0" w:afterAutospacing="0" w:line="480" w:lineRule="exact"/>
        <w:rPr>
          <w:rFonts w:hint="eastAsia" w:ascii="宋体" w:hAnsi="宋体" w:eastAsia="宋体" w:cs="宋体"/>
          <w:sz w:val="24"/>
        </w:rPr>
      </w:pPr>
      <w:r>
        <w:rPr>
          <w:rFonts w:hint="eastAsia" w:ascii="宋体" w:hAnsi="宋体" w:eastAsia="宋体" w:cs="宋体"/>
          <w:sz w:val="24"/>
        </w:rPr>
        <w:t xml:space="preserve">14.1供应商应按照磋商文件中提供的格式完整、正确填写磋商响应函、开标一览表。</w:t>
      </w:r>
      <w:r/>
    </w:p>
    <w:p>
      <w:pPr>
        <w:pStyle w:val="927"/>
        <w:ind w:firstLine="480"/>
        <w:jc w:val="both"/>
        <w:spacing w:beforeAutospacing="0" w:afterAutospacing="0" w:line="480" w:lineRule="exact"/>
        <w:rPr>
          <w:rFonts w:hint="eastAsia" w:ascii="宋体" w:hAnsi="宋体" w:eastAsia="宋体" w:cs="宋体"/>
          <w:sz w:val="24"/>
        </w:rPr>
      </w:pPr>
      <w:r>
        <w:rPr>
          <w:rFonts w:hint="eastAsia" w:ascii="宋体" w:hAnsi="宋体" w:eastAsia="宋体" w:cs="宋体"/>
          <w:sz w:val="24"/>
        </w:rPr>
        <w:t xml:space="preserve">14.2对于采用货币报价的项目，开标一览表中的投标总报价应与投标分项报价表中的投标总报价一致，如不一致，不作为无效投标处理，但评标时按开标一览表中价格为准。</w:t>
      </w:r>
      <w:r/>
    </w:p>
    <w:p>
      <w:pPr>
        <w:pStyle w:val="927"/>
        <w:ind w:firstLine="480"/>
        <w:jc w:val="both"/>
        <w:spacing w:beforeAutospacing="0" w:afterAutospacing="0" w:line="480" w:lineRule="exact"/>
        <w:rPr>
          <w:rFonts w:hint="eastAsia" w:ascii="宋体" w:hAnsi="宋体" w:eastAsia="宋体" w:cs="宋体"/>
          <w:sz w:val="24"/>
        </w:rPr>
        <w:outlineLvl w:val="1"/>
      </w:pPr>
      <w:r/>
      <w:bookmarkStart w:id="108" w:name="_Toc14577360"/>
      <w:r/>
      <w:bookmarkStart w:id="109" w:name="_Toc49090511"/>
      <w:r>
        <w:rPr>
          <w:rFonts w:hint="eastAsia" w:ascii="宋体" w:hAnsi="宋体" w:eastAsia="宋体" w:cs="宋体"/>
          <w:sz w:val="24"/>
        </w:rPr>
        <w:t xml:space="preserve">15、磋商有效期</w:t>
      </w:r>
      <w:bookmarkEnd w:id="108"/>
      <w:r/>
      <w:bookmarkEnd w:id="109"/>
      <w:r/>
      <w:r/>
    </w:p>
    <w:p>
      <w:pPr>
        <w:pStyle w:val="927"/>
        <w:ind w:firstLine="480"/>
        <w:jc w:val="both"/>
        <w:spacing w:beforeAutospacing="0" w:afterAutospacing="0" w:line="480" w:lineRule="exact"/>
        <w:rPr>
          <w:rFonts w:hint="eastAsia" w:ascii="宋体" w:hAnsi="宋体" w:eastAsia="宋体" w:cs="宋体"/>
          <w:sz w:val="24"/>
        </w:rPr>
      </w:pPr>
      <w:r>
        <w:rPr>
          <w:rFonts w:hint="eastAsia" w:ascii="宋体" w:hAnsi="宋体" w:eastAsia="宋体" w:cs="宋体"/>
          <w:sz w:val="24"/>
        </w:rPr>
        <w:t xml:space="preserve">15.1磋商有效期为磋商文件规定的提交响应文件截止之日后九十（90）天。磋商有效期比规定短的将被视为未实质性响应磋商文件而予以拒绝。</w:t>
      </w:r>
      <w:r/>
    </w:p>
    <w:p>
      <w:pPr>
        <w:pStyle w:val="927"/>
        <w:ind w:firstLine="480"/>
        <w:jc w:val="both"/>
        <w:spacing w:beforeAutospacing="0" w:afterAutospacing="0" w:line="480" w:lineRule="exact"/>
        <w:rPr>
          <w:rFonts w:hint="eastAsia" w:ascii="宋体" w:hAnsi="宋体" w:eastAsia="宋体" w:cs="宋体"/>
          <w:sz w:val="24"/>
        </w:rPr>
        <w:outlineLvl w:val="1"/>
      </w:pPr>
      <w:r>
        <w:rPr>
          <w:rFonts w:hint="eastAsia" w:ascii="宋体" w:hAnsi="宋体" w:eastAsia="宋体" w:cs="宋体"/>
          <w:sz w:val="24"/>
        </w:rPr>
        <w:t xml:space="preserve">16、磋商有效期的延长</w:t>
      </w:r>
      <w:r/>
    </w:p>
    <w:p>
      <w:pPr>
        <w:pStyle w:val="927"/>
        <w:ind w:firstLine="480"/>
        <w:jc w:val="both"/>
        <w:spacing w:beforeAutospacing="0" w:afterAutospacing="0" w:line="480" w:lineRule="exact"/>
        <w:rPr>
          <w:rFonts w:hint="eastAsia" w:ascii="宋体" w:hAnsi="宋体" w:eastAsia="宋体" w:cs="宋体"/>
          <w:sz w:val="24"/>
        </w:rPr>
      </w:pPr>
      <w:r>
        <w:rPr>
          <w:rFonts w:hint="eastAsia" w:ascii="宋体" w:hAnsi="宋体" w:eastAsia="宋体" w:cs="宋体"/>
          <w:sz w:val="24"/>
        </w:rPr>
        <w:t xml:space="preserve">16.1在特殊情况下，采购人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r/>
    </w:p>
    <w:p>
      <w:pPr>
        <w:pStyle w:val="927"/>
        <w:ind w:firstLine="482"/>
        <w:keepLines/>
        <w:keepNext/>
        <w:spacing w:before="145" w:after="145" w:line="480" w:lineRule="exact"/>
        <w:rPr>
          <w:rFonts w:hint="eastAsia" w:ascii="宋体" w:hAnsi="宋体" w:cs="宋体"/>
          <w:sz w:val="24"/>
        </w:rPr>
        <w:outlineLvl w:val="0"/>
      </w:pPr>
      <w:r/>
      <w:bookmarkStart w:id="110" w:name="_Toc20823296"/>
      <w:r/>
      <w:bookmarkStart w:id="111" w:name="_Toc16938540"/>
      <w:r/>
      <w:bookmarkStart w:id="112" w:name="_Toc513029224"/>
      <w:r/>
      <w:bookmarkStart w:id="113" w:name="_Toc120614217"/>
      <w:r>
        <w:rPr>
          <w:rFonts w:hint="eastAsia" w:ascii="宋体" w:hAnsi="宋体" w:cs="宋体"/>
          <w:b/>
          <w:color w:val="000000"/>
          <w:sz w:val="24"/>
        </w:rPr>
        <w:t xml:space="preserve">四、响应文件的递交</w:t>
      </w:r>
      <w:bookmarkEnd w:id="110"/>
      <w:r/>
      <w:bookmarkEnd w:id="111"/>
      <w:r/>
      <w:bookmarkEnd w:id="112"/>
      <w:r/>
      <w:bookmarkEnd w:id="113"/>
      <w:r/>
      <w:r/>
    </w:p>
    <w:p>
      <w:pPr>
        <w:pStyle w:val="927"/>
        <w:ind w:firstLine="560"/>
        <w:jc w:val="both"/>
        <w:keepLines/>
        <w:keepNext/>
        <w:spacing w:beforeAutospacing="0" w:afterAutospacing="0" w:line="480" w:lineRule="exact"/>
        <w:rPr>
          <w:rFonts w:hint="eastAsia" w:ascii="宋体" w:hAnsi="宋体" w:eastAsia="宋体" w:cs="宋体"/>
          <w:color w:val="000000"/>
          <w:sz w:val="24"/>
        </w:rPr>
        <w:outlineLvl w:val="1"/>
      </w:pPr>
      <w:r/>
      <w:bookmarkStart w:id="114" w:name="_Toc16938541"/>
      <w:r/>
      <w:bookmarkStart w:id="115" w:name="_Toc20823297"/>
      <w:r/>
      <w:bookmarkStart w:id="116" w:name="_Toc462564084"/>
      <w:r/>
      <w:bookmarkStart w:id="117" w:name="_Toc513029225"/>
      <w:r>
        <w:rPr>
          <w:rFonts w:hint="eastAsia" w:ascii="宋体" w:hAnsi="宋体" w:eastAsia="宋体" w:cs="宋体"/>
          <w:color w:val="000000"/>
          <w:sz w:val="24"/>
        </w:rPr>
        <w:t xml:space="preserve">17、</w:t>
      </w:r>
      <w:bookmarkEnd w:id="114"/>
      <w:r/>
      <w:bookmarkEnd w:id="115"/>
      <w:r/>
      <w:bookmarkEnd w:id="116"/>
      <w:r/>
      <w:bookmarkEnd w:id="117"/>
      <w:r>
        <w:rPr>
          <w:rFonts w:hint="eastAsia" w:ascii="宋体" w:hAnsi="宋体" w:eastAsia="宋体" w:cs="宋体"/>
          <w:color w:val="000000"/>
          <w:sz w:val="24"/>
        </w:rPr>
        <w:t xml:space="preserve">响应文件的递交</w:t>
      </w:r>
      <w:r/>
    </w:p>
    <w:p>
      <w:pPr>
        <w:pStyle w:val="927"/>
        <w:ind w:firstLine="560"/>
        <w:jc w:val="both"/>
        <w:keepLines/>
        <w:keepNext/>
        <w:spacing w:beforeAutospacing="0" w:afterAutospacing="0" w:line="480" w:lineRule="exact"/>
        <w:rPr>
          <w:rFonts w:hint="eastAsia" w:ascii="宋体" w:hAnsi="宋体" w:eastAsia="宋体" w:cs="宋体"/>
          <w:color w:val="000000"/>
          <w:sz w:val="24"/>
        </w:rPr>
        <w:outlineLvl w:val="2"/>
      </w:pPr>
      <w:r>
        <w:rPr>
          <w:rFonts w:hint="eastAsia" w:ascii="宋体" w:hAnsi="宋体" w:eastAsia="宋体" w:cs="宋体"/>
          <w:color w:val="000000"/>
          <w:sz w:val="24"/>
        </w:rPr>
        <w:t xml:space="preserve">17.1 电子响应文件的递交</w:t>
      </w:r>
      <w:r/>
    </w:p>
    <w:p>
      <w:pPr>
        <w:pStyle w:val="927"/>
        <w:ind w:firstLine="480"/>
        <w:jc w:val="both"/>
        <w:spacing w:beforeAutospacing="0" w:afterAutospacing="0" w:line="480" w:lineRule="exact"/>
        <w:rPr>
          <w:rFonts w:hint="eastAsia" w:ascii="宋体" w:hAnsi="宋体" w:eastAsia="宋体" w:cs="宋体"/>
          <w:i/>
          <w:iCs/>
          <w:color w:val="000000"/>
          <w:sz w:val="24"/>
        </w:rPr>
      </w:pPr>
      <w:r>
        <w:rPr>
          <w:rFonts w:hint="eastAsia" w:ascii="宋体" w:hAnsi="宋体" w:eastAsia="宋体" w:cs="宋体"/>
          <w:i/>
          <w:iCs/>
          <w:color w:val="000000"/>
          <w:sz w:val="24"/>
        </w:rPr>
        <w:t xml:space="preserve">供应商应当按照《操作手册》规定，在投标截止时间前制作并上传电子响应文件。</w:t>
      </w:r>
      <w:bookmarkStart w:id="118" w:name="_Toc20823298"/>
      <w:r/>
      <w:bookmarkEnd w:id="118"/>
      <w:r/>
      <w:bookmarkStart w:id="119" w:name="_Toc16938542"/>
      <w:r/>
      <w:bookmarkEnd w:id="119"/>
      <w:r/>
      <w:r/>
    </w:p>
    <w:p>
      <w:pPr>
        <w:pStyle w:val="927"/>
        <w:ind w:left="525"/>
        <w:jc w:val="both"/>
        <w:spacing w:beforeAutospacing="0" w:afterAutospacing="0" w:line="480" w:lineRule="exact"/>
        <w:rPr>
          <w:rFonts w:hint="eastAsia" w:ascii="宋体" w:hAnsi="宋体" w:eastAsia="宋体" w:cs="宋体"/>
          <w:color w:val="000000"/>
          <w:sz w:val="24"/>
        </w:rPr>
        <w:outlineLvl w:val="1"/>
      </w:pPr>
      <w:r>
        <w:rPr>
          <w:rFonts w:hint="eastAsia" w:ascii="宋体" w:hAnsi="宋体" w:eastAsia="宋体" w:cs="宋体"/>
          <w:color w:val="000000"/>
          <w:sz w:val="24"/>
        </w:rPr>
        <w:t xml:space="preserve">18、提交响应文件截止时间</w:t>
      </w:r>
      <w:r/>
    </w:p>
    <w:p>
      <w:pPr>
        <w:pStyle w:val="927"/>
        <w:ind w:firstLine="480"/>
        <w:jc w:val="both"/>
        <w:spacing w:beforeAutospacing="0" w:afterAutospacing="0" w:line="480" w:lineRule="exact"/>
        <w:rPr>
          <w:rFonts w:hint="eastAsia" w:ascii="宋体" w:hAnsi="宋体" w:eastAsia="宋体" w:cs="宋体"/>
          <w:i/>
          <w:color w:val="000000"/>
          <w:sz w:val="24"/>
        </w:rPr>
      </w:pPr>
      <w:r>
        <w:rPr>
          <w:rFonts w:hint="eastAsia" w:ascii="宋体" w:hAnsi="宋体" w:eastAsia="宋体" w:cs="宋体"/>
          <w:i/>
          <w:color w:val="000000"/>
          <w:sz w:val="24"/>
        </w:rPr>
        <w:t xml:space="preserve">18.1供应商上传电子响应文件的时间不得迟于磋商公告中规定的提交响应文件截止时间。</w:t>
      </w:r>
      <w:r/>
    </w:p>
    <w:p>
      <w:pPr>
        <w:pStyle w:val="927"/>
        <w:ind w:firstLine="480"/>
        <w:jc w:val="both"/>
        <w:spacing w:beforeAutospacing="0" w:afterAutospacing="0" w:line="480" w:lineRule="exact"/>
        <w:rPr>
          <w:rFonts w:hint="eastAsia" w:ascii="宋体" w:hAnsi="宋体" w:cs="宋体"/>
          <w:i/>
          <w:sz w:val="24"/>
        </w:rPr>
      </w:pPr>
      <w:r>
        <w:rPr>
          <w:rFonts w:hint="eastAsia" w:ascii="宋体" w:hAnsi="宋体" w:eastAsia="宋体" w:cs="宋体"/>
          <w:i/>
          <w:color w:val="000000"/>
          <w:sz w:val="24"/>
        </w:rPr>
        <w:t xml:space="preserve">供应商应充分考虑到网络环境、网络带宽等风险因素，如因供应商自身原因造成的电子响应文件上传不成功的按照本磋商文件第二章第26.1条规定做无效投标处理。</w:t>
      </w:r>
      <w:r/>
    </w:p>
    <w:p>
      <w:pPr>
        <w:pStyle w:val="927"/>
        <w:ind w:firstLine="480"/>
        <w:jc w:val="both"/>
        <w:spacing w:beforeAutospacing="0" w:afterAutospacing="0" w:line="480" w:lineRule="exact"/>
        <w:rPr>
          <w:rFonts w:hint="eastAsia" w:ascii="宋体" w:hAnsi="宋体" w:eastAsia="宋体" w:cs="宋体"/>
          <w:color w:val="000000"/>
          <w:sz w:val="24"/>
        </w:rPr>
      </w:pPr>
      <w:r>
        <w:rPr>
          <w:rFonts w:hint="eastAsia" w:ascii="宋体" w:hAnsi="宋体" w:eastAsia="宋体" w:cs="宋体"/>
          <w:color w:val="000000"/>
          <w:sz w:val="24"/>
        </w:rPr>
        <w:t xml:space="preserve">18.2采购人可以按照规定，通过修改磋商文件酌情延长提交响应文件截止日期，在此情况下，供应商的所有权利和义务以及供应商受制的截止日期均应以延长后新的截止日期为准。</w:t>
      </w:r>
      <w:r/>
    </w:p>
    <w:p>
      <w:pPr>
        <w:pStyle w:val="927"/>
        <w:ind w:firstLine="480"/>
        <w:jc w:val="both"/>
        <w:spacing w:beforeAutospacing="0" w:afterAutospacing="0" w:line="480" w:lineRule="exact"/>
        <w:rPr>
          <w:rFonts w:hint="eastAsia" w:ascii="宋体" w:hAnsi="宋体" w:eastAsia="宋体" w:cs="宋体"/>
          <w:color w:val="000000"/>
          <w:sz w:val="24"/>
        </w:rPr>
        <w:outlineLvl w:val="1"/>
      </w:pPr>
      <w:r/>
      <w:bookmarkStart w:id="120" w:name="_Toc20823299"/>
      <w:r/>
      <w:bookmarkStart w:id="121" w:name="_Toc16938543"/>
      <w:r/>
      <w:bookmarkStart w:id="122" w:name="_Toc513029227"/>
      <w:r>
        <w:rPr>
          <w:rFonts w:hint="eastAsia" w:ascii="宋体" w:hAnsi="宋体" w:eastAsia="宋体" w:cs="宋体"/>
          <w:color w:val="000000"/>
          <w:sz w:val="24"/>
        </w:rPr>
        <w:t xml:space="preserve">19、</w:t>
      </w:r>
      <w:bookmarkEnd w:id="120"/>
      <w:r/>
      <w:bookmarkEnd w:id="121"/>
      <w:r/>
      <w:bookmarkEnd w:id="122"/>
      <w:r>
        <w:rPr>
          <w:rFonts w:hint="eastAsia" w:ascii="宋体" w:hAnsi="宋体" w:eastAsia="宋体" w:cs="宋体"/>
          <w:color w:val="000000"/>
          <w:sz w:val="24"/>
        </w:rPr>
        <w:t xml:space="preserve">响应文件的拒收</w:t>
      </w:r>
      <w:r/>
    </w:p>
    <w:p>
      <w:pPr>
        <w:pStyle w:val="927"/>
        <w:ind w:firstLine="480"/>
        <w:jc w:val="both"/>
        <w:spacing w:beforeAutospacing="0" w:afterAutospacing="0" w:line="480" w:lineRule="exact"/>
        <w:rPr>
          <w:rFonts w:hint="eastAsia" w:ascii="宋体" w:hAnsi="宋体" w:eastAsia="宋体" w:cs="宋体"/>
          <w:color w:val="000000"/>
          <w:sz w:val="24"/>
        </w:rPr>
      </w:pPr>
      <w:r>
        <w:rPr>
          <w:rFonts w:hint="eastAsia" w:ascii="宋体" w:hAnsi="宋体" w:eastAsia="宋体" w:cs="宋体"/>
          <w:color w:val="000000"/>
          <w:sz w:val="24"/>
        </w:rPr>
        <w:t xml:space="preserve">19.1采购人拒绝接收在其规定的提交响应文件截止时间后上传的任何电子响应文件。</w:t>
      </w:r>
      <w:r/>
    </w:p>
    <w:p>
      <w:pPr>
        <w:pStyle w:val="927"/>
        <w:ind w:firstLine="480"/>
        <w:jc w:val="both"/>
        <w:spacing w:beforeAutospacing="0" w:afterAutospacing="0" w:line="480" w:lineRule="exact"/>
        <w:rPr>
          <w:rFonts w:hint="eastAsia" w:ascii="宋体" w:hAnsi="宋体" w:eastAsia="宋体" w:cs="宋体"/>
          <w:color w:val="000000"/>
          <w:sz w:val="24"/>
        </w:rPr>
        <w:outlineLvl w:val="1"/>
      </w:pPr>
      <w:r/>
      <w:bookmarkStart w:id="123" w:name="_Toc16938544"/>
      <w:r/>
      <w:bookmarkStart w:id="124" w:name="_Toc513029228"/>
      <w:r/>
      <w:bookmarkStart w:id="125" w:name="_Toc20823300"/>
      <w:r>
        <w:rPr>
          <w:rFonts w:hint="eastAsia" w:ascii="宋体" w:hAnsi="宋体" w:eastAsia="宋体" w:cs="宋体"/>
          <w:color w:val="000000"/>
          <w:sz w:val="24"/>
        </w:rPr>
        <w:t xml:space="preserve">20、响应文件的撤回和修改</w:t>
      </w:r>
      <w:bookmarkEnd w:id="123"/>
      <w:r/>
      <w:bookmarkEnd w:id="124"/>
      <w:r/>
      <w:bookmarkEnd w:id="125"/>
      <w:r/>
      <w:r/>
    </w:p>
    <w:p>
      <w:pPr>
        <w:pStyle w:val="927"/>
        <w:ind w:firstLine="480"/>
        <w:jc w:val="both"/>
        <w:spacing w:beforeAutospacing="0" w:afterAutospacing="0" w:line="480" w:lineRule="exact"/>
        <w:rPr>
          <w:rFonts w:hint="eastAsia" w:ascii="宋体" w:hAnsi="宋体" w:eastAsia="宋体" w:cs="宋体"/>
          <w:color w:val="000000"/>
          <w:sz w:val="24"/>
        </w:rPr>
        <w:outlineLvl w:val="2"/>
      </w:pPr>
      <w:r>
        <w:rPr>
          <w:rFonts w:hint="eastAsia" w:ascii="宋体" w:hAnsi="宋体" w:eastAsia="宋体" w:cs="宋体"/>
          <w:color w:val="000000"/>
          <w:sz w:val="24"/>
        </w:rPr>
        <w:t xml:space="preserve">20.1响应文件的撤回</w:t>
      </w:r>
      <w:r/>
    </w:p>
    <w:p>
      <w:pPr>
        <w:pStyle w:val="927"/>
        <w:ind w:firstLine="480"/>
        <w:jc w:val="both"/>
        <w:spacing w:beforeAutospacing="0" w:afterAutospacing="0" w:line="480" w:lineRule="exact"/>
        <w:rPr>
          <w:rFonts w:hint="eastAsia" w:ascii="宋体" w:hAnsi="宋体" w:eastAsia="宋体" w:cs="宋体"/>
          <w:color w:val="000000"/>
          <w:sz w:val="24"/>
        </w:rPr>
        <w:outlineLvl w:val="3"/>
      </w:pPr>
      <w:r>
        <w:rPr>
          <w:rFonts w:hint="eastAsia" w:ascii="宋体" w:hAnsi="宋体" w:eastAsia="宋体" w:cs="宋体"/>
          <w:color w:val="000000"/>
          <w:sz w:val="24"/>
        </w:rPr>
        <w:t xml:space="preserve">21.1.1电子响应文件的撤回</w:t>
      </w:r>
      <w:r/>
    </w:p>
    <w:p>
      <w:pPr>
        <w:pStyle w:val="927"/>
        <w:ind w:firstLine="480"/>
        <w:jc w:val="both"/>
        <w:spacing w:beforeAutospacing="0" w:afterAutospacing="0" w:line="480" w:lineRule="exact"/>
        <w:rPr>
          <w:rFonts w:hint="eastAsia" w:ascii="宋体" w:hAnsi="宋体" w:eastAsia="宋体" w:cs="宋体"/>
          <w:color w:val="000000"/>
          <w:sz w:val="24"/>
        </w:rPr>
      </w:pPr>
      <w:r>
        <w:rPr>
          <w:rFonts w:hint="eastAsia" w:ascii="宋体" w:hAnsi="宋体" w:eastAsia="宋体" w:cs="宋体"/>
          <w:color w:val="000000"/>
          <w:sz w:val="24"/>
        </w:rPr>
        <w:t xml:space="preserve">供应商可在提交响应文件截止时间前，撤回其电子响应文件，具体操作方法见《操作手册》。</w:t>
      </w:r>
      <w:r/>
    </w:p>
    <w:p>
      <w:pPr>
        <w:pStyle w:val="927"/>
        <w:ind w:firstLine="480"/>
        <w:jc w:val="both"/>
        <w:spacing w:beforeAutospacing="0" w:afterAutospacing="0" w:line="480" w:lineRule="exact"/>
        <w:rPr>
          <w:rFonts w:hint="eastAsia" w:ascii="宋体" w:hAnsi="宋体" w:eastAsia="宋体" w:cs="宋体"/>
          <w:color w:val="000000"/>
          <w:sz w:val="24"/>
        </w:rPr>
        <w:outlineLvl w:val="3"/>
      </w:pPr>
      <w:r>
        <w:rPr>
          <w:rFonts w:hint="eastAsia" w:ascii="宋体" w:hAnsi="宋体" w:eastAsia="宋体" w:cs="宋体"/>
          <w:color w:val="000000"/>
          <w:sz w:val="24"/>
        </w:rPr>
        <w:t xml:space="preserve">21.1.2供应商撤回电子响应文件，则认为其不再参与本项目投标活动。</w:t>
      </w:r>
      <w:r/>
    </w:p>
    <w:p>
      <w:pPr>
        <w:pStyle w:val="927"/>
        <w:ind w:firstLine="480"/>
        <w:jc w:val="both"/>
        <w:spacing w:beforeAutospacing="0" w:afterAutospacing="0" w:line="480" w:lineRule="exact"/>
        <w:rPr>
          <w:rFonts w:hint="eastAsia" w:ascii="宋体" w:hAnsi="宋体" w:eastAsia="宋体" w:cs="宋体"/>
          <w:color w:val="000000"/>
          <w:sz w:val="24"/>
        </w:rPr>
        <w:outlineLvl w:val="2"/>
      </w:pPr>
      <w:r>
        <w:rPr>
          <w:rFonts w:hint="eastAsia" w:ascii="宋体" w:hAnsi="宋体" w:eastAsia="宋体" w:cs="宋体"/>
          <w:color w:val="000000"/>
          <w:sz w:val="24"/>
        </w:rPr>
        <w:t xml:space="preserve">20.2 响应文件的修改</w:t>
      </w:r>
      <w:r/>
    </w:p>
    <w:p>
      <w:pPr>
        <w:pStyle w:val="927"/>
        <w:ind w:firstLine="480"/>
        <w:jc w:val="both"/>
        <w:spacing w:beforeAutospacing="0" w:afterAutospacing="0" w:line="480" w:lineRule="exact"/>
        <w:rPr>
          <w:rFonts w:hint="eastAsia" w:ascii="宋体" w:hAnsi="宋体" w:eastAsia="宋体" w:cs="宋体"/>
          <w:color w:val="000000"/>
          <w:sz w:val="24"/>
        </w:rPr>
      </w:pPr>
      <w:r>
        <w:rPr>
          <w:rFonts w:hint="eastAsia" w:ascii="宋体" w:hAnsi="宋体" w:eastAsia="宋体" w:cs="宋体"/>
          <w:color w:val="000000"/>
          <w:sz w:val="24"/>
        </w:rPr>
        <w:t xml:space="preserve">20.2.1供应商可在提交响应文件截止时间前，对其电子响应文件进行修改，具体操作方法见《操作手册》。</w:t>
      </w:r>
      <w:r/>
    </w:p>
    <w:p>
      <w:pPr>
        <w:pStyle w:val="927"/>
        <w:ind w:firstLine="480"/>
        <w:jc w:val="both"/>
        <w:spacing w:beforeAutospacing="0" w:afterAutospacing="0" w:line="480" w:lineRule="exact"/>
        <w:rPr>
          <w:rFonts w:hint="eastAsia" w:ascii="宋体" w:hAnsi="宋体" w:eastAsia="宋体" w:cs="宋体"/>
          <w:color w:val="000000"/>
          <w:sz w:val="24"/>
        </w:rPr>
      </w:pPr>
      <w:r>
        <w:rPr>
          <w:rFonts w:hint="eastAsia" w:ascii="宋体" w:hAnsi="宋体" w:eastAsia="宋体" w:cs="宋体"/>
          <w:color w:val="000000"/>
          <w:sz w:val="24"/>
        </w:rPr>
        <w:t xml:space="preserve">20.2.2在提交响应文件截止时间之后，供应商不得对其电子响应文件作任何修改。</w:t>
      </w:r>
      <w:r/>
    </w:p>
    <w:p>
      <w:pPr>
        <w:pStyle w:val="927"/>
        <w:ind w:firstLine="480"/>
        <w:jc w:val="both"/>
        <w:spacing w:beforeAutospacing="0" w:afterAutospacing="0" w:line="480" w:lineRule="exact"/>
        <w:rPr>
          <w:rFonts w:hint="eastAsia" w:ascii="宋体" w:hAnsi="宋体" w:eastAsia="宋体" w:cs="宋体"/>
          <w:color w:val="000000"/>
          <w:sz w:val="24"/>
        </w:rPr>
        <w:outlineLvl w:val="2"/>
      </w:pPr>
      <w:r>
        <w:rPr>
          <w:rFonts w:hint="eastAsia" w:ascii="宋体" w:hAnsi="宋体" w:eastAsia="宋体" w:cs="宋体"/>
          <w:color w:val="000000"/>
          <w:sz w:val="24"/>
        </w:rPr>
        <w:t xml:space="preserve">20.3在提交响应文件截止时间至磋商文件中规定的投标有效期满之间的这段时间内，供应商不得撤回其投标。</w:t>
      </w:r>
      <w:r/>
    </w:p>
    <w:p>
      <w:pPr>
        <w:pStyle w:val="927"/>
        <w:ind w:firstLine="482"/>
        <w:keepLines/>
        <w:keepNext/>
        <w:spacing w:before="145" w:after="145" w:line="480" w:lineRule="exact"/>
        <w:rPr>
          <w:rFonts w:hint="eastAsia" w:ascii="宋体" w:hAnsi="宋体" w:cs="宋体"/>
          <w:sz w:val="24"/>
        </w:rPr>
        <w:outlineLvl w:val="0"/>
      </w:pPr>
      <w:r/>
      <w:bookmarkStart w:id="126" w:name="_Toc120614218"/>
      <w:r/>
      <w:bookmarkStart w:id="127" w:name="_Toc513029229"/>
      <w:r/>
      <w:bookmarkStart w:id="128" w:name="_Toc20823301"/>
      <w:r/>
      <w:bookmarkStart w:id="129" w:name="_Toc16938545"/>
      <w:r>
        <w:rPr>
          <w:rFonts w:hint="eastAsia" w:ascii="宋体" w:hAnsi="宋体" w:cs="宋体"/>
          <w:b/>
          <w:color w:val="000000"/>
          <w:sz w:val="24"/>
        </w:rPr>
        <w:t xml:space="preserve">五、</w:t>
      </w:r>
      <w:bookmarkEnd w:id="126"/>
      <w:r/>
      <w:bookmarkEnd w:id="127"/>
      <w:r/>
      <w:bookmarkEnd w:id="128"/>
      <w:r/>
      <w:bookmarkEnd w:id="129"/>
      <w:r>
        <w:rPr>
          <w:rFonts w:hint="eastAsia" w:ascii="宋体" w:hAnsi="宋体" w:cs="宋体"/>
          <w:b/>
          <w:color w:val="000000"/>
          <w:sz w:val="24"/>
        </w:rPr>
        <w:t xml:space="preserve">响应文件的解密与评审</w:t>
      </w:r>
      <w:r/>
    </w:p>
    <w:p>
      <w:pPr>
        <w:pStyle w:val="927"/>
        <w:ind w:firstLine="420"/>
        <w:jc w:val="both"/>
        <w:keepLines/>
        <w:keepNext/>
        <w:spacing w:beforeAutospacing="0" w:afterAutospacing="0" w:line="480" w:lineRule="exact"/>
        <w:rPr>
          <w:rFonts w:hint="eastAsia" w:ascii="宋体" w:hAnsi="宋体" w:eastAsia="宋体" w:cs="宋体"/>
          <w:sz w:val="24"/>
        </w:rPr>
        <w:outlineLvl w:val="1"/>
      </w:pPr>
      <w:r/>
      <w:bookmarkStart w:id="130" w:name="_Toc513029230"/>
      <w:r/>
      <w:bookmarkStart w:id="131" w:name="_Toc16938546"/>
      <w:r/>
      <w:bookmarkStart w:id="132" w:name="_Toc20823302"/>
      <w:r>
        <w:rPr>
          <w:rFonts w:hint="eastAsia" w:ascii="宋体" w:hAnsi="宋体" w:eastAsia="宋体" w:cs="宋体"/>
          <w:sz w:val="24"/>
        </w:rPr>
        <w:t xml:space="preserve">21、</w:t>
      </w:r>
      <w:bookmarkEnd w:id="130"/>
      <w:r/>
      <w:bookmarkEnd w:id="131"/>
      <w:r/>
      <w:bookmarkEnd w:id="132"/>
      <w:r>
        <w:rPr>
          <w:rFonts w:hint="eastAsia" w:ascii="宋体" w:hAnsi="宋体" w:eastAsia="宋体" w:cs="宋体"/>
          <w:sz w:val="24"/>
        </w:rPr>
        <w:t xml:space="preserve">响应文件解密</w:t>
      </w:r>
      <w:r/>
    </w:p>
    <w:p>
      <w:pPr>
        <w:pStyle w:val="927"/>
        <w:ind w:firstLine="420"/>
        <w:jc w:val="both"/>
        <w:keepLines/>
        <w:keepNext/>
        <w:spacing w:beforeAutospacing="0" w:afterAutospacing="0" w:line="480" w:lineRule="exact"/>
        <w:rPr>
          <w:rFonts w:hint="eastAsia" w:ascii="宋体" w:hAnsi="宋体" w:cs="宋体"/>
          <w:sz w:val="24"/>
        </w:rPr>
      </w:pPr>
      <w:r>
        <w:rPr>
          <w:rFonts w:hint="eastAsia" w:ascii="宋体" w:hAnsi="宋体" w:eastAsia="宋体" w:cs="宋体"/>
          <w:sz w:val="24"/>
        </w:rPr>
        <w:t xml:space="preserve">21.1</w:t>
      </w:r>
      <w:r>
        <w:rPr>
          <w:rFonts w:hint="eastAsia" w:ascii="宋体" w:hAnsi="宋体" w:cs="宋体"/>
          <w:i/>
          <w:iCs/>
          <w:sz w:val="24"/>
        </w:rPr>
        <w:t xml:space="preserve">采购人将在磋商公告中规定的时间和地点组织开标。供应商应当按照《操作手册》规定，参加开标活动和在苏采云系统规定的时间内对响应文件进行解密。</w:t>
      </w:r>
      <w:r/>
    </w:p>
    <w:p>
      <w:pPr>
        <w:pStyle w:val="927"/>
        <w:ind w:firstLine="480"/>
        <w:jc w:val="both"/>
        <w:spacing w:beforeAutospacing="0" w:afterAutospacing="0" w:line="480" w:lineRule="exact"/>
        <w:rPr>
          <w:rFonts w:hint="eastAsia" w:ascii="宋体" w:hAnsi="宋体" w:eastAsia="宋体" w:cs="宋体"/>
          <w:sz w:val="24"/>
        </w:rPr>
      </w:pPr>
      <w:r>
        <w:rPr>
          <w:rFonts w:hint="eastAsia" w:ascii="宋体" w:hAnsi="宋体" w:eastAsia="宋体" w:cs="宋体"/>
          <w:sz w:val="24"/>
        </w:rPr>
        <w:t xml:space="preserve">21.2开标仪式由采购人组织。苏采云系统将自动对项目进行开标，并宣布各供应商名称和投标价格。</w:t>
      </w:r>
      <w:r/>
    </w:p>
    <w:p>
      <w:pPr>
        <w:pStyle w:val="927"/>
        <w:ind w:firstLine="480"/>
        <w:jc w:val="both"/>
        <w:spacing w:beforeAutospacing="0" w:afterAutospacing="0" w:line="480" w:lineRule="exact"/>
        <w:rPr>
          <w:rFonts w:hint="eastAsia" w:ascii="宋体" w:hAnsi="宋体" w:eastAsia="宋体" w:cs="宋体"/>
          <w:sz w:val="24"/>
        </w:rPr>
      </w:pPr>
      <w:r>
        <w:rPr>
          <w:rFonts w:hint="eastAsia" w:ascii="宋体" w:hAnsi="宋体" w:eastAsia="宋体" w:cs="宋体"/>
          <w:sz w:val="24"/>
        </w:rPr>
        <w:t xml:space="preserve">21.3供应商在开标过程中涉及到的响应文件解密、开标结果确认等工作，应按照《操作手册》规定执行。</w:t>
      </w:r>
      <w:r/>
    </w:p>
    <w:p>
      <w:pPr>
        <w:pStyle w:val="927"/>
        <w:ind w:firstLine="480"/>
        <w:jc w:val="both"/>
        <w:spacing w:beforeAutospacing="0" w:afterAutospacing="0" w:line="480" w:lineRule="exact"/>
        <w:rPr>
          <w:rFonts w:hint="eastAsia" w:ascii="宋体" w:hAnsi="宋体" w:cs="宋体"/>
          <w:sz w:val="24"/>
        </w:rPr>
      </w:pPr>
      <w:r>
        <w:rPr>
          <w:rFonts w:hint="eastAsia" w:ascii="宋体" w:hAnsi="宋体" w:eastAsia="宋体" w:cs="宋体"/>
          <w:sz w:val="24"/>
        </w:rPr>
        <w:t xml:space="preserve">21.4</w:t>
      </w:r>
      <w:r>
        <w:rPr>
          <w:rFonts w:hint="eastAsia" w:ascii="宋体" w:hAnsi="宋体" w:cs="宋体"/>
          <w:i/>
          <w:iCs/>
          <w:sz w:val="24"/>
        </w:rPr>
        <w:t xml:space="preserve">供应商如果对开标过程和开标记录有疑义，应当根据《操作手册》规定提出，如苏采云系统中《开标记录表》宣布后5分钟内未提出的，视同认可开标结果。</w:t>
      </w:r>
      <w:r/>
    </w:p>
    <w:p>
      <w:pPr>
        <w:pStyle w:val="927"/>
        <w:ind w:firstLine="480"/>
        <w:jc w:val="both"/>
        <w:spacing w:beforeAutospacing="0" w:afterAutospacing="0" w:line="480" w:lineRule="exact"/>
        <w:rPr>
          <w:rFonts w:hint="eastAsia" w:ascii="宋体" w:hAnsi="宋体" w:eastAsia="宋体" w:cs="宋体"/>
          <w:sz w:val="24"/>
        </w:rPr>
        <w:outlineLvl w:val="1"/>
      </w:pPr>
      <w:r/>
      <w:bookmarkStart w:id="133" w:name="_Toc513029231"/>
      <w:r/>
      <w:bookmarkStart w:id="134" w:name="_Toc20823303"/>
      <w:r/>
      <w:bookmarkStart w:id="135" w:name="_Toc16938547"/>
      <w:r>
        <w:rPr>
          <w:rFonts w:hint="eastAsia" w:ascii="宋体" w:hAnsi="宋体" w:eastAsia="宋体" w:cs="宋体"/>
          <w:sz w:val="24"/>
        </w:rPr>
        <w:t xml:space="preserve">22、</w:t>
      </w:r>
      <w:bookmarkEnd w:id="133"/>
      <w:r/>
      <w:bookmarkEnd w:id="134"/>
      <w:r/>
      <w:bookmarkEnd w:id="135"/>
      <w:r>
        <w:rPr>
          <w:rFonts w:hint="eastAsia" w:ascii="宋体" w:hAnsi="宋体" w:eastAsia="宋体" w:cs="宋体"/>
          <w:sz w:val="24"/>
        </w:rPr>
        <w:t xml:space="preserve">磋商小组</w:t>
      </w:r>
      <w:r/>
    </w:p>
    <w:p>
      <w:pPr>
        <w:pStyle w:val="927"/>
        <w:ind w:firstLine="480"/>
        <w:jc w:val="both"/>
        <w:spacing w:beforeAutospacing="0" w:afterAutospacing="0" w:line="480" w:lineRule="exact"/>
        <w:rPr>
          <w:rFonts w:hint="eastAsia" w:ascii="宋体" w:hAnsi="宋体" w:eastAsia="宋体" w:cs="宋体"/>
          <w:sz w:val="24"/>
        </w:rPr>
      </w:pPr>
      <w:r>
        <w:rPr>
          <w:rFonts w:hint="eastAsia" w:ascii="宋体" w:hAnsi="宋体" w:eastAsia="宋体" w:cs="宋体"/>
          <w:sz w:val="24"/>
        </w:rPr>
        <w:t xml:space="preserve">22.1采购人将组织磋商小组对响应文件进行评审。磋商小组由采购人代表和有关技术、经济等方面的专家组成，且人员构成符合政府采购有关规定。</w:t>
      </w:r>
      <w:r/>
    </w:p>
    <w:p>
      <w:pPr>
        <w:pStyle w:val="927"/>
        <w:ind w:firstLine="480"/>
        <w:jc w:val="both"/>
        <w:spacing w:beforeAutospacing="0" w:afterAutospacing="0" w:line="480" w:lineRule="exact"/>
        <w:rPr>
          <w:rFonts w:hint="eastAsia" w:ascii="宋体" w:hAnsi="宋体" w:eastAsia="宋体" w:cs="宋体"/>
          <w:sz w:val="24"/>
        </w:rPr>
      </w:pPr>
      <w:r>
        <w:rPr>
          <w:rFonts w:hint="eastAsia" w:ascii="宋体" w:hAnsi="宋体" w:eastAsia="宋体" w:cs="宋体"/>
          <w:sz w:val="24"/>
        </w:rPr>
        <w:t xml:space="preserve">22.2磋商小组独立工作，负责评审所有响应文件并确定成交侯选人。</w:t>
      </w:r>
      <w:r/>
    </w:p>
    <w:p>
      <w:pPr>
        <w:pStyle w:val="927"/>
        <w:ind w:firstLine="480"/>
        <w:jc w:val="both"/>
        <w:spacing w:beforeAutospacing="0" w:afterAutospacing="0" w:line="480" w:lineRule="exact"/>
        <w:rPr>
          <w:rFonts w:hint="eastAsia" w:ascii="宋体" w:hAnsi="宋体" w:eastAsia="宋体" w:cs="宋体"/>
          <w:sz w:val="24"/>
        </w:rPr>
        <w:outlineLvl w:val="1"/>
      </w:pPr>
      <w:r>
        <w:rPr>
          <w:rFonts w:hint="eastAsia" w:ascii="宋体" w:hAnsi="宋体" w:eastAsia="宋体" w:cs="宋体"/>
          <w:sz w:val="24"/>
        </w:rPr>
        <w:t xml:space="preserve">23、评标过程的保密与公正</w:t>
      </w:r>
      <w:r/>
    </w:p>
    <w:p>
      <w:pPr>
        <w:pStyle w:val="927"/>
        <w:ind w:firstLine="480"/>
        <w:jc w:val="both"/>
        <w:spacing w:beforeAutospacing="0" w:afterAutospacing="0" w:line="480" w:lineRule="exact"/>
        <w:rPr>
          <w:rFonts w:hint="eastAsia" w:ascii="宋体" w:hAnsi="宋体" w:eastAsia="宋体" w:cs="宋体"/>
          <w:sz w:val="24"/>
        </w:rPr>
      </w:pPr>
      <w:r>
        <w:rPr>
          <w:rFonts w:hint="eastAsia" w:ascii="宋体" w:hAnsi="宋体" w:eastAsia="宋体" w:cs="宋体"/>
          <w:sz w:val="24"/>
        </w:rPr>
        <w:t xml:space="preserve">23.1磋商小组、采购人和采购代理机构工作人员、相关监督人员等与评审工作有关的人员，对评审情况以及在评审过程中获悉的国家秘密、商业秘密负有保密责任。</w:t>
      </w:r>
      <w:r/>
    </w:p>
    <w:p>
      <w:pPr>
        <w:pStyle w:val="927"/>
        <w:ind w:firstLine="480"/>
        <w:jc w:val="both"/>
        <w:spacing w:beforeAutospacing="0" w:afterAutospacing="0" w:line="480" w:lineRule="exact"/>
        <w:rPr>
          <w:rFonts w:hint="eastAsia" w:ascii="宋体" w:hAnsi="宋体" w:eastAsia="宋体" w:cs="宋体"/>
          <w:sz w:val="24"/>
        </w:rPr>
      </w:pPr>
      <w:r>
        <w:rPr>
          <w:rFonts w:hint="eastAsia" w:ascii="宋体" w:hAnsi="宋体" w:eastAsia="宋体" w:cs="宋体"/>
          <w:sz w:val="24"/>
        </w:rPr>
        <w:t xml:space="preserve">23.2在评标过程中，供应商不得以任何行为影响评标过程，否则其响应文件将被作为无效响应文件。</w:t>
      </w:r>
      <w:r/>
    </w:p>
    <w:p>
      <w:pPr>
        <w:pStyle w:val="927"/>
        <w:ind w:firstLine="480"/>
        <w:jc w:val="both"/>
        <w:spacing w:beforeAutospacing="0" w:afterAutospacing="0" w:line="480" w:lineRule="exact"/>
        <w:rPr>
          <w:rFonts w:hint="eastAsia" w:ascii="宋体" w:hAnsi="宋体" w:eastAsia="宋体" w:cs="宋体"/>
          <w:sz w:val="24"/>
        </w:rPr>
      </w:pPr>
      <w:r>
        <w:rPr>
          <w:rFonts w:hint="eastAsia" w:ascii="宋体" w:hAnsi="宋体" w:eastAsia="宋体" w:cs="宋体"/>
          <w:sz w:val="24"/>
        </w:rPr>
        <w:t xml:space="preserve">23.3采购人和评标委员会不向未成交的供应商解释未中标原因，也不公布评标过程中的相关细节。</w:t>
      </w:r>
      <w:r/>
    </w:p>
    <w:p>
      <w:pPr>
        <w:pStyle w:val="927"/>
        <w:ind w:firstLine="480"/>
        <w:jc w:val="both"/>
        <w:spacing w:beforeAutospacing="0" w:afterAutospacing="0" w:line="480" w:lineRule="exact"/>
        <w:rPr>
          <w:rFonts w:hint="eastAsia" w:ascii="宋体" w:hAnsi="宋体" w:eastAsia="宋体" w:cs="宋体"/>
          <w:sz w:val="24"/>
        </w:rPr>
      </w:pPr>
      <w:r>
        <w:rPr>
          <w:rFonts w:hint="eastAsia" w:ascii="宋体" w:hAnsi="宋体" w:eastAsia="宋体" w:cs="宋体"/>
          <w:sz w:val="24"/>
        </w:rPr>
        <w:t xml:space="preserve">23.4采用综合评分法的项目，未中标的供应商可于中标结果公告期限届满之日起通过苏采云系统查看自己的评审得分及排序情况。</w:t>
      </w:r>
      <w:bookmarkStart w:id="136" w:name="_Toc16938548"/>
      <w:r/>
      <w:bookmarkStart w:id="137" w:name="_Toc513029232"/>
      <w:r/>
      <w:bookmarkStart w:id="138" w:name="_Toc20823304"/>
      <w:r/>
      <w:r/>
    </w:p>
    <w:p>
      <w:pPr>
        <w:pStyle w:val="927"/>
        <w:ind w:firstLine="480"/>
        <w:jc w:val="both"/>
        <w:spacing w:beforeAutospacing="0" w:afterAutospacing="0" w:line="480" w:lineRule="exact"/>
        <w:rPr>
          <w:rFonts w:hint="eastAsia" w:ascii="宋体" w:hAnsi="宋体" w:eastAsia="宋体" w:cs="宋体"/>
          <w:sz w:val="24"/>
        </w:rPr>
        <w:outlineLvl w:val="1"/>
      </w:pPr>
      <w:r>
        <w:rPr>
          <w:rFonts w:hint="eastAsia" w:ascii="宋体" w:hAnsi="宋体" w:eastAsia="宋体" w:cs="宋体"/>
          <w:sz w:val="24"/>
        </w:rPr>
        <w:t xml:space="preserve">24、评审过程中的澄清</w:t>
      </w:r>
      <w:bookmarkEnd w:id="136"/>
      <w:r/>
      <w:bookmarkEnd w:id="137"/>
      <w:r/>
      <w:bookmarkEnd w:id="138"/>
      <w:r/>
      <w:r/>
    </w:p>
    <w:p>
      <w:pPr>
        <w:pStyle w:val="927"/>
        <w:ind w:firstLine="480"/>
        <w:jc w:val="both"/>
        <w:spacing w:beforeAutospacing="0" w:afterAutospacing="0" w:line="480" w:lineRule="exact"/>
        <w:rPr>
          <w:rFonts w:hint="eastAsia" w:ascii="宋体" w:hAnsi="宋体" w:eastAsia="宋体" w:cs="宋体"/>
          <w:sz w:val="24"/>
        </w:rPr>
      </w:pPr>
      <w:r>
        <w:rPr>
          <w:rFonts w:hint="eastAsia" w:ascii="宋体" w:hAnsi="宋体" w:eastAsia="宋体" w:cs="宋体"/>
          <w:sz w:val="24"/>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927"/>
        <w:ind w:firstLine="480"/>
        <w:jc w:val="both"/>
        <w:spacing w:beforeAutospacing="0" w:afterAutospacing="0" w:line="480" w:lineRule="exact"/>
        <w:rPr>
          <w:rFonts w:hint="eastAsia" w:ascii="宋体" w:hAnsi="宋体" w:eastAsia="宋体" w:cs="宋体"/>
          <w:sz w:val="24"/>
        </w:rPr>
      </w:pPr>
      <w:r>
        <w:rPr>
          <w:rFonts w:hint="eastAsia" w:ascii="宋体" w:hAnsi="宋体" w:eastAsia="宋体" w:cs="宋体"/>
          <w:sz w:val="24"/>
        </w:rPr>
        <w:t xml:space="preserve">磋商小组并非对每个供应商都作澄清要求。</w:t>
      </w:r>
      <w:r/>
    </w:p>
    <w:p>
      <w:pPr>
        <w:pStyle w:val="927"/>
        <w:ind w:firstLine="480"/>
        <w:jc w:val="both"/>
        <w:spacing w:beforeAutospacing="0" w:afterAutospacing="0" w:line="480" w:lineRule="exact"/>
        <w:rPr>
          <w:rFonts w:hint="eastAsia" w:ascii="宋体" w:hAnsi="宋体" w:eastAsia="宋体" w:cs="宋体"/>
          <w:sz w:val="24"/>
        </w:rPr>
      </w:pPr>
      <w:r>
        <w:rPr>
          <w:rFonts w:hint="eastAsia" w:ascii="宋体" w:hAnsi="宋体" w:eastAsia="宋体" w:cs="宋体"/>
          <w:sz w:val="24"/>
        </w:rPr>
        <w:t xml:space="preserve">24.2需要供应商进行澄清、说明和补正的，磋商小组将通过苏采云系统向供应商发出“澄清要求函”，接到“澄清要求函”的供应商应当按照要求在苏采云系统中提交“澄清响应函”并加盖CA电子公章。澄清、说明和补正的内容作为响应文件的补充部分，具体操作方式见《操作手册》。</w:t>
      </w:r>
      <w:r/>
    </w:p>
    <w:p>
      <w:pPr>
        <w:pStyle w:val="927"/>
        <w:ind w:firstLine="480"/>
        <w:jc w:val="both"/>
        <w:spacing w:beforeAutospacing="0" w:afterAutospacing="0" w:line="480" w:lineRule="exact"/>
        <w:rPr>
          <w:rFonts w:hint="eastAsia" w:ascii="宋体" w:hAnsi="宋体" w:eastAsia="宋体" w:cs="宋体"/>
          <w:sz w:val="24"/>
        </w:rPr>
      </w:pPr>
      <w:r>
        <w:rPr>
          <w:rFonts w:hint="eastAsia" w:ascii="宋体" w:hAnsi="宋体" w:eastAsia="宋体" w:cs="宋体"/>
          <w:sz w:val="24"/>
        </w:rPr>
        <w:t xml:space="preserve">24.3接到磋商小组澄清、说明和补正要求的供应商如未按规定做出澄清、说明和补正，其风险由供应商自行承担。</w:t>
      </w:r>
      <w:r/>
    </w:p>
    <w:p>
      <w:pPr>
        <w:pStyle w:val="927"/>
        <w:ind w:firstLine="480"/>
        <w:jc w:val="both"/>
        <w:spacing w:beforeAutospacing="0" w:afterAutospacing="0" w:line="480" w:lineRule="exact"/>
        <w:rPr>
          <w:rFonts w:hint="eastAsia" w:ascii="宋体" w:hAnsi="宋体" w:eastAsia="宋体" w:cs="宋体"/>
          <w:sz w:val="24"/>
        </w:rPr>
        <w:outlineLvl w:val="1"/>
      </w:pPr>
      <w:r/>
      <w:bookmarkStart w:id="139" w:name="_Toc513029233"/>
      <w:r/>
      <w:bookmarkStart w:id="140" w:name="_Toc20823305"/>
      <w:r/>
      <w:bookmarkStart w:id="141" w:name="_Toc16938549"/>
      <w:r>
        <w:rPr>
          <w:rFonts w:hint="eastAsia" w:ascii="宋体" w:hAnsi="宋体" w:eastAsia="宋体" w:cs="宋体"/>
          <w:sz w:val="24"/>
        </w:rPr>
        <w:t xml:space="preserve">25、对响应文件的</w:t>
      </w:r>
      <w:bookmarkEnd w:id="139"/>
      <w:r/>
      <w:bookmarkEnd w:id="140"/>
      <w:r/>
      <w:bookmarkEnd w:id="141"/>
      <w:r>
        <w:rPr>
          <w:rFonts w:hint="eastAsia" w:ascii="宋体" w:hAnsi="宋体" w:eastAsia="宋体" w:cs="宋体"/>
          <w:sz w:val="24"/>
        </w:rPr>
        <w:t xml:space="preserve">审查</w:t>
      </w:r>
      <w:r/>
    </w:p>
    <w:p>
      <w:pPr>
        <w:pStyle w:val="927"/>
        <w:ind w:firstLine="480"/>
        <w:jc w:val="both"/>
        <w:spacing w:beforeAutospacing="0" w:afterAutospacing="0" w:line="480" w:lineRule="exact"/>
        <w:rPr>
          <w:rFonts w:hint="eastAsia" w:ascii="宋体" w:hAnsi="宋体" w:eastAsia="宋体" w:cs="宋体"/>
          <w:sz w:val="24"/>
        </w:rPr>
      </w:pPr>
      <w:r>
        <w:rPr>
          <w:rFonts w:hint="eastAsia" w:ascii="宋体" w:hAnsi="宋体" w:eastAsia="宋体" w:cs="宋体"/>
          <w:sz w:val="24"/>
        </w:rPr>
        <w:t xml:space="preserve">25.1响应文件审查分为资格审查和符合性审查。</w:t>
      </w:r>
      <w:r/>
    </w:p>
    <w:p>
      <w:pPr>
        <w:pStyle w:val="927"/>
        <w:ind w:firstLine="480"/>
        <w:jc w:val="both"/>
        <w:spacing w:beforeAutospacing="0" w:afterAutospacing="0" w:line="480" w:lineRule="exact"/>
        <w:rPr>
          <w:rFonts w:hint="eastAsia" w:ascii="宋体" w:hAnsi="宋体" w:eastAsia="宋体" w:cs="宋体"/>
          <w:sz w:val="24"/>
        </w:rPr>
      </w:pPr>
      <w:r>
        <w:rPr>
          <w:rFonts w:hint="eastAsia" w:ascii="宋体" w:hAnsi="宋体" w:eastAsia="宋体" w:cs="宋体"/>
          <w:sz w:val="24"/>
        </w:rPr>
        <w:t xml:space="preserve">25.1.1资格审查：由磋商小组依据法律法规和磋商文件的规定，对响应文件中的资格证明文件进行审查，以确定供应商是否具备参加磋商的资格。</w:t>
      </w:r>
      <w:r/>
    </w:p>
    <w:p>
      <w:pPr>
        <w:pStyle w:val="927"/>
        <w:ind w:firstLine="480"/>
        <w:jc w:val="both"/>
        <w:spacing w:beforeAutospacing="0" w:afterAutospacing="0" w:line="480" w:lineRule="exact"/>
        <w:rPr>
          <w:rFonts w:hint="eastAsia" w:ascii="宋体" w:hAnsi="宋体" w:eastAsia="宋体" w:cs="宋体"/>
          <w:sz w:val="24"/>
        </w:rPr>
      </w:pPr>
      <w:r>
        <w:rPr>
          <w:rFonts w:hint="eastAsia" w:ascii="宋体" w:hAnsi="宋体" w:eastAsia="宋体" w:cs="宋体"/>
          <w:sz w:val="24"/>
        </w:rPr>
        <w:t xml:space="preserve">磋商小组在进行资格性审查的同时，将在“信用中国”网站（www.creditchina.gov.cn）查询供应商的信用记录，以确定供应商是否具备投标资格,查询结果留存并归档。</w:t>
      </w:r>
      <w:r/>
    </w:p>
    <w:p>
      <w:pPr>
        <w:pStyle w:val="927"/>
        <w:ind w:firstLine="480"/>
        <w:jc w:val="both"/>
        <w:spacing w:beforeAutospacing="0" w:afterAutospacing="0" w:line="480" w:lineRule="exact"/>
        <w:rPr>
          <w:rFonts w:hint="eastAsia" w:ascii="宋体" w:hAnsi="宋体" w:eastAsia="宋体" w:cs="宋体"/>
          <w:i/>
          <w:iCs/>
          <w:sz w:val="24"/>
        </w:rPr>
      </w:pPr>
      <w:r>
        <w:rPr>
          <w:rFonts w:hint="eastAsia" w:ascii="宋体" w:hAnsi="宋体" w:eastAsia="宋体" w:cs="宋体"/>
          <w:i/>
          <w:i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927"/>
        <w:ind w:firstLine="480"/>
        <w:jc w:val="both"/>
        <w:spacing w:beforeAutospacing="0" w:afterAutospacing="0" w:line="480" w:lineRule="exact"/>
        <w:rPr>
          <w:rFonts w:hint="eastAsia" w:ascii="宋体" w:hAnsi="宋体" w:eastAsia="宋体" w:cs="宋体"/>
          <w:sz w:val="24"/>
        </w:rPr>
      </w:pPr>
      <w:r>
        <w:rPr>
          <w:rFonts w:hint="eastAsia" w:ascii="宋体" w:hAnsi="宋体" w:eastAsia="宋体" w:cs="宋体"/>
          <w:sz w:val="24"/>
        </w:rPr>
        <w:t xml:space="preserve">25.1.2符合性审查：依据磋商文件的规定，由磋商小组从响应文件的有效性、完整性和对磋商文件的响应程度进行审查，以确定是否对磋商文件的实质性要求作出响应。</w:t>
      </w:r>
      <w:r/>
    </w:p>
    <w:p>
      <w:pPr>
        <w:pStyle w:val="927"/>
        <w:ind w:firstLine="480"/>
        <w:jc w:val="both"/>
        <w:spacing w:beforeAutospacing="0" w:afterAutospacing="0" w:line="480" w:lineRule="exact"/>
        <w:rPr>
          <w:rFonts w:hint="eastAsia" w:ascii="宋体" w:hAnsi="宋体" w:eastAsia="宋体" w:cs="宋体"/>
          <w:sz w:val="24"/>
        </w:rPr>
      </w:pPr>
      <w:r>
        <w:rPr>
          <w:rFonts w:hint="eastAsia" w:ascii="宋体" w:hAnsi="宋体" w:eastAsia="宋体" w:cs="宋体"/>
          <w:sz w:val="24"/>
        </w:rPr>
        <w:t xml:space="preserve">25.1.3未通过资格审查或符合性审查的供应商，磋商小组将在苏采云系统中告知未通过资格审查或符合性审查的原因，评审结束后，磋商小组将不再告知未通过资格审查或符合性审查的原因。</w:t>
      </w:r>
      <w:r/>
    </w:p>
    <w:p>
      <w:pPr>
        <w:pStyle w:val="927"/>
        <w:ind w:firstLine="480"/>
        <w:jc w:val="both"/>
        <w:spacing w:beforeAutospacing="0" w:afterAutospacing="0" w:line="480" w:lineRule="exact"/>
        <w:rPr>
          <w:rFonts w:hint="eastAsia" w:ascii="宋体" w:hAnsi="宋体" w:eastAsia="宋体" w:cs="宋体"/>
          <w:sz w:val="24"/>
        </w:rPr>
      </w:pPr>
      <w:r>
        <w:rPr>
          <w:rFonts w:hint="eastAsia" w:ascii="宋体" w:hAnsi="宋体" w:eastAsia="宋体" w:cs="宋体"/>
          <w:sz w:val="24"/>
        </w:rPr>
        <w:t xml:space="preserve">25.2在详细评审之前，磋商小组将首先审查每份响应文件是否实质性响应了磋商文件的要求。实质性响应的响应文件应该是与磋商文件要求的条款、条件和规格相符，没有重大偏离或保留。</w:t>
      </w:r>
      <w:r/>
    </w:p>
    <w:p>
      <w:pPr>
        <w:pStyle w:val="927"/>
        <w:ind w:firstLine="480"/>
        <w:jc w:val="both"/>
        <w:spacing w:beforeAutospacing="0" w:afterAutospacing="0" w:line="480" w:lineRule="exact"/>
        <w:rPr>
          <w:rFonts w:hint="eastAsia" w:ascii="宋体" w:hAnsi="宋体" w:eastAsia="宋体" w:cs="宋体"/>
          <w:sz w:val="24"/>
        </w:rPr>
      </w:pPr>
      <w:r>
        <w:rPr>
          <w:rFonts w:hint="eastAsia" w:ascii="宋体" w:hAnsi="宋体" w:eastAsia="宋体" w:cs="宋体"/>
          <w:sz w:val="24"/>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的认定需经过磋商小组以少数服从多数的原则作出结论。磋商小组决定响应文件的响应性只根据响应文件本身的内容，而不寻求外部的证据。</w:t>
      </w:r>
      <w:r/>
    </w:p>
    <w:p>
      <w:pPr>
        <w:pStyle w:val="927"/>
        <w:ind w:firstLine="480"/>
        <w:jc w:val="both"/>
        <w:spacing w:beforeAutospacing="0" w:afterAutospacing="0" w:line="480" w:lineRule="exact"/>
        <w:rPr>
          <w:rFonts w:hint="eastAsia" w:ascii="宋体" w:hAnsi="宋体" w:eastAsia="宋体" w:cs="宋体"/>
          <w:sz w:val="24"/>
        </w:rPr>
      </w:pPr>
      <w:r>
        <w:rPr>
          <w:rFonts w:hint="eastAsia" w:ascii="宋体" w:hAnsi="宋体" w:eastAsia="宋体" w:cs="宋体"/>
          <w:sz w:val="24"/>
        </w:rPr>
        <w:t xml:space="preserve">25.3如果响应文件实质上没有响应磋商文件的要求，磋商小组将予以拒绝，供应商不得通过修改或撤销不合要求的偏离或保留而使其投标成为实质性响应的投标。</w:t>
      </w:r>
      <w:r/>
    </w:p>
    <w:p>
      <w:pPr>
        <w:pStyle w:val="927"/>
        <w:ind w:firstLine="480"/>
        <w:jc w:val="both"/>
        <w:spacing w:beforeAutospacing="0" w:afterAutospacing="0" w:line="480" w:lineRule="exact"/>
        <w:rPr>
          <w:rFonts w:hint="eastAsia" w:ascii="宋体" w:hAnsi="宋体" w:eastAsia="宋体" w:cs="宋体"/>
          <w:sz w:val="24"/>
        </w:rPr>
      </w:pPr>
      <w:r>
        <w:rPr>
          <w:rFonts w:hint="eastAsia" w:ascii="宋体" w:hAnsi="宋体" w:eastAsia="宋体" w:cs="宋体"/>
          <w:sz w:val="24"/>
        </w:rPr>
        <w:t xml:space="preserve">25.4磋商小组将对确定为实质性响应的投标进行进一步审核，确定其是否有计算上或累加上的算术错误，修正错误的原则如下：</w:t>
      </w:r>
      <w:r/>
    </w:p>
    <w:p>
      <w:pPr>
        <w:pStyle w:val="927"/>
        <w:ind w:firstLine="480"/>
        <w:jc w:val="both"/>
        <w:spacing w:beforeAutospacing="0" w:afterAutospacing="0" w:line="480" w:lineRule="exact"/>
        <w:rPr>
          <w:rFonts w:hint="eastAsia" w:ascii="宋体" w:hAnsi="宋体" w:eastAsia="宋体" w:cs="宋体"/>
          <w:sz w:val="24"/>
        </w:rPr>
      </w:pPr>
      <w:r>
        <w:rPr>
          <w:rFonts w:hint="eastAsia" w:ascii="宋体" w:hAnsi="宋体" w:eastAsia="宋体" w:cs="宋体"/>
          <w:sz w:val="24"/>
        </w:rPr>
        <w:t xml:space="preserve">（1）响应文件中开标一览表内容与响应文件中相应内容不一致的，以开标一览表为准。</w:t>
      </w:r>
      <w:r/>
    </w:p>
    <w:p>
      <w:pPr>
        <w:pStyle w:val="927"/>
        <w:ind w:firstLine="480"/>
        <w:jc w:val="both"/>
        <w:spacing w:beforeAutospacing="0" w:afterAutospacing="0" w:line="480" w:lineRule="exact"/>
        <w:rPr>
          <w:rFonts w:hint="eastAsia" w:ascii="宋体" w:hAnsi="宋体" w:eastAsia="宋体" w:cs="宋体"/>
          <w:sz w:val="24"/>
        </w:rPr>
      </w:pPr>
      <w:r>
        <w:rPr>
          <w:rFonts w:hint="eastAsia" w:ascii="宋体" w:hAnsi="宋体" w:eastAsia="宋体" w:cs="宋体"/>
          <w:sz w:val="24"/>
        </w:rPr>
        <w:t xml:space="preserve">（2）大写金额和小写金额不一致的，以大写金额为准。</w:t>
      </w:r>
      <w:r/>
    </w:p>
    <w:p>
      <w:pPr>
        <w:pStyle w:val="927"/>
        <w:ind w:firstLine="480"/>
        <w:jc w:val="both"/>
        <w:spacing w:beforeAutospacing="0" w:afterAutospacing="0" w:line="480" w:lineRule="exact"/>
        <w:rPr>
          <w:rFonts w:hint="eastAsia" w:ascii="宋体" w:hAnsi="宋体" w:eastAsia="宋体" w:cs="宋体"/>
          <w:sz w:val="24"/>
        </w:rPr>
      </w:pPr>
      <w:r>
        <w:rPr>
          <w:rFonts w:hint="eastAsia" w:ascii="宋体" w:hAnsi="宋体" w:eastAsia="宋体" w:cs="宋体"/>
          <w:sz w:val="24"/>
        </w:rPr>
        <w:t xml:space="preserve">（3）单价金额小数点或者百分比有明显错位的，以开标一览表的总价为准，并修改单价。</w:t>
      </w:r>
      <w:r/>
    </w:p>
    <w:p>
      <w:pPr>
        <w:pStyle w:val="927"/>
        <w:ind w:firstLine="480"/>
        <w:jc w:val="both"/>
        <w:spacing w:beforeAutospacing="0" w:afterAutospacing="0" w:line="480" w:lineRule="exact"/>
        <w:rPr>
          <w:rFonts w:hint="eastAsia" w:ascii="宋体" w:hAnsi="宋体" w:eastAsia="宋体" w:cs="宋体"/>
          <w:sz w:val="24"/>
        </w:rPr>
      </w:pPr>
      <w:r>
        <w:rPr>
          <w:rFonts w:hint="eastAsia" w:ascii="宋体" w:hAnsi="宋体" w:eastAsia="宋体" w:cs="宋体"/>
          <w:sz w:val="24"/>
        </w:rPr>
        <w:t xml:space="preserve">（4）总价金额与按单价汇总金额不一致的，以单价金额计算结果为准。</w:t>
      </w:r>
      <w:r/>
    </w:p>
    <w:p>
      <w:pPr>
        <w:pStyle w:val="927"/>
        <w:ind w:firstLine="480"/>
        <w:jc w:val="both"/>
        <w:spacing w:beforeAutospacing="0" w:afterAutospacing="0" w:line="480" w:lineRule="exact"/>
        <w:rPr>
          <w:rFonts w:hint="eastAsia" w:ascii="宋体" w:hAnsi="宋体" w:eastAsia="宋体" w:cs="宋体"/>
          <w:sz w:val="24"/>
        </w:rPr>
      </w:pPr>
      <w:r>
        <w:rPr>
          <w:rFonts w:hint="eastAsia" w:ascii="宋体" w:hAnsi="宋体" w:eastAsia="宋体" w:cs="宋体"/>
          <w:sz w:val="24"/>
        </w:rPr>
        <w:t xml:space="preserve">同时出现两种以上错误的，按照前款规定的顺序修正。</w:t>
      </w:r>
      <w:r/>
    </w:p>
    <w:p>
      <w:pPr>
        <w:pStyle w:val="927"/>
        <w:ind w:firstLine="480"/>
        <w:jc w:val="both"/>
        <w:spacing w:beforeAutospacing="0" w:afterAutospacing="0" w:line="480" w:lineRule="exact"/>
        <w:rPr>
          <w:rFonts w:hint="eastAsia" w:ascii="宋体" w:hAnsi="宋体" w:eastAsia="宋体" w:cs="宋体"/>
          <w:sz w:val="24"/>
        </w:rPr>
      </w:pPr>
      <w:r>
        <w:rPr>
          <w:rFonts w:hint="eastAsia" w:ascii="宋体" w:hAnsi="宋体" w:eastAsia="宋体" w:cs="宋体"/>
          <w:sz w:val="24"/>
        </w:rPr>
        <w:t xml:space="preserve">25.5磋商小组将按上述修正错误的方法调整响应文件中的投标报价，并通过苏采云系统告知供应商，调整后的价格应对供应商具有约束力。如果供应商不接受修正后的价格，则其投标将被拒绝。</w:t>
      </w:r>
      <w:r/>
    </w:p>
    <w:p>
      <w:pPr>
        <w:pStyle w:val="927"/>
        <w:ind w:firstLine="480"/>
        <w:jc w:val="both"/>
        <w:spacing w:beforeAutospacing="0" w:afterAutospacing="0" w:line="480" w:lineRule="exact"/>
        <w:rPr>
          <w:rFonts w:hint="eastAsia" w:ascii="宋体" w:hAnsi="宋体" w:eastAsia="宋体" w:cs="宋体"/>
          <w:sz w:val="24"/>
        </w:rPr>
      </w:pPr>
      <w:r/>
      <w:bookmarkStart w:id="142" w:name="_Toc16938550"/>
      <w:r/>
      <w:bookmarkStart w:id="143" w:name="_Toc513029234"/>
      <w:r/>
      <w:bookmarkStart w:id="144" w:name="_Toc20823306"/>
      <w:r>
        <w:rPr>
          <w:rFonts w:hint="eastAsia" w:ascii="宋体" w:hAnsi="宋体" w:eastAsia="宋体" w:cs="宋体"/>
          <w:sz w:val="24"/>
        </w:rPr>
        <w:t xml:space="preserve">25.6供应商在开、评标全过程中应保持通讯畅通，及时登录苏采云系统查阅、答复相关信息，并安排专人与采购代理机构及磋商小组联系。</w:t>
      </w:r>
      <w:bookmarkEnd w:id="142"/>
      <w:r/>
      <w:bookmarkEnd w:id="143"/>
      <w:r/>
      <w:bookmarkEnd w:id="144"/>
      <w:r/>
      <w:r/>
    </w:p>
    <w:p>
      <w:pPr>
        <w:pStyle w:val="927"/>
        <w:ind w:firstLine="480"/>
        <w:jc w:val="both"/>
        <w:spacing w:beforeAutospacing="0" w:afterAutospacing="0" w:line="480" w:lineRule="exact"/>
        <w:rPr>
          <w:rFonts w:hint="eastAsia" w:ascii="宋体" w:hAnsi="宋体" w:eastAsia="宋体" w:cs="宋体"/>
          <w:sz w:val="24"/>
        </w:rPr>
      </w:pPr>
      <w:r>
        <w:rPr>
          <w:rFonts w:hint="eastAsia" w:ascii="宋体" w:hAnsi="宋体" w:eastAsia="宋体" w:cs="宋体"/>
          <w:sz w:val="24"/>
        </w:rPr>
        <w:t xml:space="preserve">26.1未实质性响应磋商文件的情形</w:t>
      </w:r>
      <w:r/>
    </w:p>
    <w:p>
      <w:pPr>
        <w:pStyle w:val="927"/>
        <w:ind w:firstLine="480"/>
        <w:jc w:val="both"/>
        <w:spacing w:beforeAutospacing="0" w:afterAutospacing="0" w:line="480" w:lineRule="exact"/>
        <w:rPr>
          <w:rFonts w:hint="eastAsia" w:ascii="宋体" w:hAnsi="宋体" w:eastAsia="宋体" w:cs="宋体"/>
          <w:sz w:val="24"/>
        </w:rPr>
      </w:pPr>
      <w:r>
        <w:rPr>
          <w:rFonts w:hint="eastAsia" w:ascii="宋体" w:hAnsi="宋体" w:eastAsia="宋体" w:cs="宋体"/>
          <w:sz w:val="24"/>
        </w:rPr>
        <w:t xml:space="preserve">26.1.1供应商在苏采云系统规定的时间内未成功解密电子响应文件的。</w:t>
      </w:r>
      <w:r/>
    </w:p>
    <w:p>
      <w:pPr>
        <w:pStyle w:val="927"/>
        <w:ind w:firstLine="480"/>
        <w:jc w:val="both"/>
        <w:spacing w:beforeAutospacing="0" w:afterAutospacing="0" w:line="480" w:lineRule="exact"/>
        <w:rPr>
          <w:rFonts w:hint="eastAsia" w:ascii="宋体" w:hAnsi="宋体" w:eastAsia="宋体" w:cs="宋体"/>
          <w:sz w:val="24"/>
        </w:rPr>
      </w:pPr>
      <w:r>
        <w:rPr>
          <w:rFonts w:hint="eastAsia" w:ascii="宋体" w:hAnsi="宋体" w:eastAsia="宋体" w:cs="宋体"/>
          <w:sz w:val="24"/>
        </w:rPr>
        <w:t xml:space="preserve">26.1.2供应商未按照磋商文件要求上传电子响应文件的。</w:t>
      </w:r>
      <w:r/>
    </w:p>
    <w:p>
      <w:pPr>
        <w:pStyle w:val="927"/>
        <w:ind w:firstLine="480"/>
        <w:jc w:val="both"/>
        <w:spacing w:beforeAutospacing="0" w:afterAutospacing="0" w:line="480" w:lineRule="exact"/>
        <w:rPr>
          <w:rFonts w:hint="eastAsia" w:ascii="宋体" w:hAnsi="宋体" w:eastAsia="宋体" w:cs="宋体"/>
          <w:sz w:val="24"/>
        </w:rPr>
      </w:pPr>
      <w:r>
        <w:rPr>
          <w:rFonts w:hint="eastAsia" w:ascii="宋体" w:hAnsi="宋体" w:eastAsia="宋体" w:cs="宋体"/>
          <w:sz w:val="24"/>
        </w:rPr>
        <w:t xml:space="preserve">26.1.3同一供应商提交两个（含两个）以上不同的响应文件或者最后报价的。</w:t>
      </w:r>
      <w:r/>
    </w:p>
    <w:p>
      <w:pPr>
        <w:pStyle w:val="927"/>
        <w:ind w:firstLine="480"/>
        <w:jc w:val="both"/>
        <w:spacing w:beforeAutospacing="0" w:afterAutospacing="0" w:line="480" w:lineRule="exact"/>
        <w:rPr>
          <w:rFonts w:hint="eastAsia" w:ascii="宋体" w:hAnsi="宋体" w:eastAsia="宋体" w:cs="宋体"/>
          <w:sz w:val="24"/>
        </w:rPr>
      </w:pPr>
      <w:r>
        <w:rPr>
          <w:rFonts w:hint="eastAsia" w:ascii="宋体" w:hAnsi="宋体" w:eastAsia="宋体" w:cs="宋体"/>
          <w:sz w:val="24"/>
        </w:rPr>
        <w:t xml:space="preserve">26.1.4供应商不具备磋商文件中规定资格要求的。</w:t>
      </w:r>
      <w:r/>
    </w:p>
    <w:p>
      <w:pPr>
        <w:pStyle w:val="927"/>
        <w:ind w:firstLine="480"/>
        <w:jc w:val="both"/>
        <w:spacing w:beforeAutospacing="0" w:afterAutospacing="0" w:line="480" w:lineRule="exact"/>
        <w:rPr>
          <w:rFonts w:hint="eastAsia" w:ascii="宋体" w:hAnsi="宋体" w:eastAsia="宋体" w:cs="宋体"/>
          <w:sz w:val="24"/>
        </w:rPr>
      </w:pPr>
      <w:r>
        <w:rPr>
          <w:rFonts w:hint="eastAsia" w:ascii="宋体" w:hAnsi="宋体" w:eastAsia="宋体" w:cs="宋体"/>
          <w:sz w:val="24"/>
        </w:rPr>
        <w:t xml:space="preserve">26.1.5供应商的最后报价超过了采购预算。</w:t>
      </w:r>
      <w:r/>
    </w:p>
    <w:p>
      <w:pPr>
        <w:pStyle w:val="927"/>
        <w:ind w:firstLine="480"/>
        <w:jc w:val="both"/>
        <w:spacing w:beforeAutospacing="0" w:afterAutospacing="0" w:line="480" w:lineRule="exact"/>
        <w:rPr>
          <w:rFonts w:hint="eastAsia" w:ascii="宋体" w:hAnsi="宋体" w:eastAsia="宋体" w:cs="宋体"/>
          <w:sz w:val="24"/>
        </w:rPr>
      </w:pPr>
      <w:r>
        <w:rPr>
          <w:rFonts w:hint="eastAsia" w:ascii="宋体" w:hAnsi="宋体" w:eastAsia="宋体" w:cs="宋体"/>
          <w:sz w:val="24"/>
        </w:rPr>
        <w:t xml:space="preserve">26.1.6不符合磋商文件中规定的实质性要求和条件的（本磋商文件中斜体部分为实质性要求和条件）。</w:t>
      </w:r>
      <w:r/>
    </w:p>
    <w:p>
      <w:pPr>
        <w:pStyle w:val="927"/>
        <w:ind w:firstLine="480"/>
        <w:jc w:val="both"/>
        <w:spacing w:beforeAutospacing="0" w:afterAutospacing="0" w:line="480" w:lineRule="exact"/>
        <w:rPr>
          <w:rFonts w:hint="eastAsia" w:ascii="宋体" w:hAnsi="宋体" w:eastAsia="宋体" w:cs="宋体"/>
          <w:sz w:val="24"/>
        </w:rPr>
      </w:pPr>
      <w:r>
        <w:rPr>
          <w:rFonts w:hint="eastAsia" w:ascii="宋体" w:hAnsi="宋体" w:eastAsia="宋体" w:cs="宋体"/>
          <w:sz w:val="24"/>
        </w:rPr>
        <w:t xml:space="preserve">26.1.7供应商被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927"/>
        <w:ind w:firstLine="480"/>
        <w:jc w:val="both"/>
        <w:spacing w:beforeAutospacing="0" w:afterAutospacing="0" w:line="480" w:lineRule="exact"/>
        <w:rPr>
          <w:rFonts w:hint="eastAsia" w:ascii="宋体" w:hAnsi="宋体" w:eastAsia="宋体" w:cs="宋体"/>
          <w:sz w:val="24"/>
        </w:rPr>
      </w:pPr>
      <w:r>
        <w:rPr>
          <w:rFonts w:hint="eastAsia" w:ascii="宋体" w:hAnsi="宋体" w:eastAsia="宋体" w:cs="宋体"/>
          <w:sz w:val="24"/>
        </w:rPr>
        <w:t xml:space="preserve">26.1.8 响应文件含有采购人不能接受的附加条件的。</w:t>
      </w:r>
      <w:r/>
    </w:p>
    <w:p>
      <w:pPr>
        <w:pStyle w:val="927"/>
        <w:ind w:firstLine="480"/>
        <w:jc w:val="both"/>
        <w:spacing w:beforeAutospacing="0" w:afterAutospacing="0" w:line="480" w:lineRule="exact"/>
        <w:rPr>
          <w:rFonts w:hint="eastAsia" w:ascii="宋体" w:hAnsi="宋体" w:eastAsia="宋体" w:cs="宋体"/>
          <w:sz w:val="24"/>
        </w:rPr>
      </w:pPr>
      <w:r>
        <w:rPr>
          <w:rFonts w:hint="eastAsia" w:ascii="宋体" w:hAnsi="宋体" w:eastAsia="宋体" w:cs="宋体"/>
          <w:sz w:val="24"/>
        </w:rPr>
        <w:t xml:space="preserve">26.1.9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927"/>
        <w:ind w:firstLine="480"/>
        <w:jc w:val="both"/>
        <w:spacing w:beforeAutospacing="0" w:afterAutospacing="0" w:line="480" w:lineRule="exact"/>
        <w:rPr>
          <w:rFonts w:hint="eastAsia" w:ascii="宋体" w:hAnsi="宋体" w:eastAsia="宋体" w:cs="宋体"/>
          <w:sz w:val="24"/>
        </w:rPr>
      </w:pPr>
      <w:r>
        <w:rPr>
          <w:rFonts w:hint="eastAsia" w:ascii="宋体" w:hAnsi="宋体" w:eastAsia="宋体" w:cs="宋体"/>
          <w:sz w:val="24"/>
        </w:rPr>
        <w:t xml:space="preserve">26.1.10响应文件未按照磋商文件要求加盖CA电子公章的。</w:t>
      </w:r>
      <w:r/>
    </w:p>
    <w:p>
      <w:pPr>
        <w:pStyle w:val="927"/>
        <w:ind w:firstLine="480"/>
        <w:jc w:val="both"/>
        <w:spacing w:beforeAutospacing="0" w:afterAutospacing="0" w:line="480" w:lineRule="exact"/>
        <w:rPr>
          <w:rFonts w:hint="eastAsia" w:ascii="宋体" w:hAnsi="宋体" w:eastAsia="宋体" w:cs="宋体"/>
          <w:sz w:val="24"/>
        </w:rPr>
      </w:pPr>
      <w:r>
        <w:rPr>
          <w:rFonts w:hint="eastAsia" w:ascii="宋体" w:hAnsi="宋体" w:eastAsia="宋体" w:cs="宋体"/>
          <w:sz w:val="24"/>
        </w:rPr>
        <w:t xml:space="preserve">26.2未实质性响应磋商文件的响应文件按无效响应处理。</w:t>
      </w:r>
      <w:r/>
    </w:p>
    <w:p>
      <w:pPr>
        <w:pStyle w:val="927"/>
        <w:ind w:firstLine="480"/>
        <w:jc w:val="both"/>
        <w:spacing w:beforeAutospacing="0" w:afterAutospacing="0" w:line="480" w:lineRule="exact"/>
        <w:rPr>
          <w:rFonts w:hint="eastAsia" w:ascii="宋体" w:hAnsi="宋体" w:eastAsia="宋体" w:cs="宋体"/>
          <w:sz w:val="24"/>
        </w:rPr>
      </w:pPr>
      <w:r>
        <w:rPr>
          <w:rFonts w:hint="eastAsia" w:ascii="宋体" w:hAnsi="宋体" w:eastAsia="宋体" w:cs="宋体"/>
          <w:sz w:val="24"/>
        </w:rPr>
        <w:t xml:space="preserve">26.3如果响应文件实质上没有响应磋商文件的要求，磋商小组将予以拒绝，供应商不得通过修改或撤销不合要求的偏离或保留而使其成为实质性响应的文件。</w:t>
      </w:r>
      <w:r/>
    </w:p>
    <w:p>
      <w:pPr>
        <w:pStyle w:val="927"/>
        <w:ind w:firstLine="480"/>
        <w:jc w:val="both"/>
        <w:spacing w:beforeAutospacing="0" w:afterAutospacing="0" w:line="480" w:lineRule="exact"/>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26.4供应商不能证明其报价合理性的，评标委员会应当将其作为无效投标处理。</w:t>
      </w:r>
      <w:r/>
    </w:p>
    <w:p>
      <w:pPr>
        <w:pStyle w:val="927"/>
        <w:ind w:firstLine="480"/>
        <w:jc w:val="both"/>
        <w:spacing w:beforeAutospacing="0" w:afterAutospacing="0" w:line="480" w:lineRule="exact"/>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（一）评审过程中出现下列情形之一的，评标委员会应当启动异常低价投标审查程序：</w:t>
      </w:r>
      <w:r/>
    </w:p>
    <w:p>
      <w:pPr>
        <w:pStyle w:val="927"/>
        <w:ind w:firstLine="480"/>
        <w:jc w:val="both"/>
        <w:spacing w:beforeAutospacing="0" w:afterAutospacing="0" w:line="480" w:lineRule="exact"/>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1.投标报价低于采购项目预算50%的，即投标报价&lt;采购项目预算×50%；</w:t>
      </w:r>
      <w:r/>
    </w:p>
    <w:p>
      <w:pPr>
        <w:pStyle w:val="927"/>
        <w:ind w:firstLine="480"/>
        <w:jc w:val="both"/>
        <w:spacing w:beforeAutospacing="0" w:afterAutospacing="0" w:line="480" w:lineRule="exact"/>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2.投标报价低于采购项目最高限价45%的，即投标报价&lt;采购项目最高限价×45%；</w:t>
      </w:r>
      <w:r/>
    </w:p>
    <w:p>
      <w:pPr>
        <w:pStyle w:val="927"/>
        <w:ind w:firstLine="480"/>
        <w:jc w:val="both"/>
        <w:spacing w:beforeAutospacing="0" w:afterAutospacing="0" w:line="480" w:lineRule="exact"/>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3.评标委员会认定的供应商报价过低、有可能影响产品质量或者不能诚信履约的其他情形。</w:t>
      </w:r>
      <w:r/>
    </w:p>
    <w:p>
      <w:pPr>
        <w:pStyle w:val="927"/>
        <w:ind w:firstLine="480"/>
        <w:jc w:val="both"/>
        <w:spacing w:beforeAutospacing="0" w:afterAutospacing="0" w:line="480" w:lineRule="exact"/>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927"/>
        <w:ind w:firstLine="480"/>
        <w:jc w:val="both"/>
        <w:spacing w:beforeAutospacing="0" w:afterAutospacing="0" w:line="480" w:lineRule="exact"/>
        <w:rPr>
          <w:rFonts w:hint="eastAsia" w:ascii="宋体" w:hAnsi="宋体" w:eastAsia="宋体" w:cs="宋体"/>
          <w:sz w:val="24"/>
        </w:rPr>
        <w:outlineLvl w:val="1"/>
      </w:pPr>
      <w:r>
        <w:rPr>
          <w:rFonts w:hint="eastAsia" w:ascii="宋体" w:hAnsi="宋体" w:eastAsia="宋体" w:cs="宋体"/>
          <w:sz w:val="24"/>
        </w:rPr>
        <w:t xml:space="preserve">27、磋商程序及评审方法和评审标准</w:t>
      </w:r>
      <w:r/>
    </w:p>
    <w:p>
      <w:pPr>
        <w:pStyle w:val="927"/>
        <w:ind w:firstLine="480"/>
        <w:jc w:val="both"/>
        <w:spacing w:beforeAutospacing="0" w:afterAutospacing="0" w:line="480" w:lineRule="exact"/>
        <w:rPr>
          <w:rFonts w:hint="eastAsia" w:ascii="宋体" w:hAnsi="宋体" w:eastAsia="宋体" w:cs="宋体"/>
          <w:sz w:val="24"/>
        </w:rPr>
        <w:outlineLvl w:val="2"/>
      </w:pPr>
      <w:r>
        <w:rPr>
          <w:rFonts w:hint="eastAsia" w:ascii="宋体" w:hAnsi="宋体" w:eastAsia="宋体" w:cs="宋体"/>
          <w:sz w:val="24"/>
        </w:rPr>
        <w:t xml:space="preserve">27.1磋商程序</w:t>
      </w:r>
      <w:r/>
    </w:p>
    <w:p>
      <w:pPr>
        <w:pStyle w:val="927"/>
        <w:ind w:firstLine="480"/>
        <w:jc w:val="both"/>
        <w:spacing w:beforeAutospacing="0" w:afterAutospacing="0" w:line="480" w:lineRule="exact"/>
        <w:rPr>
          <w:rFonts w:hint="eastAsia" w:ascii="宋体" w:hAnsi="宋体" w:eastAsia="宋体" w:cs="宋体"/>
          <w:sz w:val="24"/>
        </w:rPr>
      </w:pPr>
      <w:r>
        <w:rPr>
          <w:rFonts w:hint="eastAsia" w:ascii="宋体" w:hAnsi="宋体" w:eastAsia="宋体" w:cs="宋体"/>
          <w:sz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927"/>
        <w:ind w:firstLine="480"/>
        <w:jc w:val="both"/>
        <w:spacing w:beforeAutospacing="0" w:afterAutospacing="0" w:line="480" w:lineRule="exact"/>
        <w:rPr>
          <w:rFonts w:hint="eastAsia" w:ascii="宋体" w:hAnsi="宋体" w:eastAsia="宋体" w:cs="宋体"/>
          <w:sz w:val="24"/>
        </w:rPr>
      </w:pPr>
      <w:r>
        <w:rPr>
          <w:rFonts w:hint="eastAsia" w:ascii="宋体" w:hAnsi="宋体" w:eastAsia="宋体" w:cs="宋体"/>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927"/>
        <w:ind w:firstLine="480"/>
        <w:jc w:val="both"/>
        <w:spacing w:beforeAutospacing="0" w:afterAutospacing="0" w:line="480" w:lineRule="exact"/>
        <w:rPr>
          <w:rFonts w:hint="eastAsia" w:ascii="宋体" w:hAnsi="宋体" w:eastAsia="宋体" w:cs="宋体"/>
          <w:sz w:val="24"/>
        </w:rPr>
      </w:pPr>
      <w:r>
        <w:rPr>
          <w:rFonts w:hint="eastAsia" w:ascii="宋体" w:hAnsi="宋体" w:eastAsia="宋体" w:cs="宋体"/>
          <w:sz w:val="24"/>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927"/>
        <w:ind w:firstLine="480"/>
        <w:jc w:val="both"/>
        <w:spacing w:beforeAutospacing="0" w:afterAutospacing="0" w:line="480" w:lineRule="exact"/>
        <w:rPr>
          <w:rFonts w:hint="eastAsia" w:ascii="宋体" w:hAnsi="宋体" w:eastAsia="宋体" w:cs="宋体"/>
          <w:sz w:val="24"/>
        </w:rPr>
      </w:pPr>
      <w:r>
        <w:rPr>
          <w:rFonts w:hint="eastAsia" w:ascii="宋体" w:hAnsi="宋体" w:eastAsia="宋体" w:cs="宋体"/>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927"/>
        <w:ind w:firstLine="480"/>
        <w:jc w:val="both"/>
        <w:spacing w:beforeAutospacing="0" w:afterAutospacing="0" w:line="480" w:lineRule="exact"/>
        <w:rPr>
          <w:rFonts w:hint="eastAsia" w:ascii="宋体" w:hAnsi="宋体" w:eastAsia="宋体" w:cs="宋体"/>
          <w:sz w:val="24"/>
        </w:rPr>
      </w:pPr>
      <w:r>
        <w:rPr>
          <w:rFonts w:hint="eastAsia" w:ascii="宋体" w:hAnsi="宋体" w:eastAsia="宋体" w:cs="宋体"/>
          <w:sz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927"/>
        <w:ind w:firstLine="480"/>
        <w:jc w:val="both"/>
        <w:spacing w:beforeAutospacing="0" w:afterAutospacing="0" w:line="480" w:lineRule="exact"/>
        <w:rPr>
          <w:rFonts w:hint="eastAsia" w:ascii="宋体" w:hAnsi="宋体" w:eastAsia="宋体" w:cs="宋体"/>
          <w:sz w:val="24"/>
        </w:rPr>
      </w:pPr>
      <w:r>
        <w:rPr>
          <w:rFonts w:hint="eastAsia" w:ascii="宋体" w:hAnsi="宋体" w:eastAsia="宋体" w:cs="宋体"/>
          <w:sz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927"/>
        <w:ind w:firstLine="480"/>
        <w:jc w:val="both"/>
        <w:spacing w:beforeAutospacing="0" w:afterAutospacing="0" w:line="480" w:lineRule="exact"/>
        <w:rPr>
          <w:rFonts w:hint="eastAsia" w:ascii="宋体" w:hAnsi="宋体" w:eastAsia="宋体" w:cs="宋体"/>
          <w:sz w:val="24"/>
        </w:rPr>
        <w:outlineLvl w:val="2"/>
      </w:pPr>
      <w:r>
        <w:rPr>
          <w:rFonts w:hint="eastAsia" w:ascii="宋体" w:hAnsi="宋体" w:eastAsia="宋体" w:cs="宋体"/>
          <w:sz w:val="24"/>
        </w:rPr>
        <w:t xml:space="preserve">27.2 评审方法和评审标准</w:t>
      </w:r>
      <w:r/>
    </w:p>
    <w:p>
      <w:pPr>
        <w:pStyle w:val="927"/>
        <w:ind w:firstLine="480"/>
        <w:jc w:val="both"/>
        <w:spacing w:beforeAutospacing="0" w:afterAutospacing="0" w:line="480" w:lineRule="exact"/>
        <w:rPr>
          <w:rFonts w:hint="eastAsia" w:ascii="宋体" w:hAnsi="宋体" w:eastAsia="宋体" w:cs="宋体"/>
          <w:sz w:val="24"/>
        </w:rPr>
      </w:pPr>
      <w:r>
        <w:rPr>
          <w:rFonts w:hint="eastAsia" w:ascii="宋体" w:hAnsi="宋体" w:eastAsia="宋体" w:cs="宋体"/>
          <w:sz w:val="24"/>
        </w:rPr>
        <w:t xml:space="preserve">27.2.1评审方法。经磋商确定最终采购需求和提交最后报价的供应商后，由磋商小组采用综合评分法对提交最后报价的供应商的响应文件和最后报价进行综合评分。</w:t>
      </w:r>
      <w:r/>
    </w:p>
    <w:p>
      <w:pPr>
        <w:pStyle w:val="927"/>
        <w:ind w:firstLine="480"/>
        <w:jc w:val="both"/>
        <w:spacing w:beforeAutospacing="0" w:afterAutospacing="0" w:line="480" w:lineRule="exact"/>
        <w:rPr>
          <w:rFonts w:hint="eastAsia" w:ascii="宋体" w:hAnsi="宋体" w:eastAsia="宋体" w:cs="宋体"/>
          <w:sz w:val="24"/>
        </w:rPr>
      </w:pPr>
      <w:r>
        <w:rPr>
          <w:rFonts w:hint="eastAsia" w:ascii="宋体" w:hAnsi="宋体" w:eastAsia="宋体" w:cs="宋体"/>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927"/>
        <w:ind w:firstLine="480"/>
        <w:jc w:val="both"/>
        <w:spacing w:beforeAutospacing="0" w:afterAutospacing="0" w:line="480" w:lineRule="exact"/>
        <w:rPr>
          <w:rFonts w:hint="eastAsia" w:ascii="宋体" w:hAnsi="宋体" w:eastAsia="宋体" w:cs="宋体"/>
          <w:sz w:val="24"/>
        </w:rPr>
      </w:pPr>
      <w:r>
        <w:rPr>
          <w:rFonts w:hint="eastAsia" w:ascii="宋体" w:hAnsi="宋体" w:eastAsia="宋体" w:cs="宋体"/>
          <w:sz w:val="24"/>
        </w:rPr>
        <w:t xml:space="preserve">27.2.2评审标准</w:t>
      </w:r>
      <w:r/>
    </w:p>
    <w:p>
      <w:pPr>
        <w:pStyle w:val="927"/>
        <w:ind w:firstLine="480"/>
        <w:jc w:val="both"/>
        <w:spacing w:beforeAutospacing="0" w:afterAutospacing="0" w:line="480" w:lineRule="exact"/>
        <w:rPr>
          <w:rFonts w:hint="eastAsia" w:ascii="宋体" w:hAnsi="宋体" w:eastAsia="宋体" w:cs="宋体"/>
          <w:sz w:val="24"/>
        </w:rPr>
      </w:pPr>
      <w:r>
        <w:rPr>
          <w:rFonts w:hint="eastAsia" w:ascii="宋体" w:hAnsi="宋体" w:eastAsia="宋体" w:cs="宋体"/>
          <w:sz w:val="24"/>
        </w:rPr>
        <w:t xml:space="preserve">见本磋商文件第五章规定。</w:t>
      </w:r>
      <w:r/>
    </w:p>
    <w:p>
      <w:pPr>
        <w:pStyle w:val="927"/>
        <w:ind w:firstLine="480"/>
        <w:jc w:val="both"/>
        <w:spacing w:beforeAutospacing="0" w:afterAutospacing="0" w:line="480" w:lineRule="exact"/>
        <w:rPr>
          <w:rFonts w:hint="eastAsia" w:ascii="宋体" w:hAnsi="宋体" w:eastAsia="宋体" w:cs="宋体"/>
          <w:sz w:val="24"/>
        </w:rPr>
        <w:outlineLvl w:val="2"/>
      </w:pPr>
      <w:r>
        <w:rPr>
          <w:rFonts w:hint="eastAsia" w:ascii="宋体" w:hAnsi="宋体" w:eastAsia="宋体" w:cs="宋体"/>
          <w:sz w:val="24"/>
        </w:rPr>
        <w:t xml:space="preserve">27.3采购活动终止的情况</w:t>
      </w:r>
      <w:r/>
    </w:p>
    <w:p>
      <w:pPr>
        <w:pStyle w:val="927"/>
        <w:ind w:firstLine="480"/>
        <w:jc w:val="both"/>
        <w:spacing w:beforeAutospacing="0" w:afterAutospacing="0" w:line="480" w:lineRule="exact"/>
        <w:rPr>
          <w:rFonts w:hint="eastAsia" w:ascii="宋体" w:hAnsi="宋体" w:eastAsia="宋体" w:cs="宋体"/>
          <w:sz w:val="24"/>
        </w:rPr>
      </w:pPr>
      <w:r>
        <w:rPr>
          <w:rFonts w:hint="eastAsia" w:ascii="宋体" w:hAnsi="宋体" w:eastAsia="宋体" w:cs="宋体"/>
          <w:sz w:val="24"/>
        </w:rPr>
        <w:t xml:space="preserve">出现下列情形之一的，本次竞争性磋商采购活动将被终止：</w:t>
      </w:r>
      <w:r/>
    </w:p>
    <w:p>
      <w:pPr>
        <w:pStyle w:val="927"/>
        <w:ind w:firstLine="480"/>
        <w:jc w:val="both"/>
        <w:spacing w:beforeAutospacing="0" w:afterAutospacing="0" w:line="480" w:lineRule="exact"/>
        <w:rPr>
          <w:rFonts w:hint="eastAsia" w:ascii="宋体" w:hAnsi="宋体" w:eastAsia="宋体" w:cs="宋体"/>
          <w:sz w:val="24"/>
        </w:rPr>
      </w:pPr>
      <w:r>
        <w:rPr>
          <w:rFonts w:hint="eastAsia" w:ascii="宋体" w:hAnsi="宋体" w:eastAsia="宋体" w:cs="宋体"/>
          <w:sz w:val="24"/>
        </w:rPr>
        <w:t xml:space="preserve">27.3.1因情况变化，不再符合规定的竞争性磋商采购方式适用情形的。</w:t>
      </w:r>
      <w:r/>
    </w:p>
    <w:p>
      <w:pPr>
        <w:pStyle w:val="927"/>
        <w:ind w:firstLine="480"/>
        <w:jc w:val="both"/>
        <w:spacing w:beforeAutospacing="0" w:afterAutospacing="0" w:line="480" w:lineRule="exact"/>
        <w:rPr>
          <w:rFonts w:hint="eastAsia" w:ascii="宋体" w:hAnsi="宋体" w:eastAsia="宋体" w:cs="宋体"/>
          <w:sz w:val="24"/>
        </w:rPr>
      </w:pPr>
      <w:r>
        <w:rPr>
          <w:rFonts w:hint="eastAsia" w:ascii="宋体" w:hAnsi="宋体" w:eastAsia="宋体" w:cs="宋体"/>
          <w:sz w:val="24"/>
        </w:rPr>
        <w:t xml:space="preserve">27.3.2出现影响采购公正的违法、违规行为的。</w:t>
      </w:r>
      <w:r/>
    </w:p>
    <w:p>
      <w:pPr>
        <w:pStyle w:val="927"/>
        <w:ind w:firstLine="480"/>
        <w:jc w:val="both"/>
        <w:spacing w:beforeAutospacing="0" w:afterAutospacing="0" w:line="480" w:lineRule="exact"/>
        <w:rPr>
          <w:rFonts w:hint="eastAsia" w:ascii="宋体" w:hAnsi="宋体" w:eastAsia="宋体" w:cs="宋体"/>
          <w:sz w:val="24"/>
        </w:rPr>
      </w:pPr>
      <w:r>
        <w:rPr>
          <w:rFonts w:hint="eastAsia" w:ascii="宋体" w:hAnsi="宋体" w:eastAsia="宋体" w:cs="宋体"/>
          <w:sz w:val="24"/>
        </w:rPr>
        <w:t xml:space="preserve">27.3.3除本磋商文件第二章第27.1.2条第三款规定的情形外，在磋商过程中符合要求的供应商或者最后报价未超过采购预算的供应商不足3家的。</w:t>
      </w:r>
      <w:r/>
    </w:p>
    <w:p>
      <w:pPr>
        <w:pStyle w:val="927"/>
        <w:ind w:firstLine="480"/>
        <w:jc w:val="both"/>
        <w:spacing w:beforeAutospacing="0" w:afterAutospacing="0" w:line="480" w:lineRule="exact"/>
        <w:rPr>
          <w:rFonts w:hint="eastAsia" w:ascii="宋体" w:hAnsi="宋体" w:cs="宋体"/>
          <w:sz w:val="24"/>
        </w:rPr>
      </w:pPr>
      <w:r>
        <w:rPr>
          <w:rFonts w:hint="eastAsia" w:ascii="宋体" w:hAnsi="宋体" w:eastAsia="宋体" w:cs="宋体"/>
          <w:sz w:val="24"/>
        </w:rPr>
        <w:t xml:space="preserve">27.3.4在苏采云系统规定时间内成功解密电子响应文件的供应商不足3家的。</w:t>
      </w:r>
      <w:r/>
    </w:p>
    <w:p>
      <w:pPr>
        <w:pStyle w:val="927"/>
        <w:ind w:firstLine="482"/>
        <w:keepLines/>
        <w:keepNext/>
        <w:spacing w:before="145" w:after="145" w:line="480" w:lineRule="exact"/>
        <w:rPr>
          <w:rFonts w:hint="eastAsia" w:ascii="宋体" w:hAnsi="宋体" w:cs="宋体"/>
          <w:sz w:val="24"/>
        </w:rPr>
        <w:outlineLvl w:val="0"/>
      </w:pPr>
      <w:r/>
      <w:bookmarkStart w:id="145" w:name="_Toc120614219"/>
      <w:r>
        <w:rPr>
          <w:rFonts w:hint="eastAsia" w:ascii="宋体" w:hAnsi="宋体" w:cs="宋体"/>
          <w:b/>
          <w:color w:val="000000"/>
          <w:sz w:val="24"/>
        </w:rPr>
        <w:t xml:space="preserve">六、</w:t>
      </w:r>
      <w:bookmarkEnd w:id="145"/>
      <w:r>
        <w:rPr>
          <w:rFonts w:hint="eastAsia" w:ascii="宋体" w:hAnsi="宋体" w:cs="宋体"/>
          <w:b/>
          <w:color w:val="000000"/>
          <w:sz w:val="24"/>
        </w:rPr>
        <w:t xml:space="preserve">成交</w:t>
      </w:r>
      <w:r/>
    </w:p>
    <w:p>
      <w:pPr>
        <w:pStyle w:val="927"/>
        <w:ind w:firstLine="600"/>
        <w:jc w:val="both"/>
        <w:spacing w:beforeAutospacing="0" w:afterAutospacing="0" w:line="480" w:lineRule="exact"/>
        <w:rPr>
          <w:rFonts w:hint="eastAsia" w:ascii="宋体" w:hAnsi="宋体" w:eastAsia="宋体" w:cs="宋体"/>
          <w:color w:val="000000"/>
          <w:sz w:val="24"/>
        </w:rPr>
        <w:outlineLvl w:val="1"/>
      </w:pPr>
      <w:r/>
      <w:bookmarkStart w:id="146" w:name="_Toc20823310"/>
      <w:r/>
      <w:bookmarkStart w:id="147" w:name="_Toc16938554"/>
      <w:r/>
      <w:bookmarkStart w:id="148" w:name="_Toc513029238"/>
      <w:r>
        <w:rPr>
          <w:rFonts w:hint="eastAsia" w:ascii="宋体" w:hAnsi="宋体" w:eastAsia="宋体" w:cs="宋体"/>
          <w:color w:val="000000"/>
          <w:sz w:val="24"/>
        </w:rPr>
        <w:t xml:space="preserve">28、</w:t>
      </w:r>
      <w:bookmarkEnd w:id="146"/>
      <w:r>
        <w:rPr>
          <w:rFonts w:hint="eastAsia" w:ascii="宋体" w:hAnsi="宋体" w:eastAsia="宋体" w:cs="宋体"/>
          <w:color w:val="000000"/>
          <w:sz w:val="24"/>
        </w:rPr>
        <w:t xml:space="preserve">确定</w:t>
      </w:r>
      <w:bookmarkEnd w:id="147"/>
      <w:r/>
      <w:bookmarkEnd w:id="148"/>
      <w:r>
        <w:rPr>
          <w:rFonts w:hint="eastAsia" w:ascii="宋体" w:hAnsi="宋体" w:eastAsia="宋体" w:cs="宋体"/>
          <w:color w:val="000000"/>
          <w:sz w:val="24"/>
        </w:rPr>
        <w:t xml:space="preserve">成交单位</w:t>
      </w:r>
      <w:r/>
    </w:p>
    <w:p>
      <w:pPr>
        <w:pStyle w:val="927"/>
        <w:ind w:firstLine="600"/>
        <w:jc w:val="both"/>
        <w:spacing w:beforeAutospacing="0" w:afterAutospacing="0" w:line="480" w:lineRule="exact"/>
        <w:rPr>
          <w:rFonts w:hint="eastAsia" w:ascii="宋体" w:hAnsi="宋体" w:eastAsia="宋体" w:cs="宋体"/>
          <w:color w:val="000000"/>
          <w:sz w:val="24"/>
        </w:rPr>
      </w:pPr>
      <w:r>
        <w:rPr>
          <w:rFonts w:hint="eastAsia" w:ascii="宋体" w:hAnsi="宋体" w:eastAsia="宋体" w:cs="宋体"/>
          <w:color w:val="000000"/>
          <w:sz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由评标委员会组织通过抽签的方式确定中标候选人的排序。</w:t>
      </w:r>
      <w:r/>
    </w:p>
    <w:p>
      <w:pPr>
        <w:pStyle w:val="927"/>
        <w:ind w:firstLine="600"/>
        <w:jc w:val="both"/>
        <w:spacing w:beforeAutospacing="0" w:afterAutospacing="0" w:line="480" w:lineRule="exact"/>
        <w:rPr>
          <w:rFonts w:hint="eastAsia" w:ascii="宋体" w:hAnsi="宋体" w:eastAsia="宋体" w:cs="宋体"/>
          <w:color w:val="000000"/>
          <w:sz w:val="24"/>
        </w:rPr>
      </w:pPr>
      <w:r>
        <w:rPr>
          <w:rFonts w:hint="eastAsia" w:ascii="宋体" w:hAnsi="宋体" w:eastAsia="宋体" w:cs="宋体"/>
          <w:color w:val="000000"/>
          <w:sz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927"/>
        <w:ind w:firstLine="600"/>
        <w:jc w:val="both"/>
        <w:spacing w:beforeAutospacing="0" w:afterAutospacing="0" w:line="480" w:lineRule="exact"/>
        <w:rPr>
          <w:rFonts w:hint="eastAsia" w:ascii="宋体" w:hAnsi="宋体" w:eastAsia="宋体" w:cs="宋体"/>
          <w:color w:val="000000"/>
          <w:sz w:val="24"/>
        </w:rPr>
      </w:pPr>
      <w:r>
        <w:rPr>
          <w:rFonts w:hint="eastAsia" w:ascii="宋体" w:hAnsi="宋体" w:eastAsia="宋体" w:cs="宋体"/>
          <w:color w:val="000000"/>
          <w:sz w:val="24"/>
        </w:rPr>
        <w:t xml:space="preserve">28.2采购人从评审报告提出的成交候选供应商中，按照排序由高到低的原则确定成交供应商。采购人确定成交供应商后，将在“中国政府采购网”、、“江苏政府采购网”、“盐城市政府采购网”发布成交结果公告，公告期限为1个工作日。</w:t>
      </w:r>
      <w:r/>
    </w:p>
    <w:p>
      <w:pPr>
        <w:pStyle w:val="927"/>
        <w:ind w:firstLine="600"/>
        <w:jc w:val="both"/>
        <w:spacing w:beforeAutospacing="0" w:afterAutospacing="0" w:line="480" w:lineRule="exact"/>
        <w:rPr>
          <w:rFonts w:hint="eastAsia" w:ascii="宋体" w:hAnsi="宋体" w:eastAsia="宋体" w:cs="宋体"/>
          <w:color w:val="000000"/>
          <w:sz w:val="24"/>
        </w:rPr>
      </w:pPr>
      <w:r>
        <w:rPr>
          <w:rFonts w:hint="eastAsia" w:ascii="宋体" w:hAnsi="宋体" w:eastAsia="宋体" w:cs="宋体"/>
          <w:color w:val="000000"/>
          <w:sz w:val="24"/>
        </w:rPr>
        <w:t xml:space="preserve">28.3若有充分证据证明，成交供应商出现下列情况之一的，一经查实，将被取消成交资格：</w:t>
      </w:r>
      <w:r/>
    </w:p>
    <w:p>
      <w:pPr>
        <w:pStyle w:val="927"/>
        <w:ind w:firstLine="600"/>
        <w:jc w:val="both"/>
        <w:spacing w:beforeAutospacing="0" w:afterAutospacing="0" w:line="480" w:lineRule="exact"/>
        <w:rPr>
          <w:rFonts w:hint="eastAsia" w:ascii="宋体" w:hAnsi="宋体" w:eastAsia="宋体" w:cs="宋体"/>
          <w:color w:val="000000"/>
          <w:sz w:val="24"/>
        </w:rPr>
      </w:pPr>
      <w:r>
        <w:rPr>
          <w:rFonts w:hint="eastAsia" w:ascii="宋体" w:hAnsi="宋体" w:eastAsia="宋体" w:cs="宋体"/>
          <w:color w:val="000000"/>
          <w:sz w:val="24"/>
        </w:rPr>
        <w:t xml:space="preserve">28.3.1提供虚假材料谋取成交的。</w:t>
      </w:r>
      <w:r/>
    </w:p>
    <w:p>
      <w:pPr>
        <w:pStyle w:val="927"/>
        <w:ind w:firstLine="600"/>
        <w:jc w:val="both"/>
        <w:spacing w:beforeAutospacing="0" w:afterAutospacing="0" w:line="480" w:lineRule="exact"/>
        <w:rPr>
          <w:rFonts w:hint="eastAsia" w:ascii="宋体" w:hAnsi="宋体" w:eastAsia="宋体" w:cs="宋体"/>
          <w:color w:val="000000"/>
          <w:sz w:val="24"/>
        </w:rPr>
      </w:pPr>
      <w:r>
        <w:rPr>
          <w:rFonts w:hint="eastAsia" w:ascii="宋体" w:hAnsi="宋体" w:eastAsia="宋体" w:cs="宋体"/>
          <w:color w:val="000000"/>
          <w:sz w:val="24"/>
        </w:rPr>
        <w:t xml:space="preserve">28.3.2与评审专家、采购人、其他供应商或者代理机构工作人员恶意串通的。</w:t>
      </w:r>
      <w:r/>
    </w:p>
    <w:p>
      <w:pPr>
        <w:pStyle w:val="927"/>
        <w:ind w:firstLine="600"/>
        <w:jc w:val="both"/>
        <w:spacing w:beforeAutospacing="0" w:afterAutospacing="0" w:line="480" w:lineRule="exact"/>
        <w:rPr>
          <w:rFonts w:hint="eastAsia" w:ascii="宋体" w:hAnsi="宋体" w:eastAsia="宋体" w:cs="宋体"/>
          <w:color w:val="000000"/>
          <w:sz w:val="24"/>
        </w:rPr>
      </w:pPr>
      <w:r>
        <w:rPr>
          <w:rFonts w:hint="eastAsia" w:ascii="宋体" w:hAnsi="宋体" w:eastAsia="宋体" w:cs="宋体"/>
          <w:color w:val="000000"/>
          <w:sz w:val="24"/>
        </w:rPr>
        <w:t xml:space="preserve">28.3.3向评审专家、采购人或代理机构工作人员行贿或者提供其他不正当利益的。</w:t>
      </w:r>
      <w:r/>
    </w:p>
    <w:p>
      <w:pPr>
        <w:pStyle w:val="927"/>
        <w:ind w:firstLine="600"/>
        <w:jc w:val="both"/>
        <w:spacing w:beforeAutospacing="0" w:afterAutospacing="0" w:line="480" w:lineRule="exact"/>
        <w:rPr>
          <w:rFonts w:hint="eastAsia" w:ascii="宋体" w:hAnsi="宋体" w:eastAsia="宋体" w:cs="宋体"/>
          <w:color w:val="000000"/>
          <w:sz w:val="24"/>
        </w:rPr>
      </w:pPr>
      <w:r>
        <w:rPr>
          <w:rFonts w:hint="eastAsia" w:ascii="宋体" w:hAnsi="宋体" w:eastAsia="宋体" w:cs="宋体"/>
          <w:color w:val="000000"/>
          <w:sz w:val="24"/>
        </w:rPr>
        <w:t xml:space="preserve">28.3.4恶意竞争，最后报价明显低于其自身合理成本且又无法提供证明的。</w:t>
      </w:r>
      <w:r/>
    </w:p>
    <w:p>
      <w:pPr>
        <w:pStyle w:val="927"/>
        <w:ind w:firstLine="600"/>
        <w:jc w:val="both"/>
        <w:spacing w:beforeAutospacing="0" w:afterAutospacing="0" w:line="480" w:lineRule="exact"/>
        <w:rPr>
          <w:rFonts w:hint="eastAsia" w:ascii="宋体" w:hAnsi="宋体" w:eastAsia="宋体" w:cs="宋体"/>
          <w:color w:val="000000"/>
          <w:sz w:val="24"/>
        </w:rPr>
      </w:pPr>
      <w:r>
        <w:rPr>
          <w:rFonts w:hint="eastAsia" w:ascii="宋体" w:hAnsi="宋体" w:eastAsia="宋体" w:cs="宋体"/>
          <w:color w:val="000000"/>
          <w:sz w:val="24"/>
        </w:rPr>
        <w:t xml:space="preserve">28.3.5不满足本磋商文件规定的实质性要求，但在评审过程中又未被磋商小组发现的。</w:t>
      </w:r>
      <w:r/>
    </w:p>
    <w:p>
      <w:pPr>
        <w:pStyle w:val="927"/>
        <w:ind w:firstLine="600"/>
        <w:jc w:val="both"/>
        <w:spacing w:beforeAutospacing="0" w:afterAutospacing="0" w:line="480" w:lineRule="exact"/>
        <w:rPr>
          <w:rFonts w:hint="eastAsia" w:ascii="宋体" w:hAnsi="宋体" w:eastAsia="宋体" w:cs="宋体"/>
          <w:color w:val="000000"/>
          <w:sz w:val="24"/>
        </w:rPr>
      </w:pPr>
      <w:r>
        <w:rPr>
          <w:rFonts w:hint="eastAsia" w:ascii="宋体" w:hAnsi="宋体" w:eastAsia="宋体" w:cs="宋体"/>
          <w:color w:val="000000"/>
          <w:sz w:val="24"/>
        </w:rPr>
        <w:t xml:space="preserve">28.3.6成交后无正当理由拒不与采购人签订政府采购合同或者未按照磋商文件确定的事项签订政府采购合同的。</w:t>
      </w:r>
      <w:r/>
    </w:p>
    <w:p>
      <w:pPr>
        <w:pStyle w:val="927"/>
        <w:ind w:firstLine="600"/>
        <w:jc w:val="both"/>
        <w:spacing w:beforeAutospacing="0" w:afterAutospacing="0" w:line="480" w:lineRule="exact"/>
        <w:rPr>
          <w:rFonts w:hint="eastAsia" w:ascii="宋体" w:hAnsi="宋体" w:eastAsia="宋体" w:cs="宋体"/>
          <w:color w:val="000000"/>
          <w:sz w:val="24"/>
        </w:rPr>
      </w:pPr>
      <w:r>
        <w:rPr>
          <w:rFonts w:hint="eastAsia" w:ascii="宋体" w:hAnsi="宋体" w:eastAsia="宋体" w:cs="宋体"/>
          <w:color w:val="000000"/>
          <w:sz w:val="24"/>
        </w:rPr>
        <w:t xml:space="preserve">28.3.7将政府采购合同转包的。</w:t>
      </w:r>
      <w:r/>
    </w:p>
    <w:p>
      <w:pPr>
        <w:pStyle w:val="927"/>
        <w:ind w:firstLine="600"/>
        <w:jc w:val="both"/>
        <w:spacing w:beforeAutospacing="0" w:afterAutospacing="0" w:line="480" w:lineRule="exact"/>
        <w:rPr>
          <w:rFonts w:hint="eastAsia" w:ascii="宋体" w:hAnsi="宋体" w:eastAsia="宋体" w:cs="宋体"/>
          <w:color w:val="000000"/>
          <w:sz w:val="24"/>
        </w:rPr>
        <w:outlineLvl w:val="1"/>
      </w:pPr>
      <w:r/>
      <w:bookmarkStart w:id="149" w:name="_Toc200451960"/>
      <w:r>
        <w:rPr>
          <w:rFonts w:hint="eastAsia" w:ascii="宋体" w:hAnsi="宋体" w:eastAsia="宋体" w:cs="宋体"/>
          <w:color w:val="000000"/>
          <w:sz w:val="24"/>
        </w:rPr>
        <w:t xml:space="preserve">29、质疑处理</w:t>
      </w:r>
      <w:bookmarkEnd w:id="149"/>
      <w:r/>
      <w:r/>
    </w:p>
    <w:p>
      <w:pPr>
        <w:pStyle w:val="927"/>
        <w:ind w:firstLine="600"/>
        <w:jc w:val="both"/>
        <w:spacing w:beforeAutospacing="0" w:afterAutospacing="0" w:line="480" w:lineRule="exact"/>
        <w:rPr>
          <w:rFonts w:hint="eastAsia" w:ascii="宋体" w:hAnsi="宋体" w:eastAsia="宋体" w:cs="宋体"/>
          <w:color w:val="000000"/>
          <w:sz w:val="24"/>
        </w:rPr>
      </w:pPr>
      <w:r>
        <w:rPr>
          <w:rFonts w:hint="eastAsia" w:ascii="宋体" w:hAnsi="宋体" w:eastAsia="宋体" w:cs="宋体"/>
          <w:color w:val="000000"/>
          <w:sz w:val="24"/>
        </w:rPr>
        <w:t xml:space="preserve">29.1 提出质疑的供应商应当是参与所质疑项目采购活动的供应商。潜在供应商依法获取其可质疑的磋商文件的，可以对磋商文件提出质疑。</w:t>
      </w:r>
      <w:r/>
    </w:p>
    <w:p>
      <w:pPr>
        <w:pStyle w:val="927"/>
        <w:ind w:firstLine="600"/>
        <w:jc w:val="both"/>
        <w:spacing w:beforeAutospacing="0" w:afterAutospacing="0" w:line="480" w:lineRule="exact"/>
        <w:rPr>
          <w:rFonts w:hint="eastAsia" w:ascii="宋体" w:hAnsi="宋体" w:eastAsia="宋体" w:cs="宋体"/>
          <w:color w:val="000000"/>
          <w:sz w:val="24"/>
        </w:rPr>
      </w:pPr>
      <w:r>
        <w:rPr>
          <w:rFonts w:hint="eastAsia" w:ascii="宋体" w:hAnsi="宋体" w:eastAsia="宋体" w:cs="宋体"/>
          <w:color w:val="000000"/>
          <w:sz w:val="24"/>
        </w:rPr>
        <w:t xml:space="preserve">29.2供应商认为磋商文件、磋商过程和磋商结果使自己的权益受到损害的，可以在知道或应知其权益受到损害之日起七个工作日内，以书面形式根据下述29.4条款的规定向代理机构或采购人提出质疑。上述应知其权益受到损害之日，是指：</w:t>
      </w:r>
      <w:r/>
    </w:p>
    <w:p>
      <w:pPr>
        <w:pStyle w:val="927"/>
        <w:ind w:firstLine="600"/>
        <w:jc w:val="both"/>
        <w:spacing w:beforeAutospacing="0" w:afterAutospacing="0" w:line="480" w:lineRule="exact"/>
        <w:rPr>
          <w:rFonts w:hint="eastAsia" w:ascii="宋体" w:hAnsi="宋体" w:eastAsia="宋体" w:cs="宋体"/>
          <w:color w:val="000000"/>
          <w:sz w:val="24"/>
        </w:rPr>
      </w:pPr>
      <w:r>
        <w:rPr>
          <w:rFonts w:hint="eastAsia" w:ascii="宋体" w:hAnsi="宋体" w:eastAsia="宋体" w:cs="宋体"/>
          <w:color w:val="000000"/>
          <w:sz w:val="24"/>
        </w:rPr>
        <w:t xml:space="preserve">29.2.1对可以质疑的磋商文件提出质疑的，为收到磋商文件之日或者磋商文件公告期限届满之日。</w:t>
      </w:r>
      <w:r/>
    </w:p>
    <w:p>
      <w:pPr>
        <w:pStyle w:val="927"/>
        <w:ind w:firstLine="600"/>
        <w:jc w:val="both"/>
        <w:spacing w:beforeAutospacing="0" w:afterAutospacing="0" w:line="480" w:lineRule="exact"/>
        <w:rPr>
          <w:rFonts w:hint="eastAsia" w:ascii="宋体" w:hAnsi="宋体" w:eastAsia="宋体" w:cs="宋体"/>
          <w:color w:val="000000"/>
          <w:sz w:val="24"/>
        </w:rPr>
      </w:pPr>
      <w:r>
        <w:rPr>
          <w:rFonts w:hint="eastAsia" w:ascii="宋体" w:hAnsi="宋体" w:eastAsia="宋体" w:cs="宋体"/>
          <w:color w:val="000000"/>
          <w:sz w:val="24"/>
        </w:rPr>
        <w:t xml:space="preserve">29.2.2对磋商过程提出质疑的，为各采购程序环节结束之日。</w:t>
      </w:r>
      <w:r/>
    </w:p>
    <w:p>
      <w:pPr>
        <w:pStyle w:val="927"/>
        <w:ind w:firstLine="600"/>
        <w:jc w:val="both"/>
        <w:spacing w:beforeAutospacing="0" w:afterAutospacing="0" w:line="480" w:lineRule="exact"/>
        <w:rPr>
          <w:rFonts w:hint="eastAsia" w:ascii="宋体" w:hAnsi="宋体" w:eastAsia="宋体" w:cs="宋体"/>
          <w:color w:val="000000"/>
          <w:sz w:val="24"/>
        </w:rPr>
      </w:pPr>
      <w:r>
        <w:rPr>
          <w:rFonts w:hint="eastAsia" w:ascii="宋体" w:hAnsi="宋体" w:eastAsia="宋体" w:cs="宋体"/>
          <w:color w:val="000000"/>
          <w:sz w:val="24"/>
        </w:rPr>
        <w:t xml:space="preserve">29.2.3对成交结果提出质疑的，为成交结果公告期限届满之日。</w:t>
      </w:r>
      <w:r/>
    </w:p>
    <w:p>
      <w:pPr>
        <w:pStyle w:val="927"/>
        <w:ind w:firstLine="600"/>
        <w:jc w:val="both"/>
        <w:spacing w:beforeAutospacing="0" w:afterAutospacing="0" w:line="480" w:lineRule="exact"/>
        <w:rPr>
          <w:rFonts w:hint="eastAsia" w:ascii="宋体" w:hAnsi="宋体" w:eastAsia="宋体" w:cs="宋体"/>
          <w:color w:val="000000"/>
          <w:sz w:val="24"/>
        </w:rPr>
      </w:pPr>
      <w:r>
        <w:rPr>
          <w:rFonts w:hint="eastAsia" w:ascii="宋体" w:hAnsi="宋体" w:eastAsia="宋体" w:cs="宋体"/>
          <w:color w:val="000000"/>
          <w:sz w:val="24"/>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pStyle w:val="927"/>
        <w:ind w:firstLine="600"/>
        <w:jc w:val="both"/>
        <w:spacing w:beforeAutospacing="0" w:afterAutospacing="0" w:line="480" w:lineRule="exact"/>
        <w:rPr>
          <w:rFonts w:hint="eastAsia" w:ascii="宋体" w:hAnsi="宋体" w:eastAsia="宋体" w:cs="宋体"/>
          <w:color w:val="000000"/>
          <w:sz w:val="24"/>
        </w:rPr>
      </w:pPr>
      <w:r>
        <w:rPr>
          <w:rFonts w:hint="eastAsia" w:ascii="宋体" w:hAnsi="宋体" w:eastAsia="宋体" w:cs="宋体"/>
          <w:color w:val="000000"/>
          <w:sz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927"/>
        <w:ind w:firstLine="600"/>
        <w:jc w:val="both"/>
        <w:spacing w:beforeAutospacing="0" w:afterAutospacing="0" w:line="480" w:lineRule="exact"/>
        <w:rPr>
          <w:rFonts w:hint="eastAsia" w:ascii="宋体" w:hAnsi="宋体" w:eastAsia="宋体" w:cs="宋体"/>
          <w:color w:val="000000"/>
          <w:sz w:val="24"/>
        </w:rPr>
      </w:pPr>
      <w:r>
        <w:rPr>
          <w:rFonts w:hint="eastAsia" w:ascii="宋体" w:hAnsi="宋体" w:eastAsia="宋体" w:cs="宋体"/>
          <w:color w:val="000000"/>
          <w:sz w:val="24"/>
        </w:rPr>
        <w:t xml:space="preserve">29.4 供应商（含潜在供应商）对采购方式、采购需求、供应商资格条件、评审方法与评审标准、合同文本的询问、质疑请向采购人提出，由采购人负责答复。供应商对其他事项的询问、质疑请向代理机构提出，由代理机构负责答复。</w:t>
      </w:r>
      <w:r/>
    </w:p>
    <w:p>
      <w:pPr>
        <w:pStyle w:val="927"/>
        <w:ind w:firstLine="600"/>
        <w:jc w:val="both"/>
        <w:spacing w:beforeAutospacing="0" w:afterAutospacing="0" w:line="480" w:lineRule="exact"/>
        <w:rPr>
          <w:rFonts w:hint="eastAsia" w:ascii="宋体" w:hAnsi="宋体" w:eastAsia="宋体" w:cs="宋体"/>
          <w:color w:val="000000"/>
          <w:sz w:val="24"/>
        </w:rPr>
      </w:pPr>
      <w:r>
        <w:rPr>
          <w:rFonts w:hint="eastAsia" w:ascii="宋体" w:hAnsi="宋体" w:eastAsia="宋体" w:cs="宋体"/>
          <w:color w:val="000000"/>
          <w:sz w:val="24"/>
        </w:rPr>
        <w:t xml:space="preserve">采购人及代理机构只接收以纸质原件形式送达的质疑,采购人和代理机构不接受未填写快递运单的快件。质疑接收单位为江苏苏伟项目管理有限公司，联系地址：盐城市射阳县海都路86号，联系电话：18014655317。</w:t>
      </w:r>
      <w:r/>
    </w:p>
    <w:p>
      <w:pPr>
        <w:pStyle w:val="927"/>
        <w:ind w:firstLine="600"/>
        <w:jc w:val="both"/>
        <w:spacing w:beforeAutospacing="0" w:afterAutospacing="0" w:line="480" w:lineRule="exact"/>
        <w:rPr>
          <w:rFonts w:hint="eastAsia" w:ascii="宋体" w:hAnsi="宋体" w:eastAsia="宋体" w:cs="宋体"/>
          <w:color w:val="000000"/>
          <w:sz w:val="24"/>
        </w:rPr>
      </w:pPr>
      <w:r>
        <w:rPr>
          <w:rFonts w:hint="eastAsia" w:ascii="宋体" w:hAnsi="宋体" w:eastAsia="宋体" w:cs="宋体"/>
          <w:color w:val="000000"/>
          <w:sz w:val="24"/>
        </w:rPr>
        <w:t xml:space="preserve">29.5 以下情形的质疑不予受理</w:t>
      </w:r>
      <w:r/>
    </w:p>
    <w:p>
      <w:pPr>
        <w:pStyle w:val="927"/>
        <w:ind w:firstLine="600"/>
        <w:jc w:val="both"/>
        <w:spacing w:beforeAutospacing="0" w:afterAutospacing="0" w:line="480" w:lineRule="exact"/>
        <w:rPr>
          <w:rFonts w:hint="eastAsia" w:ascii="宋体" w:hAnsi="宋体" w:eastAsia="宋体" w:cs="宋体"/>
          <w:color w:val="000000"/>
          <w:sz w:val="24"/>
        </w:rPr>
      </w:pPr>
      <w:r>
        <w:rPr>
          <w:rFonts w:hint="eastAsia" w:ascii="宋体" w:hAnsi="宋体" w:eastAsia="宋体" w:cs="宋体"/>
          <w:color w:val="000000"/>
          <w:sz w:val="24"/>
        </w:rPr>
        <w:t xml:space="preserve">29.5.1 内容不符合《政府采购质疑和投诉办法》第十二条规定的质疑。</w:t>
      </w:r>
      <w:r/>
    </w:p>
    <w:p>
      <w:pPr>
        <w:pStyle w:val="927"/>
        <w:ind w:firstLine="600"/>
        <w:jc w:val="both"/>
        <w:spacing w:beforeAutospacing="0" w:afterAutospacing="0" w:line="480" w:lineRule="exact"/>
        <w:rPr>
          <w:rFonts w:hint="eastAsia" w:ascii="宋体" w:hAnsi="宋体" w:eastAsia="宋体" w:cs="宋体"/>
          <w:color w:val="000000"/>
          <w:sz w:val="24"/>
        </w:rPr>
      </w:pPr>
      <w:r>
        <w:rPr>
          <w:rFonts w:hint="eastAsia" w:ascii="宋体" w:hAnsi="宋体" w:eastAsia="宋体" w:cs="宋体"/>
          <w:color w:val="000000"/>
          <w:sz w:val="24"/>
        </w:rPr>
        <w:t xml:space="preserve">29.5.2 超出政府采购法定期限的质疑。</w:t>
      </w:r>
      <w:r/>
    </w:p>
    <w:p>
      <w:pPr>
        <w:pStyle w:val="927"/>
        <w:ind w:firstLine="600"/>
        <w:jc w:val="both"/>
        <w:spacing w:beforeAutospacing="0" w:afterAutospacing="0" w:line="480" w:lineRule="exact"/>
        <w:rPr>
          <w:rFonts w:hint="eastAsia" w:ascii="宋体" w:hAnsi="宋体" w:eastAsia="宋体" w:cs="宋体"/>
          <w:color w:val="000000"/>
          <w:sz w:val="24"/>
        </w:rPr>
      </w:pPr>
      <w:r>
        <w:rPr>
          <w:rFonts w:hint="eastAsia" w:ascii="宋体" w:hAnsi="宋体" w:eastAsia="宋体" w:cs="宋体"/>
          <w:color w:val="000000"/>
          <w:sz w:val="24"/>
        </w:rPr>
        <w:t xml:space="preserve">29.5.3 以传真、电子邮件等方式递交的非原件形式的质疑。</w:t>
      </w:r>
      <w:r/>
    </w:p>
    <w:p>
      <w:pPr>
        <w:pStyle w:val="927"/>
        <w:ind w:firstLine="600"/>
        <w:jc w:val="both"/>
        <w:spacing w:beforeAutospacing="0" w:afterAutospacing="0" w:line="480" w:lineRule="exact"/>
        <w:rPr>
          <w:rFonts w:hint="eastAsia" w:ascii="宋体" w:hAnsi="宋体" w:eastAsia="宋体" w:cs="宋体"/>
          <w:color w:val="000000"/>
          <w:sz w:val="24"/>
        </w:rPr>
      </w:pPr>
      <w:r>
        <w:rPr>
          <w:rFonts w:hint="eastAsia" w:ascii="宋体" w:hAnsi="宋体" w:eastAsia="宋体" w:cs="宋体"/>
          <w:color w:val="000000"/>
          <w:sz w:val="24"/>
        </w:rPr>
        <w:t xml:space="preserve">29.5.4 未参加磋商活动的供应商或在磋商活动中自身权益未受到损害的供应商所提出的质疑。</w:t>
      </w:r>
      <w:r/>
    </w:p>
    <w:p>
      <w:pPr>
        <w:pStyle w:val="927"/>
        <w:ind w:firstLine="600"/>
        <w:jc w:val="both"/>
        <w:spacing w:beforeAutospacing="0" w:afterAutospacing="0" w:line="480" w:lineRule="exact"/>
        <w:rPr>
          <w:rFonts w:hint="eastAsia" w:ascii="宋体" w:hAnsi="宋体" w:eastAsia="宋体" w:cs="宋体"/>
          <w:color w:val="000000"/>
          <w:sz w:val="24"/>
        </w:rPr>
      </w:pPr>
      <w:r>
        <w:rPr>
          <w:rFonts w:hint="eastAsia" w:ascii="宋体" w:hAnsi="宋体" w:eastAsia="宋体" w:cs="宋体"/>
          <w:color w:val="000000"/>
          <w:sz w:val="24"/>
        </w:rPr>
        <w:t xml:space="preserve">29.5.5供应商组成联合体参加磋商，联合体中任何一方或多方未按要求签字、盖章、加盖公章的质疑。</w:t>
      </w:r>
      <w:r/>
    </w:p>
    <w:p>
      <w:pPr>
        <w:pStyle w:val="927"/>
        <w:ind w:firstLine="600"/>
        <w:jc w:val="both"/>
        <w:spacing w:beforeAutospacing="0" w:afterAutospacing="0" w:line="480" w:lineRule="exact"/>
        <w:rPr>
          <w:rFonts w:hint="eastAsia" w:ascii="宋体" w:hAnsi="宋体" w:eastAsia="宋体" w:cs="宋体"/>
          <w:color w:val="000000"/>
          <w:sz w:val="24"/>
        </w:rPr>
      </w:pPr>
      <w:r>
        <w:rPr>
          <w:rFonts w:hint="eastAsia" w:ascii="宋体" w:hAnsi="宋体" w:eastAsia="宋体" w:cs="宋体"/>
          <w:color w:val="000000"/>
          <w:sz w:val="24"/>
        </w:rPr>
        <w:t xml:space="preserve">29.6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27"/>
        <w:ind w:firstLine="600"/>
        <w:jc w:val="both"/>
        <w:spacing w:beforeAutospacing="0" w:afterAutospacing="0" w:line="480" w:lineRule="exact"/>
        <w:rPr>
          <w:rFonts w:hint="eastAsia" w:ascii="宋体" w:hAnsi="宋体" w:eastAsia="宋体" w:cs="宋体"/>
          <w:color w:val="000000"/>
          <w:sz w:val="24"/>
        </w:rPr>
        <w:outlineLvl w:val="1"/>
      </w:pPr>
      <w:r>
        <w:rPr>
          <w:rFonts w:hint="eastAsia" w:ascii="宋体" w:hAnsi="宋体" w:eastAsia="宋体" w:cs="宋体"/>
          <w:color w:val="000000"/>
          <w:sz w:val="24"/>
        </w:rPr>
        <w:t xml:space="preserve">30、成交通知书</w:t>
      </w:r>
      <w:r/>
    </w:p>
    <w:p>
      <w:pPr>
        <w:pStyle w:val="927"/>
        <w:ind w:firstLine="600"/>
        <w:jc w:val="both"/>
        <w:spacing w:beforeAutospacing="0" w:afterAutospacing="0" w:line="480" w:lineRule="exact"/>
        <w:rPr>
          <w:rFonts w:hint="eastAsia" w:ascii="宋体" w:hAnsi="宋体" w:eastAsia="宋体" w:cs="宋体"/>
          <w:color w:val="000000"/>
          <w:sz w:val="24"/>
        </w:rPr>
      </w:pPr>
      <w:r>
        <w:rPr>
          <w:rFonts w:hint="eastAsia" w:ascii="宋体" w:hAnsi="宋体" w:eastAsia="宋体" w:cs="宋体"/>
          <w:color w:val="000000"/>
          <w:sz w:val="24"/>
        </w:rPr>
        <w:t xml:space="preserve">30.l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927"/>
        <w:ind w:firstLine="600"/>
        <w:jc w:val="both"/>
        <w:spacing w:beforeAutospacing="0" w:afterAutospacing="0" w:line="480" w:lineRule="exact"/>
        <w:rPr>
          <w:rFonts w:hint="eastAsia" w:ascii="宋体" w:hAnsi="宋体" w:eastAsia="宋体" w:cs="宋体"/>
          <w:color w:val="000000"/>
          <w:sz w:val="24"/>
        </w:rPr>
      </w:pPr>
      <w:r>
        <w:rPr>
          <w:rFonts w:hint="eastAsia" w:ascii="宋体" w:hAnsi="宋体" w:eastAsia="宋体" w:cs="宋体"/>
          <w:color w:val="000000"/>
          <w:sz w:val="24"/>
        </w:rPr>
        <w:t xml:space="preserve">30.2成交通知书将是合同的一个组成部分。对采购人和成交供应商均具有法律效力。成交通知书发出后，采购人改变成交结果的，或者成交供应商放弃成交项目的，应当依法承担法律责任。</w:t>
      </w:r>
      <w:bookmarkStart w:id="150" w:name="_Toc16938552"/>
      <w:r/>
      <w:bookmarkStart w:id="151" w:name="_Toc20823308"/>
      <w:r/>
      <w:bookmarkStart w:id="152" w:name="_Toc120614220"/>
      <w:r/>
      <w:bookmarkStart w:id="153" w:name="_Toc513029236"/>
      <w:r/>
      <w:r/>
    </w:p>
    <w:p>
      <w:pPr>
        <w:pStyle w:val="927"/>
        <w:numPr>
          <w:ilvl w:val="0"/>
          <w:numId w:val="4"/>
        </w:numPr>
        <w:ind w:firstLine="600"/>
        <w:jc w:val="both"/>
        <w:spacing w:beforeAutospacing="0" w:afterAutospacing="0" w:line="480" w:lineRule="exact"/>
        <w:rPr>
          <w:rFonts w:hint="eastAsia" w:ascii="宋体" w:hAnsi="宋体" w:cs="宋体"/>
          <w:b/>
          <w:color w:val="000000"/>
          <w:sz w:val="24"/>
        </w:rPr>
      </w:pPr>
      <w:r>
        <w:rPr>
          <w:rFonts w:hint="eastAsia" w:ascii="宋体" w:hAnsi="宋体" w:cs="宋体"/>
          <w:b/>
          <w:color w:val="000000"/>
          <w:sz w:val="24"/>
        </w:rPr>
        <w:t xml:space="preserve">授予合同</w:t>
      </w:r>
      <w:bookmarkEnd w:id="150"/>
      <w:r/>
      <w:bookmarkEnd w:id="151"/>
      <w:r/>
      <w:bookmarkEnd w:id="152"/>
      <w:r/>
      <w:bookmarkEnd w:id="153"/>
      <w:r/>
      <w:bookmarkStart w:id="154" w:name="_Toc513029237"/>
      <w:r/>
      <w:bookmarkStart w:id="155" w:name="_Toc16938553"/>
      <w:r/>
      <w:bookmarkStart w:id="156" w:name="_Toc20823309"/>
      <w:r/>
      <w:r/>
    </w:p>
    <w:p>
      <w:pPr>
        <w:pStyle w:val="927"/>
        <w:numPr>
          <w:ilvl w:val="0"/>
          <w:numId w:val="5"/>
        </w:numPr>
        <w:ind w:firstLine="720"/>
        <w:jc w:val="both"/>
        <w:spacing w:beforeAutospacing="0" w:afterAutospacing="0" w:line="480" w:lineRule="exact"/>
        <w:rPr>
          <w:rFonts w:hint="eastAsia" w:ascii="宋体" w:hAnsi="宋体" w:eastAsia="宋体" w:cs="宋体"/>
          <w:color w:val="000000"/>
          <w:sz w:val="24"/>
        </w:rPr>
      </w:pPr>
      <w:r>
        <w:rPr>
          <w:rFonts w:hint="eastAsia" w:ascii="宋体" w:hAnsi="宋体" w:eastAsia="宋体" w:cs="宋体"/>
          <w:color w:val="000000"/>
          <w:sz w:val="24"/>
        </w:rPr>
        <w:t xml:space="preserve">签订合同</w:t>
      </w:r>
      <w:bookmarkEnd w:id="154"/>
      <w:r/>
      <w:bookmarkEnd w:id="155"/>
      <w:r/>
      <w:bookmarkEnd w:id="156"/>
      <w:r/>
      <w:r/>
    </w:p>
    <w:p>
      <w:pPr>
        <w:pStyle w:val="927"/>
        <w:numPr>
          <w:ilvl w:val="0"/>
          <w:numId w:val="6"/>
        </w:numPr>
        <w:ind w:firstLine="720"/>
        <w:jc w:val="both"/>
        <w:spacing w:beforeAutospacing="0" w:afterAutospacing="0" w:line="480" w:lineRule="exact"/>
        <w:rPr>
          <w:rFonts w:hint="eastAsia" w:ascii="宋体" w:hAnsi="宋体" w:eastAsia="宋体" w:cs="宋体"/>
          <w:color w:val="000000"/>
          <w:sz w:val="24"/>
        </w:rPr>
      </w:pPr>
      <w:r>
        <w:rPr>
          <w:rFonts w:hint="eastAsia" w:ascii="宋体" w:hAnsi="宋体" w:eastAsia="宋体" w:cs="宋体"/>
          <w:color w:val="000000"/>
          <w:sz w:val="24"/>
        </w:rPr>
        <w:t xml:space="preserve">l成交供应商应当在中标通知书发出之日起三十日内，按照磋商文件确定的事项与采购人签订政府采购合同（原则上应在15日内签订采购合同）。合同签订之日起2个工作日内公告采购合同。</w:t>
      </w:r>
      <w:r/>
    </w:p>
    <w:p>
      <w:pPr>
        <w:pStyle w:val="927"/>
        <w:numPr>
          <w:ilvl w:val="0"/>
          <w:numId w:val="0"/>
        </w:numPr>
        <w:ind w:firstLine="720"/>
        <w:jc w:val="both"/>
        <w:spacing w:beforeAutospacing="0" w:afterAutospacing="0" w:line="480" w:lineRule="exact"/>
        <w:rPr>
          <w:rFonts w:hint="eastAsia" w:ascii="宋体" w:hAnsi="宋体" w:eastAsia="宋体" w:cs="宋体"/>
          <w:color w:val="000000"/>
          <w:sz w:val="24"/>
        </w:rPr>
      </w:pPr>
      <w:r>
        <w:rPr>
          <w:rFonts w:hint="eastAsia" w:ascii="宋体" w:hAnsi="宋体" w:eastAsia="宋体" w:cs="宋体"/>
          <w:color w:val="000000"/>
          <w:sz w:val="24"/>
        </w:rPr>
        <w:t xml:space="preserve">31.2磋商文件、成交供应商的响应文件及磋商过程中有关澄清、承诺文件均应作为合同附件。</w:t>
      </w:r>
      <w:r/>
    </w:p>
    <w:p>
      <w:pPr>
        <w:pStyle w:val="927"/>
        <w:numPr>
          <w:ilvl w:val="0"/>
          <w:numId w:val="0"/>
        </w:numPr>
        <w:ind w:firstLine="720"/>
        <w:jc w:val="both"/>
        <w:spacing w:beforeAutospacing="0" w:afterAutospacing="0" w:line="480" w:lineRule="exact"/>
        <w:rPr>
          <w:rFonts w:hint="eastAsia" w:ascii="宋体" w:hAnsi="宋体" w:eastAsia="宋体" w:cs="宋体"/>
          <w:color w:val="000000"/>
          <w:sz w:val="24"/>
        </w:rPr>
      </w:pPr>
      <w:r>
        <w:rPr>
          <w:rFonts w:hint="eastAsia" w:ascii="宋体" w:hAnsi="宋体" w:eastAsia="宋体" w:cs="宋体"/>
          <w:color w:val="000000"/>
          <w:sz w:val="24"/>
        </w:rPr>
        <w:t xml:space="preserve">31.3本项目落实预付款制度，预付款比例为30%。在签订合同时，中标、成交供应商明确书面表示无需预付款或者主动要求降低预付款比例的，采购人可就预付款比例作相应调整。</w:t>
      </w:r>
      <w:r/>
    </w:p>
    <w:p>
      <w:pPr>
        <w:pStyle w:val="927"/>
        <w:numPr>
          <w:ilvl w:val="0"/>
          <w:numId w:val="0"/>
        </w:numPr>
        <w:ind w:firstLine="720"/>
        <w:jc w:val="both"/>
        <w:spacing w:beforeAutospacing="0" w:afterAutospacing="0" w:line="480" w:lineRule="exact"/>
        <w:rPr>
          <w:rFonts w:hint="eastAsia" w:ascii="宋体" w:hAnsi="宋体" w:eastAsia="宋体" w:cs="宋体"/>
          <w:color w:val="000000"/>
          <w:sz w:val="24"/>
        </w:rPr>
      </w:pPr>
      <w:r>
        <w:rPr>
          <w:rFonts w:hint="eastAsia" w:ascii="宋体" w:hAnsi="宋体" w:eastAsia="宋体" w:cs="宋体"/>
          <w:color w:val="000000"/>
          <w:sz w:val="24"/>
        </w:rPr>
        <w:t xml:space="preserve">31.4成交供应商不得将合同标的进行转包。未经采购人同意，成交供应商也不得采用分包的形式履行合同，否则采购人有权终止合同。转包或分包造成采购人损失的，成交供应商应承担相应赔偿责任。</w:t>
      </w:r>
      <w:r/>
    </w:p>
    <w:p>
      <w:pPr>
        <w:pStyle w:val="927"/>
        <w:numPr>
          <w:ilvl w:val="0"/>
          <w:numId w:val="0"/>
        </w:numPr>
        <w:ind w:firstLine="720"/>
        <w:jc w:val="both"/>
        <w:spacing w:beforeAutospacing="0" w:afterAutospacing="0" w:line="480" w:lineRule="exact"/>
        <w:rPr>
          <w:rFonts w:hint="eastAsia" w:ascii="宋体" w:hAnsi="宋体" w:eastAsia="宋体" w:cs="宋体"/>
          <w:color w:val="000000"/>
          <w:sz w:val="24"/>
        </w:rPr>
      </w:pPr>
      <w:r>
        <w:rPr>
          <w:rFonts w:hint="eastAsia" w:ascii="宋体" w:hAnsi="宋体" w:eastAsia="宋体" w:cs="宋体"/>
          <w:color w:val="000000"/>
          <w:sz w:val="24"/>
        </w:rPr>
        <w:t xml:space="preserve">31.5成交供应商拒绝签订政府采购合同的，采购人可以按照从评审报告提出的成交候选供应商中，按照排序由高到低的原则重新确定其他供应商作为成交供应商并签订政府采购合同，也可以重新开展采购活动。拒绝签订政府采购合同的成交供应商不得参加对该项目重新开展的采购活动。</w:t>
      </w:r>
      <w:r/>
    </w:p>
    <w:p>
      <w:pPr>
        <w:pStyle w:val="927"/>
        <w:numPr>
          <w:ilvl w:val="0"/>
          <w:numId w:val="6"/>
        </w:numPr>
        <w:ind w:left="0" w:firstLine="720"/>
        <w:jc w:val="both"/>
        <w:spacing w:beforeAutospacing="0" w:afterAutospacing="0" w:line="480" w:lineRule="exact"/>
        <w:rPr>
          <w:rFonts w:hint="eastAsia" w:ascii="宋体" w:hAnsi="宋体" w:eastAsia="宋体" w:cs="宋体"/>
          <w:color w:val="000000"/>
          <w:sz w:val="24"/>
        </w:rPr>
      </w:pPr>
      <w:r>
        <w:rPr>
          <w:rFonts w:hint="eastAsia" w:ascii="宋体" w:hAnsi="宋体" w:eastAsia="宋体" w:cs="宋体"/>
          <w:color w:val="000000"/>
          <w:sz w:val="24"/>
        </w:rPr>
        <w:t xml:space="preserve">标的物的追加</w:t>
      </w:r>
      <w:r/>
    </w:p>
    <w:p>
      <w:pPr>
        <w:pStyle w:val="927"/>
        <w:numPr>
          <w:ilvl w:val="0"/>
          <w:numId w:val="0"/>
        </w:numPr>
        <w:ind w:left="0" w:firstLine="720"/>
        <w:jc w:val="both"/>
        <w:spacing w:beforeAutospacing="0" w:afterAutospacing="0" w:line="240" w:lineRule="auto"/>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eastAsia="宋体" w:cs="宋体"/>
          <w:color w:val="000000"/>
          <w:sz w:val="24"/>
          <w:lang w:val="en-US" w:eastAsia="zh-CN"/>
        </w:rPr>
        <w:t xml:space="preserve">        </w:t>
      </w:r>
      <w:r/>
    </w:p>
    <w:p>
      <w:pPr>
        <w:pStyle w:val="927"/>
        <w:numPr>
          <w:ilvl w:val="0"/>
          <w:numId w:val="0"/>
        </w:numPr>
        <w:ind w:left="0" w:firstLine="720"/>
        <w:jc w:val="both"/>
        <w:spacing w:beforeAutospacing="0" w:afterAutospacing="0" w:line="240" w:lineRule="auto"/>
        <w:rPr>
          <w:rFonts w:hint="eastAsia" w:ascii="宋体" w:hAnsi="宋体" w:eastAsia="宋体" w:cs="宋体"/>
          <w:color w:val="000000"/>
          <w:sz w:val="24"/>
        </w:rPr>
      </w:pPr>
      <w:r>
        <w:rPr>
          <w:rFonts w:hint="eastAsia" w:ascii="宋体" w:hAnsi="宋体" w:eastAsia="宋体" w:cs="宋体"/>
          <w:color w:val="000000"/>
          <w:sz w:val="24"/>
        </w:rPr>
        <w:t xml:space="preserve">33.政府采购政策功能落实</w:t>
      </w:r>
      <w:r/>
    </w:p>
    <w:p>
      <w:pPr>
        <w:pStyle w:val="927"/>
        <w:numPr>
          <w:ilvl w:val="0"/>
          <w:numId w:val="0"/>
        </w:numPr>
        <w:ind w:left="0" w:firstLine="720"/>
        <w:jc w:val="both"/>
        <w:spacing w:beforeAutospacing="0" w:afterAutospacing="0" w:line="240" w:lineRule="auto"/>
        <w:rPr>
          <w:rFonts w:hint="eastAsia" w:ascii="宋体" w:hAnsi="宋体" w:eastAsia="宋体" w:cs="宋体"/>
          <w:color w:val="000000"/>
          <w:sz w:val="24"/>
        </w:rPr>
      </w:pPr>
      <w:r>
        <w:rPr>
          <w:rFonts w:hint="eastAsia" w:ascii="宋体" w:hAnsi="宋体" w:eastAsia="宋体" w:cs="宋体"/>
          <w:color w:val="000000"/>
          <w:sz w:val="24"/>
        </w:rPr>
        <w:t xml:space="preserve">33.1政府采购线上合同信用融资政策根据《转发江苏省财政厅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pStyle w:val="927"/>
        <w:numPr>
          <w:ilvl w:val="0"/>
          <w:numId w:val="0"/>
        </w:numPr>
        <w:ind w:left="0" w:firstLine="720"/>
        <w:jc w:val="both"/>
        <w:spacing w:beforeAutospacing="0" w:afterAutospacing="0" w:line="240" w:lineRule="auto"/>
        <w:rPr>
          <w:rFonts w:hint="eastAsia" w:ascii="宋体" w:hAnsi="宋体" w:eastAsia="宋体" w:cs="宋体"/>
          <w:color w:val="000000"/>
          <w:sz w:val="24"/>
        </w:rPr>
      </w:pPr>
      <w:r>
        <w:rPr>
          <w:rFonts w:hint="eastAsia" w:ascii="宋体" w:hAnsi="宋体" w:eastAsia="宋体" w:cs="宋体"/>
          <w:color w:val="000000"/>
          <w:sz w:val="24"/>
        </w:rPr>
        <w:t xml:space="preserve">33.2进口产品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27"/>
        <w:numPr>
          <w:ilvl w:val="0"/>
          <w:numId w:val="0"/>
        </w:numPr>
        <w:ind w:left="0" w:firstLine="480"/>
        <w:jc w:val="both"/>
        <w:spacing w:beforeAutospacing="0" w:afterAutospacing="0" w:line="240" w:lineRule="auto"/>
        <w:rPr>
          <w:rFonts w:hint="eastAsia" w:ascii="宋体" w:hAnsi="宋体" w:eastAsia="宋体" w:cs="宋体"/>
          <w:color w:val="000000"/>
          <w:sz w:val="24"/>
        </w:rPr>
      </w:pPr>
      <w:r>
        <w:rPr>
          <w:rFonts w:hint="eastAsia" w:ascii="宋体" w:hAnsi="宋体" w:eastAsia="宋体" w:cs="宋体"/>
          <w:color w:val="000000"/>
          <w:sz w:val="24"/>
        </w:rPr>
        <w:t xml:space="preserve">33.3中小企业、监狱企业及残疾人福利性单位</w:t>
      </w:r>
      <w:r/>
    </w:p>
    <w:p>
      <w:pPr>
        <w:pStyle w:val="927"/>
        <w:numPr>
          <w:ilvl w:val="0"/>
          <w:numId w:val="0"/>
        </w:numPr>
        <w:ind w:left="0" w:firstLine="480"/>
        <w:jc w:val="both"/>
        <w:spacing w:beforeAutospacing="0" w:afterAutospacing="0" w:line="240" w:lineRule="auto"/>
        <w:rPr>
          <w:rFonts w:hint="eastAsia" w:ascii="宋体" w:hAnsi="宋体" w:eastAsia="宋体" w:cs="宋体"/>
          <w:color w:val="000000"/>
          <w:sz w:val="24"/>
        </w:rPr>
      </w:pPr>
      <w:r>
        <w:rPr>
          <w:rFonts w:hint="eastAsia" w:ascii="宋体" w:hAnsi="宋体" w:eastAsia="宋体" w:cs="宋体"/>
          <w:color w:val="000000"/>
          <w:sz w:val="24"/>
        </w:rPr>
        <w:t xml:space="preserve">33.3.1中小企业定义：中小企业是</w:t>
      </w:r>
      <w:r>
        <w:rPr>
          <w:rFonts w:hint="eastAsia" w:ascii="宋体" w:hAnsi="宋体" w:eastAsia="宋体" w:cs="宋体"/>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27"/>
        <w:numPr>
          <w:ilvl w:val="0"/>
          <w:numId w:val="0"/>
        </w:numPr>
        <w:ind w:left="0" w:firstLine="480"/>
        <w:jc w:val="both"/>
        <w:spacing w:beforeAutospacing="0" w:afterAutospacing="0" w:line="240" w:lineRule="auto"/>
        <w:rPr>
          <w:rFonts w:hint="eastAsia" w:ascii="宋体" w:hAnsi="宋体" w:eastAsia="宋体" w:cs="宋体"/>
          <w:color w:val="000000"/>
          <w:sz w:val="24"/>
        </w:rPr>
      </w:pPr>
      <w:r>
        <w:rPr>
          <w:rFonts w:hint="eastAsia" w:ascii="宋体" w:hAnsi="宋体" w:eastAsia="宋体" w:cs="宋体"/>
          <w:color w:val="000000"/>
          <w:sz w:val="24"/>
        </w:rPr>
        <w:t xml:space="preserve">33.3.2供应商提供的货物、工程或者服务符合下列情形的，享受中小企业扶持政策：</w:t>
      </w:r>
      <w:r/>
    </w:p>
    <w:p>
      <w:pPr>
        <w:pStyle w:val="927"/>
        <w:numPr>
          <w:ilvl w:val="0"/>
          <w:numId w:val="0"/>
        </w:numPr>
        <w:ind w:left="0" w:firstLine="480"/>
        <w:jc w:val="both"/>
        <w:spacing w:beforeAutospacing="0" w:afterAutospacing="0" w:line="240" w:lineRule="auto"/>
        <w:rPr>
          <w:rFonts w:hint="eastAsia" w:ascii="宋体" w:hAnsi="宋体" w:eastAsia="宋体" w:cs="宋体"/>
          <w:color w:val="000000"/>
          <w:sz w:val="24"/>
        </w:rPr>
      </w:pPr>
      <w:r>
        <w:rPr>
          <w:rFonts w:hint="eastAsia" w:ascii="宋体" w:hAnsi="宋体" w:eastAsia="宋体" w:cs="宋体"/>
          <w:color w:val="000000"/>
          <w:sz w:val="24"/>
        </w:rPr>
        <w:t xml:space="preserve">33.3.2.1在货物采购项目中，货物由中小企业制造，即货物由中小企业生产且使用该中小企业商号或者注册商标；</w:t>
      </w:r>
      <w:r/>
    </w:p>
    <w:p>
      <w:pPr>
        <w:pStyle w:val="927"/>
        <w:numPr>
          <w:ilvl w:val="0"/>
          <w:numId w:val="0"/>
        </w:numPr>
        <w:ind w:left="0" w:firstLine="480"/>
        <w:jc w:val="both"/>
        <w:spacing w:beforeAutospacing="0" w:afterAutospacing="0" w:line="240" w:lineRule="auto"/>
        <w:rPr>
          <w:rFonts w:hint="eastAsia" w:ascii="宋体" w:hAnsi="宋体" w:eastAsia="宋体" w:cs="宋体"/>
          <w:color w:val="000000"/>
          <w:sz w:val="24"/>
        </w:rPr>
      </w:pPr>
      <w:r>
        <w:rPr>
          <w:rFonts w:hint="eastAsia" w:ascii="宋体" w:hAnsi="宋体" w:eastAsia="宋体" w:cs="宋体"/>
          <w:color w:val="000000"/>
          <w:sz w:val="24"/>
        </w:rPr>
        <w:t xml:space="preserve">33.3.2.2在工程采购项目中，工程由中小企业承建，即工程施工单位为中小企业；</w:t>
      </w:r>
      <w:r/>
    </w:p>
    <w:p>
      <w:pPr>
        <w:pStyle w:val="927"/>
        <w:numPr>
          <w:ilvl w:val="0"/>
          <w:numId w:val="0"/>
        </w:numPr>
        <w:ind w:left="0" w:firstLine="480"/>
        <w:jc w:val="both"/>
        <w:spacing w:beforeAutospacing="0" w:afterAutospacing="0" w:line="240" w:lineRule="auto"/>
        <w:rPr>
          <w:rFonts w:hint="eastAsia" w:ascii="宋体" w:hAnsi="宋体" w:eastAsia="宋体" w:cs="宋体"/>
          <w:color w:val="000000"/>
          <w:sz w:val="24"/>
        </w:rPr>
      </w:pPr>
      <w:r>
        <w:rPr>
          <w:rFonts w:hint="eastAsia" w:ascii="宋体" w:hAnsi="宋体" w:eastAsia="宋体" w:cs="宋体"/>
          <w:color w:val="000000"/>
          <w:sz w:val="24"/>
        </w:rPr>
        <w:t xml:space="preserve">33.3.2.3在服务采购项目中，服务由中小企业承接，即提供服务的人员为中小企业依照《中华人民共和国劳动合同法》订立劳动合同的从业人员。</w:t>
      </w:r>
      <w:r/>
    </w:p>
    <w:p>
      <w:pPr>
        <w:pStyle w:val="927"/>
        <w:numPr>
          <w:ilvl w:val="0"/>
          <w:numId w:val="0"/>
        </w:numPr>
        <w:ind w:left="0" w:firstLine="480"/>
        <w:jc w:val="both"/>
        <w:spacing w:beforeAutospacing="0" w:afterAutospacing="0" w:line="240" w:lineRule="auto"/>
        <w:rPr>
          <w:rFonts w:hint="eastAsia" w:ascii="宋体" w:hAnsi="宋体" w:eastAsia="宋体" w:cs="宋体"/>
          <w:color w:val="000000"/>
          <w:sz w:val="24"/>
        </w:rPr>
      </w:pPr>
      <w:r>
        <w:rPr>
          <w:rFonts w:hint="eastAsia" w:ascii="宋体" w:hAnsi="宋体" w:eastAsia="宋体" w:cs="宋体"/>
          <w:color w:val="000000"/>
          <w:sz w:val="24"/>
        </w:rPr>
        <w:t xml:space="preserve">33.3.3在货物采购项目中，供应商提供的货物既有中小企业制造货物，也有大型企业制造货物的，不享受中小企业扶持政策。</w:t>
      </w:r>
      <w:r/>
    </w:p>
    <w:p>
      <w:pPr>
        <w:pStyle w:val="927"/>
        <w:ind w:firstLine="600"/>
        <w:jc w:val="both"/>
        <w:keepLines/>
        <w:keepNext/>
        <w:spacing w:beforeAutospacing="0" w:afterAutospacing="0" w:line="480" w:lineRule="exact"/>
        <w:rPr>
          <w:rFonts w:hint="eastAsia" w:ascii="宋体" w:hAnsi="宋体" w:eastAsia="宋体" w:cs="宋体"/>
          <w:color w:val="000000"/>
          <w:sz w:val="24"/>
        </w:rPr>
      </w:pPr>
      <w:r>
        <w:rPr>
          <w:rFonts w:hint="eastAsia" w:ascii="宋体" w:hAnsi="宋体" w:eastAsia="宋体" w:cs="宋体"/>
          <w:color w:val="000000"/>
          <w:sz w:val="24"/>
        </w:rPr>
        <w:t xml:space="preserve">33.3.4以联合体形式参加政府采购活动，联合体各方均为中小企业的，联合体视同中小企业。其中，联合体各方均为小微企业的，联合体视同小微企业。</w:t>
      </w:r>
      <w:r/>
    </w:p>
    <w:p>
      <w:pPr>
        <w:pStyle w:val="927"/>
        <w:ind w:firstLine="600"/>
        <w:jc w:val="both"/>
        <w:keepLines/>
        <w:keepNext/>
        <w:spacing w:beforeAutospacing="0" w:afterAutospacing="0" w:line="480" w:lineRule="exact"/>
        <w:rPr>
          <w:rFonts w:hint="eastAsia" w:ascii="宋体" w:hAnsi="宋体" w:eastAsia="宋体" w:cs="宋体"/>
          <w:color w:val="000000"/>
          <w:sz w:val="24"/>
        </w:rPr>
      </w:pPr>
      <w:r>
        <w:rPr>
          <w:rFonts w:hint="eastAsia" w:ascii="宋体" w:hAnsi="宋体" w:eastAsia="宋体" w:cs="宋体"/>
          <w:color w:val="000000"/>
          <w:sz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27"/>
        <w:ind w:firstLine="600"/>
        <w:jc w:val="both"/>
        <w:keepLines/>
        <w:keepNext/>
        <w:spacing w:beforeAutospacing="0" w:afterAutospacing="0" w:line="480" w:lineRule="exact"/>
        <w:rPr>
          <w:rFonts w:hint="eastAsia" w:ascii="宋体" w:hAnsi="宋体" w:eastAsia="宋体" w:cs="宋体"/>
          <w:color w:val="000000"/>
          <w:sz w:val="24"/>
        </w:rPr>
      </w:pPr>
      <w:r>
        <w:rPr>
          <w:rFonts w:hint="eastAsia" w:ascii="宋体" w:hAnsi="宋体" w:eastAsia="宋体" w:cs="宋体"/>
          <w:color w:val="000000"/>
          <w:sz w:val="24"/>
        </w:rPr>
        <w:t xml:space="preserve">33.3.6残疾人福利单位定义：享受政府采购支持政策的残疾人福利性单位应当同时满足以下条件：</w:t>
      </w:r>
      <w:r/>
    </w:p>
    <w:p>
      <w:pPr>
        <w:pStyle w:val="927"/>
        <w:ind w:firstLine="600"/>
        <w:jc w:val="both"/>
        <w:keepLines/>
        <w:keepNext/>
        <w:spacing w:beforeAutospacing="0" w:afterAutospacing="0" w:line="480" w:lineRule="exact"/>
        <w:rPr>
          <w:rFonts w:hint="eastAsia" w:ascii="宋体" w:hAnsi="宋体" w:eastAsia="宋体" w:cs="宋体"/>
          <w:color w:val="000000"/>
          <w:sz w:val="24"/>
        </w:rPr>
      </w:pPr>
      <w:r>
        <w:rPr>
          <w:rFonts w:hint="eastAsia" w:ascii="宋体" w:hAnsi="宋体" w:eastAsia="宋体" w:cs="宋体"/>
          <w:color w:val="000000"/>
          <w:sz w:val="24"/>
        </w:rPr>
        <w:t xml:space="preserve">33.3.6.1安置的残疾人占本单位在职职工人数的比例不低于25%（含25%），并且安置的残疾人人数不少于10 人（含10 人）；</w:t>
      </w:r>
      <w:r/>
    </w:p>
    <w:p>
      <w:pPr>
        <w:pStyle w:val="927"/>
        <w:ind w:firstLine="600"/>
        <w:jc w:val="both"/>
        <w:keepLines/>
        <w:keepNext/>
        <w:spacing w:beforeAutospacing="0" w:afterAutospacing="0" w:line="480" w:lineRule="exact"/>
        <w:rPr>
          <w:rFonts w:hint="eastAsia" w:ascii="宋体" w:hAnsi="宋体" w:eastAsia="宋体" w:cs="宋体"/>
          <w:color w:val="000000"/>
          <w:sz w:val="24"/>
        </w:rPr>
      </w:pPr>
      <w:r>
        <w:rPr>
          <w:rFonts w:hint="eastAsia" w:ascii="宋体" w:hAnsi="宋体" w:eastAsia="宋体" w:cs="宋体"/>
          <w:color w:val="000000"/>
          <w:sz w:val="24"/>
        </w:rPr>
        <w:t xml:space="preserve">33.3.6.2依法与安置的每位残疾人签订了一年以上（含一年）的劳动合同或服务协议；</w:t>
      </w:r>
      <w:r/>
    </w:p>
    <w:p>
      <w:pPr>
        <w:pStyle w:val="927"/>
        <w:ind w:firstLine="600"/>
        <w:jc w:val="both"/>
        <w:keepLines/>
        <w:keepNext/>
        <w:spacing w:beforeAutospacing="0" w:afterAutospacing="0" w:line="480" w:lineRule="exact"/>
        <w:rPr>
          <w:rFonts w:hint="eastAsia" w:ascii="宋体" w:hAnsi="宋体" w:eastAsia="宋体" w:cs="宋体"/>
          <w:color w:val="000000"/>
          <w:sz w:val="24"/>
        </w:rPr>
      </w:pPr>
      <w:r>
        <w:rPr>
          <w:rFonts w:hint="eastAsia" w:ascii="宋体" w:hAnsi="宋体" w:eastAsia="宋体" w:cs="宋体"/>
          <w:color w:val="000000"/>
          <w:sz w:val="24"/>
        </w:rPr>
        <w:t xml:space="preserve">33.3.6.3为安置的每位残疾人按月足额缴纳了基本养老保险、基本医疗保险、失业保险、工伤保险和生育保险等社会保险费；</w:t>
      </w:r>
      <w:r/>
    </w:p>
    <w:p>
      <w:pPr>
        <w:pStyle w:val="927"/>
        <w:ind w:firstLine="600"/>
        <w:jc w:val="both"/>
        <w:keepLines/>
        <w:keepNext/>
        <w:spacing w:beforeAutospacing="0" w:afterAutospacing="0" w:line="480" w:lineRule="exact"/>
        <w:rPr>
          <w:rFonts w:hint="eastAsia" w:ascii="宋体" w:hAnsi="宋体" w:eastAsia="宋体" w:cs="宋体"/>
          <w:color w:val="000000"/>
          <w:sz w:val="24"/>
        </w:rPr>
      </w:pPr>
      <w:r>
        <w:rPr>
          <w:rFonts w:hint="eastAsia" w:ascii="宋体" w:hAnsi="宋体" w:eastAsia="宋体" w:cs="宋体"/>
          <w:color w:val="000000"/>
          <w:sz w:val="24"/>
        </w:rPr>
        <w:t xml:space="preserve">33.3.6.4通过银行等金融机构向安置的每位残疾人，按月支付了不低于单位所在区县适用的经省级人民政府批准的月最低工资标准的工资；</w:t>
      </w:r>
      <w:r/>
    </w:p>
    <w:p>
      <w:pPr>
        <w:pStyle w:val="927"/>
        <w:ind w:firstLine="600"/>
        <w:jc w:val="both"/>
        <w:keepLines/>
        <w:keepNext/>
        <w:spacing w:beforeAutospacing="0" w:afterAutospacing="0" w:line="480" w:lineRule="exact"/>
        <w:rPr>
          <w:rFonts w:hint="eastAsia" w:ascii="宋体" w:hAnsi="宋体" w:eastAsia="宋体" w:cs="宋体"/>
          <w:color w:val="000000"/>
          <w:sz w:val="24"/>
        </w:rPr>
      </w:pPr>
      <w:r>
        <w:rPr>
          <w:rFonts w:hint="eastAsia" w:ascii="宋体" w:hAnsi="宋体" w:eastAsia="宋体" w:cs="宋体"/>
          <w:color w:val="000000"/>
          <w:sz w:val="24"/>
        </w:rPr>
        <w:t xml:space="preserve">33.3.6.5提供本单位制造的货物、承担的工程或者服务（以下简称产品），或者提供其他残疾人福利性单位制造的货物（不包括使用非残疾人福利性单位注册商标的货物）；</w:t>
      </w:r>
      <w:r/>
    </w:p>
    <w:p>
      <w:pPr>
        <w:pStyle w:val="927"/>
        <w:ind w:firstLine="600"/>
        <w:jc w:val="both"/>
        <w:keepLines/>
        <w:keepNext/>
        <w:spacing w:beforeAutospacing="0" w:afterAutospacing="0" w:line="480" w:lineRule="exact"/>
        <w:rPr>
          <w:rFonts w:hint="eastAsia" w:ascii="宋体" w:hAnsi="宋体" w:eastAsia="宋体" w:cs="宋体"/>
          <w:color w:val="000000"/>
          <w:sz w:val="24"/>
        </w:rPr>
      </w:pPr>
      <w:r>
        <w:rPr>
          <w:rFonts w:hint="eastAsia" w:ascii="宋体" w:hAnsi="宋体" w:eastAsia="宋体" w:cs="宋体"/>
          <w:color w:val="000000"/>
          <w:sz w:val="24"/>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27"/>
        <w:ind w:firstLine="600"/>
        <w:jc w:val="both"/>
        <w:keepLines/>
        <w:keepNext/>
        <w:spacing w:beforeAutospacing="0" w:afterAutospacing="0" w:line="480" w:lineRule="exact"/>
        <w:rPr>
          <w:rFonts w:hint="eastAsia" w:ascii="宋体" w:hAnsi="宋体" w:eastAsia="宋体" w:cs="宋体"/>
          <w:color w:val="000000"/>
          <w:sz w:val="24"/>
        </w:rPr>
      </w:pPr>
      <w:r>
        <w:rPr>
          <w:rFonts w:hint="eastAsia" w:ascii="宋体" w:hAnsi="宋体" w:eastAsia="宋体" w:cs="宋体"/>
          <w:color w:val="000000"/>
          <w:sz w:val="24"/>
        </w:rPr>
        <w:t xml:space="preserve">33.3.7本项目是否专门面向中小企业预留采购份额见第一章《竞争性磋商公告》。</w:t>
      </w:r>
      <w:r/>
    </w:p>
    <w:p>
      <w:pPr>
        <w:pStyle w:val="927"/>
        <w:ind w:firstLine="600"/>
        <w:jc w:val="both"/>
        <w:keepLines/>
        <w:keepNext/>
        <w:spacing w:beforeAutospacing="0" w:afterAutospacing="0" w:line="480" w:lineRule="exact"/>
        <w:rPr>
          <w:rFonts w:hint="eastAsia" w:ascii="宋体" w:hAnsi="宋体" w:eastAsia="宋体" w:cs="宋体"/>
          <w:color w:val="000000"/>
          <w:sz w:val="24"/>
        </w:rPr>
      </w:pPr>
      <w:r>
        <w:rPr>
          <w:rFonts w:hint="eastAsia" w:ascii="宋体" w:hAnsi="宋体" w:eastAsia="宋体" w:cs="宋体"/>
          <w:color w:val="000000"/>
          <w:sz w:val="24"/>
        </w:rPr>
        <w:t xml:space="preserve">33.3.8采购标的对应的中小企业划分标准所属行业见第四章《采购需求》。</w:t>
      </w:r>
      <w:r/>
    </w:p>
    <w:p>
      <w:pPr>
        <w:pStyle w:val="927"/>
        <w:ind w:firstLine="600"/>
        <w:jc w:val="both"/>
        <w:keepLines/>
        <w:keepNext/>
        <w:spacing w:beforeAutospacing="0" w:afterAutospacing="0" w:line="480" w:lineRule="exact"/>
        <w:rPr>
          <w:rFonts w:hint="eastAsia" w:ascii="宋体" w:hAnsi="宋体" w:eastAsia="宋体" w:cs="宋体"/>
          <w:color w:val="000000"/>
          <w:sz w:val="24"/>
        </w:rPr>
      </w:pPr>
      <w:r>
        <w:rPr>
          <w:rFonts w:hint="eastAsia" w:ascii="宋体" w:hAnsi="宋体" w:eastAsia="宋体" w:cs="宋体"/>
          <w:color w:val="000000"/>
          <w:sz w:val="24"/>
        </w:rPr>
        <w:t xml:space="preserve">33.3.9小微企业价格评审优惠的政策：见第五章《评标方法和评标标准》。</w:t>
      </w:r>
      <w:r/>
    </w:p>
    <w:p>
      <w:pPr>
        <w:pStyle w:val="927"/>
        <w:ind w:firstLine="600"/>
        <w:jc w:val="both"/>
        <w:keepLines/>
        <w:keepNext/>
        <w:spacing w:beforeAutospacing="0" w:afterAutospacing="0" w:line="480" w:lineRule="exact"/>
        <w:rPr>
          <w:rFonts w:hint="eastAsia" w:ascii="宋体" w:hAnsi="宋体" w:eastAsia="宋体" w:cs="宋体"/>
          <w:color w:val="000000"/>
          <w:sz w:val="24"/>
        </w:rPr>
        <w:outlineLvl w:val="2"/>
      </w:pPr>
      <w:r>
        <w:rPr>
          <w:rFonts w:hint="eastAsia" w:ascii="宋体" w:hAnsi="宋体" w:eastAsia="宋体" w:cs="宋体"/>
          <w:color w:val="000000"/>
          <w:sz w:val="24"/>
        </w:rPr>
        <w:t xml:space="preserve">33.4政府采购节能产品、环境标志产品</w:t>
      </w:r>
      <w:r/>
    </w:p>
    <w:p>
      <w:pPr>
        <w:pStyle w:val="927"/>
        <w:ind w:firstLine="600"/>
        <w:jc w:val="both"/>
        <w:keepLines/>
        <w:keepNext/>
        <w:spacing w:beforeAutospacing="0" w:afterAutospacing="0" w:line="480" w:lineRule="exact"/>
        <w:rPr>
          <w:rFonts w:hint="eastAsia" w:ascii="宋体" w:hAnsi="宋体" w:eastAsia="宋体" w:cs="宋体"/>
          <w:color w:val="000000"/>
          <w:sz w:val="24"/>
        </w:rPr>
      </w:pPr>
      <w:r>
        <w:rPr>
          <w:rFonts w:hint="eastAsia" w:ascii="宋体" w:hAnsi="宋体" w:eastAsia="宋体" w:cs="宋体"/>
          <w:color w:val="000000"/>
          <w:sz w:val="24"/>
        </w:rPr>
        <w:t xml:space="preserve">33.4.1严格执行政府采购关于支持</w:t>
      </w:r>
      <w:r>
        <w:rPr>
          <w:rFonts w:hint="eastAsia" w:ascii="宋体" w:hAnsi="宋体" w:eastAsia="宋体" w:cs="宋体"/>
          <w:color w:val="000000"/>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927"/>
        <w:ind w:firstLine="600"/>
        <w:jc w:val="both"/>
        <w:keepLines/>
        <w:keepNext/>
        <w:spacing w:beforeAutospacing="0" w:afterAutospacing="0" w:line="480" w:lineRule="exact"/>
        <w:rPr>
          <w:rFonts w:hint="eastAsia" w:ascii="宋体" w:hAnsi="宋体" w:eastAsia="宋体" w:cs="宋体"/>
          <w:color w:val="000000"/>
          <w:sz w:val="24"/>
        </w:rPr>
      </w:pPr>
      <w:r>
        <w:rPr>
          <w:rFonts w:hint="eastAsia" w:ascii="宋体" w:hAnsi="宋体" w:eastAsia="宋体" w:cs="宋体"/>
          <w:color w:val="000000"/>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927"/>
        <w:ind w:firstLine="600"/>
        <w:jc w:val="both"/>
        <w:keepLines/>
        <w:keepNext/>
        <w:spacing w:beforeAutospacing="0" w:afterAutospacing="0" w:line="480" w:lineRule="exact"/>
        <w:rPr>
          <w:rFonts w:hint="eastAsia" w:ascii="宋体" w:hAnsi="宋体" w:eastAsia="宋体" w:cs="宋体"/>
          <w:color w:val="000000"/>
          <w:sz w:val="24"/>
        </w:rPr>
        <w:outlineLvl w:val="2"/>
      </w:pPr>
      <w:r>
        <w:rPr>
          <w:rFonts w:hint="eastAsia" w:ascii="宋体" w:hAnsi="宋体" w:eastAsia="宋体" w:cs="宋体"/>
          <w:color w:val="000000"/>
          <w:sz w:val="24"/>
        </w:rPr>
        <w:t xml:space="preserve">33.5绿色包装</w:t>
      </w:r>
      <w:r/>
    </w:p>
    <w:p>
      <w:pPr>
        <w:pStyle w:val="927"/>
        <w:ind w:firstLine="600"/>
        <w:jc w:val="both"/>
        <w:keepLines/>
        <w:keepNext/>
        <w:spacing w:beforeAutospacing="0" w:afterAutospacing="0" w:line="480" w:lineRule="exact"/>
        <w:rPr>
          <w:rFonts w:hint="eastAsia" w:ascii="宋体" w:hAnsi="宋体" w:eastAsia="宋体" w:cs="宋体"/>
          <w:color w:val="000000"/>
          <w:sz w:val="24"/>
        </w:rPr>
      </w:pPr>
      <w:r>
        <w:rPr>
          <w:rFonts w:hint="eastAsia" w:ascii="宋体" w:hAnsi="宋体" w:eastAsia="宋体" w:cs="宋体"/>
          <w:color w:val="000000"/>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927"/>
        <w:ind w:firstLine="600"/>
        <w:jc w:val="both"/>
        <w:keepLines/>
        <w:keepNext/>
        <w:spacing w:beforeAutospacing="0" w:afterAutospacing="0" w:line="480" w:lineRule="exact"/>
        <w:rPr>
          <w:rFonts w:hint="eastAsia" w:ascii="宋体" w:hAnsi="宋体" w:eastAsia="宋体" w:cs="宋体"/>
          <w:color w:val="000000"/>
          <w:sz w:val="24"/>
        </w:rPr>
        <w:outlineLvl w:val="2"/>
      </w:pPr>
      <w:r>
        <w:rPr>
          <w:rFonts w:hint="eastAsia" w:ascii="宋体" w:hAnsi="宋体" w:eastAsia="宋体" w:cs="宋体"/>
          <w:color w:val="000000"/>
          <w:sz w:val="24"/>
        </w:rPr>
        <w:t xml:space="preserve">33.6政府采购创新产品</w:t>
      </w:r>
      <w:r/>
    </w:p>
    <w:p>
      <w:pPr>
        <w:pStyle w:val="927"/>
        <w:ind w:firstLine="600"/>
        <w:jc w:val="both"/>
        <w:keepLines/>
        <w:keepNext/>
        <w:spacing w:beforeAutospacing="0" w:afterAutospacing="0" w:line="480" w:lineRule="exact"/>
        <w:rPr>
          <w:rFonts w:hint="eastAsia" w:ascii="宋体" w:hAnsi="宋体" w:eastAsia="宋体" w:cs="宋体"/>
          <w:color w:val="000000"/>
          <w:sz w:val="24"/>
        </w:rPr>
      </w:pPr>
      <w:r>
        <w:rPr>
          <w:rFonts w:hint="eastAsia" w:ascii="宋体" w:hAnsi="宋体" w:eastAsia="宋体" w:cs="宋体"/>
          <w:color w:val="000000"/>
          <w:sz w:val="24"/>
        </w:rPr>
        <w:t xml:space="preserve">采购人优先采购各级政府部门公开发布的有效期内的创新产品、创新服务、首台套、首购首用等《目录》的创新产品。</w:t>
      </w:r>
      <w:r/>
    </w:p>
    <w:p>
      <w:pPr>
        <w:pStyle w:val="927"/>
        <w:ind w:firstLine="600"/>
        <w:jc w:val="both"/>
        <w:keepLines/>
        <w:keepNext/>
        <w:spacing w:beforeAutospacing="0" w:afterAutospacing="0" w:line="480" w:lineRule="exact"/>
        <w:rPr>
          <w:rFonts w:hint="eastAsia" w:ascii="宋体" w:hAnsi="宋体" w:eastAsia="宋体" w:cs="宋体"/>
          <w:color w:val="000000"/>
          <w:sz w:val="24"/>
        </w:rPr>
        <w:outlineLvl w:val="2"/>
      </w:pPr>
      <w:r>
        <w:rPr>
          <w:rFonts w:hint="eastAsia" w:ascii="宋体" w:hAnsi="宋体" w:eastAsia="宋体" w:cs="宋体"/>
          <w:color w:val="000000"/>
          <w:sz w:val="24"/>
        </w:rPr>
        <w:t xml:space="preserve">33.7绿色数据中心政策 </w:t>
      </w:r>
      <w:r/>
    </w:p>
    <w:p>
      <w:pPr>
        <w:pStyle w:val="927"/>
        <w:ind w:firstLine="600"/>
        <w:jc w:val="both"/>
        <w:keepLines/>
        <w:keepNext/>
        <w:spacing w:beforeAutospacing="0" w:afterAutospacing="0" w:line="480" w:lineRule="exact"/>
        <w:rPr>
          <w:rFonts w:hint="eastAsia" w:ascii="宋体" w:hAnsi="宋体" w:eastAsia="宋体" w:cs="宋体"/>
          <w:color w:val="000000"/>
          <w:sz w:val="24"/>
        </w:rPr>
      </w:pPr>
      <w:r>
        <w:rPr>
          <w:rFonts w:hint="eastAsia" w:ascii="宋体" w:hAnsi="宋体" w:eastAsia="宋体" w:cs="宋体"/>
          <w:color w:val="000000"/>
          <w:sz w:val="24"/>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27"/>
        <w:ind w:firstLine="600"/>
        <w:jc w:val="both"/>
        <w:keepLines/>
        <w:keepNext/>
        <w:spacing w:beforeAutospacing="0" w:afterAutospacing="0" w:line="480" w:lineRule="exact"/>
        <w:rPr>
          <w:rFonts w:hint="eastAsia" w:ascii="宋体" w:hAnsi="宋体" w:eastAsia="宋体" w:cs="宋体"/>
          <w:color w:val="000000"/>
          <w:sz w:val="24"/>
        </w:rPr>
        <w:outlineLvl w:val="2"/>
      </w:pPr>
      <w:r>
        <w:rPr>
          <w:rFonts w:hint="eastAsia" w:ascii="宋体" w:hAnsi="宋体" w:eastAsia="宋体" w:cs="宋体"/>
          <w:color w:val="000000"/>
          <w:sz w:val="24"/>
        </w:rPr>
        <w:t xml:space="preserve">33.8 履约保证金政策</w:t>
      </w:r>
      <w:r/>
    </w:p>
    <w:p>
      <w:pPr>
        <w:pStyle w:val="927"/>
        <w:ind w:firstLine="600"/>
        <w:jc w:val="both"/>
        <w:keepLines/>
        <w:keepNext/>
        <w:spacing w:beforeAutospacing="0" w:afterAutospacing="0" w:line="480" w:lineRule="exact"/>
        <w:rPr>
          <w:rFonts w:hint="eastAsia" w:ascii="宋体" w:hAnsi="宋体" w:eastAsia="宋体" w:cs="宋体"/>
          <w:color w:val="000000"/>
          <w:sz w:val="24"/>
        </w:rPr>
      </w:pPr>
      <w:r>
        <w:rPr>
          <w:rFonts w:hint="eastAsia" w:ascii="宋体" w:hAnsi="宋体" w:eastAsia="宋体" w:cs="宋体"/>
          <w:color w:val="000000"/>
          <w:sz w:val="24"/>
        </w:rPr>
        <w:t xml:space="preserve">确需收取履约保证金的，履约保证金的缴纳形式：</w:t>
      </w:r>
      <w:r/>
    </w:p>
    <w:p>
      <w:pPr>
        <w:pStyle w:val="927"/>
        <w:ind w:firstLine="600"/>
        <w:jc w:val="both"/>
        <w:keepLines/>
        <w:keepNext/>
        <w:spacing w:beforeAutospacing="0" w:afterAutospacing="0" w:line="480" w:lineRule="exact"/>
        <w:rPr>
          <w:rFonts w:hint="eastAsia" w:ascii="宋体" w:hAnsi="宋体" w:eastAsia="宋体" w:cs="宋体"/>
          <w:color w:val="000000"/>
          <w:sz w:val="24"/>
        </w:rPr>
      </w:pPr>
      <w:r>
        <w:rPr>
          <w:rFonts w:hint="eastAsia" w:ascii="宋体" w:hAnsi="宋体" w:eastAsia="宋体" w:cs="宋体"/>
          <w:color w:val="000000"/>
          <w:sz w:val="24"/>
        </w:rPr>
        <w:t xml:space="preserve">合同金额的10%，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927"/>
        <w:ind w:firstLine="600"/>
        <w:jc w:val="both"/>
        <w:keepLines/>
        <w:keepNext/>
        <w:spacing w:beforeAutospacing="0" w:afterAutospacing="0" w:line="480" w:lineRule="exact"/>
        <w:rPr>
          <w:rFonts w:hint="eastAsia" w:ascii="宋体" w:hAnsi="宋体" w:eastAsia="宋体" w:cs="宋体"/>
          <w:color w:val="000000"/>
          <w:sz w:val="24"/>
        </w:rPr>
      </w:pPr>
      <w:r>
        <w:rPr>
          <w:rFonts w:hint="eastAsia" w:ascii="宋体" w:hAnsi="宋体" w:eastAsia="宋体" w:cs="宋体"/>
          <w:color w:val="000000"/>
          <w:sz w:val="24"/>
        </w:rPr>
        <w:t xml:space="preserve"> 如以履约保函（保险）形式缴纳履约保证金，供应商可通过政府采购电子履约保函（保险）平台（www.jsdzbh.com）在线申请履约保函（保险）。</w:t>
      </w:r>
      <w:r/>
    </w:p>
    <w:p>
      <w:pPr>
        <w:pStyle w:val="927"/>
        <w:ind w:firstLine="600"/>
        <w:jc w:val="both"/>
        <w:keepLines/>
        <w:keepNext/>
        <w:spacing w:beforeAutospacing="0" w:afterAutospacing="0" w:line="480" w:lineRule="exact"/>
        <w:rPr>
          <w:rFonts w:hint="eastAsia" w:ascii="宋体" w:hAnsi="宋体" w:eastAsia="宋体" w:cs="宋体"/>
          <w:color w:val="000000"/>
          <w:sz w:val="24"/>
        </w:rPr>
      </w:pPr>
      <w:r>
        <w:rPr>
          <w:rFonts w:hint="eastAsia" w:ascii="宋体" w:hAnsi="宋体" w:eastAsia="宋体" w:cs="宋体"/>
          <w:color w:val="000000"/>
          <w:sz w:val="24"/>
        </w:rPr>
        <w:t xml:space="preserve">采购人对第三方信用服务机构依据标准规范评定为AA级及以上的政府采购供应商（需在签订采购合同前提供信用管理部门备案的第三方信用报告，且信用报告通过“信用盐城网”可查实），降低履约保证金缴纳比例至5%。  </w:t>
      </w:r>
      <w:r/>
    </w:p>
    <w:p>
      <w:pPr>
        <w:pStyle w:val="927"/>
        <w:keepLines/>
        <w:keepNext/>
        <w:spacing w:before="145" w:after="145" w:line="460" w:lineRule="exact"/>
        <w:rPr>
          <w:rFonts w:hint="eastAsia" w:ascii="宋体" w:hAnsi="宋体" w:cs="宋体"/>
          <w:b/>
          <w:sz w:val="24"/>
        </w:rPr>
        <w:outlineLvl w:val="0"/>
      </w:pPr>
      <w:r>
        <w:rPr>
          <w:rFonts w:hint="eastAsia" w:ascii="宋体" w:hAnsi="宋体" w:cs="宋体"/>
          <w:b/>
          <w:sz w:val="24"/>
        </w:rPr>
        <w:t xml:space="preserve">八、踏勘</w:t>
      </w:r>
      <w:r/>
    </w:p>
    <w:p>
      <w:pPr>
        <w:pStyle w:val="927"/>
        <w:ind w:firstLine="480"/>
        <w:jc w:val="both"/>
        <w:spacing w:beforeAutospacing="0" w:afterAutospacing="0" w:line="460" w:lineRule="exact"/>
        <w:rPr>
          <w:rFonts w:hint="eastAsia" w:ascii="宋体" w:hAnsi="宋体" w:eastAsia="宋体" w:cs="宋体"/>
          <w:sz w:val="24"/>
          <w:lang w:val="zh-CN"/>
        </w:rPr>
      </w:pPr>
      <w:r>
        <w:rPr>
          <w:rFonts w:hint="eastAsia" w:ascii="宋体" w:hAnsi="宋体" w:eastAsia="宋体" w:cs="宋体"/>
          <w:sz w:val="24"/>
          <w:lang w:val="zh-CN"/>
        </w:rPr>
        <w:t xml:space="preserve">供应商自行到项目现场进行踏勘，充分了解位置、情况、规模及任何其它足以影响投标报价的情况，并将本项目可预见的相关费用考虑到投标报价中，中标后采购人可认为本项目可预见费用已包括在投标报价中。任何因忽视或误解项目情况而导致的索赔将不予认可。</w:t>
      </w:r>
      <w:r/>
    </w:p>
    <w:p>
      <w:pPr>
        <w:pStyle w:val="927"/>
        <w:ind w:firstLine="480"/>
        <w:jc w:val="both"/>
        <w:spacing w:beforeAutospacing="0" w:afterAutospacing="0" w:line="460" w:lineRule="exact"/>
        <w:rPr>
          <w:rFonts w:hint="eastAsia" w:ascii="宋体" w:hAnsi="宋体" w:eastAsia="宋体" w:cs="宋体"/>
          <w:sz w:val="24"/>
          <w:lang w:val="zh-CN"/>
        </w:rPr>
      </w:pPr>
      <w:r>
        <w:rPr>
          <w:rFonts w:hint="eastAsia" w:ascii="宋体" w:hAnsi="宋体" w:eastAsia="宋体" w:cs="宋体"/>
          <w:sz w:val="24"/>
          <w:lang w:val="zh-CN"/>
        </w:rPr>
        <w:t xml:space="preserve">采购人在踏勘现场中介绍的项目情况，供应商在编制响应文件时参考，采购人不对供应商据此作出的判断和决策负责。</w:t>
      </w:r>
      <w:r/>
    </w:p>
    <w:p>
      <w:pPr>
        <w:pStyle w:val="927"/>
        <w:ind w:firstLine="480"/>
        <w:jc w:val="both"/>
        <w:spacing w:beforeAutospacing="0" w:afterAutospacing="0" w:line="460" w:lineRule="exact"/>
        <w:rPr>
          <w:rFonts w:hint="eastAsia" w:ascii="宋体" w:hAnsi="宋体" w:eastAsia="宋体" w:cs="宋体"/>
          <w:sz w:val="24"/>
          <w:lang w:val="zh-CN"/>
        </w:rPr>
      </w:pPr>
      <w:r>
        <w:rPr>
          <w:rFonts w:hint="eastAsia" w:ascii="宋体" w:hAnsi="宋体" w:eastAsia="宋体" w:cs="宋体"/>
          <w:sz w:val="24"/>
          <w:lang w:val="zh-CN"/>
        </w:rPr>
        <w:t xml:space="preserve">供应商承担踏勘现场所发生的自身费用。</w:t>
      </w:r>
      <w:r/>
    </w:p>
    <w:p>
      <w:pPr>
        <w:jc w:val="center"/>
        <w:rPr>
          <w:rFonts w:hint="eastAsia" w:ascii="宋体" w:hAnsi="宋体" w:eastAsia="宋体" w:cs="宋体"/>
          <w:b/>
          <w:color w:val="000000"/>
          <w:sz w:val="36"/>
          <w:szCs w:val="36"/>
        </w:rPr>
        <w:outlineLvl w:val="9"/>
      </w:pPr>
      <w:r>
        <w:rPr>
          <w:rFonts w:hint="eastAsia" w:ascii="宋体" w:hAnsi="宋体" w:eastAsia="宋体" w:cs="宋体"/>
          <w:b/>
          <w:color w:val="000000"/>
          <w:sz w:val="36"/>
          <w:szCs w:val="36"/>
        </w:rPr>
      </w:r>
      <w:r/>
    </w:p>
    <w:p>
      <w:pPr>
        <w:jc w:val="center"/>
        <w:rPr>
          <w:rFonts w:hint="eastAsia" w:ascii="宋体" w:hAnsi="宋体" w:eastAsia="宋体" w:cs="宋体"/>
          <w:b/>
          <w:color w:val="000000"/>
          <w:sz w:val="36"/>
          <w:szCs w:val="36"/>
        </w:rPr>
        <w:outlineLvl w:val="9"/>
      </w:pPr>
      <w:r>
        <w:rPr>
          <w:rFonts w:hint="eastAsia" w:ascii="宋体" w:hAnsi="宋体" w:eastAsia="宋体" w:cs="宋体"/>
          <w:b/>
          <w:color w:val="000000"/>
          <w:sz w:val="36"/>
          <w:szCs w:val="36"/>
        </w:rPr>
      </w:r>
      <w:r/>
    </w:p>
    <w:p>
      <w:pPr>
        <w:jc w:val="center"/>
        <w:rPr>
          <w:rFonts w:hint="eastAsia" w:ascii="宋体" w:hAnsi="宋体" w:eastAsia="宋体" w:cs="宋体"/>
          <w:b/>
          <w:color w:val="000000"/>
          <w:sz w:val="36"/>
          <w:szCs w:val="36"/>
        </w:rPr>
        <w:outlineLvl w:val="9"/>
      </w:pPr>
      <w:r>
        <w:rPr>
          <w:rFonts w:hint="eastAsia" w:ascii="宋体" w:hAnsi="宋体" w:eastAsia="宋体" w:cs="宋体"/>
          <w:b/>
          <w:color w:val="000000"/>
          <w:sz w:val="36"/>
          <w:szCs w:val="36"/>
        </w:rPr>
      </w:r>
      <w:r/>
    </w:p>
    <w:p>
      <w:pPr>
        <w:jc w:val="center"/>
        <w:rPr>
          <w:rFonts w:hint="eastAsia" w:ascii="宋体" w:hAnsi="宋体" w:eastAsia="宋体" w:cs="宋体"/>
          <w:b/>
          <w:color w:val="000000"/>
          <w:sz w:val="36"/>
          <w:szCs w:val="36"/>
        </w:rPr>
        <w:outlineLvl w:val="9"/>
      </w:pPr>
      <w:r>
        <w:rPr>
          <w:rFonts w:hint="eastAsia" w:ascii="宋体" w:hAnsi="宋体" w:eastAsia="宋体" w:cs="宋体"/>
          <w:b/>
          <w:color w:val="000000"/>
          <w:sz w:val="36"/>
          <w:szCs w:val="36"/>
        </w:rPr>
      </w:r>
      <w:r/>
    </w:p>
    <w:p>
      <w:pPr>
        <w:jc w:val="center"/>
        <w:rPr>
          <w:rFonts w:hint="eastAsia" w:ascii="宋体" w:hAnsi="宋体" w:eastAsia="宋体" w:cs="宋体"/>
          <w:b/>
          <w:color w:val="000000"/>
          <w:sz w:val="36"/>
          <w:szCs w:val="36"/>
        </w:rPr>
        <w:outlineLvl w:val="9"/>
      </w:pPr>
      <w:r>
        <w:rPr>
          <w:rFonts w:hint="eastAsia" w:ascii="宋体" w:hAnsi="宋体" w:eastAsia="宋体" w:cs="宋体"/>
          <w:b/>
          <w:color w:val="000000"/>
          <w:sz w:val="36"/>
          <w:szCs w:val="36"/>
        </w:rPr>
      </w:r>
      <w:r/>
    </w:p>
    <w:p>
      <w:pPr>
        <w:jc w:val="center"/>
        <w:rPr>
          <w:rFonts w:hint="eastAsia" w:ascii="宋体" w:hAnsi="宋体" w:eastAsia="宋体" w:cs="宋体"/>
          <w:b/>
          <w:color w:val="000000"/>
          <w:sz w:val="36"/>
          <w:szCs w:val="36"/>
        </w:rPr>
        <w:outlineLvl w:val="9"/>
      </w:pPr>
      <w:r>
        <w:rPr>
          <w:rFonts w:hint="eastAsia" w:ascii="宋体" w:hAnsi="宋体" w:eastAsia="宋体" w:cs="宋体"/>
          <w:b/>
          <w:color w:val="000000"/>
          <w:sz w:val="36"/>
          <w:szCs w:val="36"/>
        </w:rPr>
      </w:r>
      <w:r/>
    </w:p>
    <w:p>
      <w:pPr>
        <w:jc w:val="center"/>
        <w:rPr>
          <w:rFonts w:hint="eastAsia" w:ascii="宋体" w:hAnsi="宋体" w:eastAsia="宋体" w:cs="宋体"/>
          <w:b/>
          <w:color w:val="000000"/>
          <w:sz w:val="36"/>
          <w:szCs w:val="36"/>
        </w:rPr>
        <w:outlineLvl w:val="9"/>
      </w:pPr>
      <w:r>
        <w:rPr>
          <w:rFonts w:hint="eastAsia" w:ascii="宋体" w:hAnsi="宋体" w:eastAsia="宋体" w:cs="宋体"/>
          <w:b/>
          <w:color w:val="000000"/>
          <w:sz w:val="36"/>
          <w:szCs w:val="36"/>
        </w:rPr>
      </w:r>
      <w:r/>
    </w:p>
    <w:p>
      <w:pPr>
        <w:jc w:val="center"/>
        <w:rPr>
          <w:rFonts w:ascii="宋体" w:hAnsi="宋体" w:eastAsia="宋体" w:cs="宋体"/>
          <w:sz w:val="36"/>
          <w:szCs w:val="36"/>
        </w:rPr>
        <w:outlineLvl w:val="0"/>
      </w:pPr>
      <w:r>
        <w:rPr>
          <w:rFonts w:hint="eastAsia" w:ascii="宋体" w:hAnsi="宋体" w:eastAsia="宋体" w:cs="宋体"/>
          <w:b/>
          <w:color w:val="000000"/>
          <w:sz w:val="36"/>
          <w:szCs w:val="36"/>
        </w:rPr>
        <w:t xml:space="preserve">第三章  合同文本</w:t>
      </w:r>
      <w:r/>
    </w:p>
    <w:p>
      <w:pPr>
        <w:jc w:val="center"/>
        <w:rPr>
          <w:rFonts w:ascii="宋体" w:hAnsi="宋体" w:cs="宋体"/>
          <w:bCs/>
          <w:sz w:val="32"/>
          <w:szCs w:val="32"/>
        </w:rPr>
      </w:pPr>
      <w:r>
        <w:rPr>
          <w:rFonts w:ascii="宋体" w:hAnsi="宋体" w:cs="宋体"/>
          <w:bCs/>
          <w:sz w:val="32"/>
          <w:szCs w:val="32"/>
        </w:rPr>
      </w:r>
      <w:r/>
    </w:p>
    <w:p>
      <w:pPr>
        <w:ind w:firstLine="480"/>
        <w:spacing w:line="360" w:lineRule="auto"/>
        <w:rPr>
          <w:rFonts w:hint="eastAsia" w:ascii="宋体" w:hAnsi="Times New Roman" w:eastAsia="宋体" w:cs="宋体"/>
          <w:sz w:val="44"/>
          <w:szCs w:val="44"/>
        </w:rPr>
      </w:pPr>
      <w:r>
        <w:rPr>
          <w:rFonts w:hint="eastAsia" w:ascii="宋体" w:hAnsi="宋体" w:eastAsia="宋体" w:cs="宋体"/>
          <w:sz w:val="24"/>
        </w:rPr>
        <w:t xml:space="preserve">(</w:t>
      </w:r>
      <w:r>
        <w:rPr>
          <w:rFonts w:hint="eastAsia" w:ascii="宋体" w:hAnsi="宋体" w:cs="宋体"/>
          <w:sz w:val="24"/>
          <w:lang w:eastAsia="zh-CN"/>
        </w:rPr>
        <w:t xml:space="preserve">供应商</w:t>
      </w:r>
      <w:r>
        <w:rPr>
          <w:rFonts w:hint="eastAsia" w:ascii="宋体" w:hAnsi="宋体" w:eastAsia="宋体" w:cs="宋体"/>
          <w:sz w:val="24"/>
        </w:rPr>
        <w:t xml:space="preserve">中标后，发包人将按此格式内容与承包人签订合同。</w:t>
      </w:r>
      <w:r>
        <w:rPr>
          <w:rFonts w:hint="eastAsia" w:ascii="宋体" w:hAnsi="宋体" w:eastAsia="宋体" w:cs="宋体"/>
          <w:b/>
          <w:sz w:val="24"/>
        </w:rPr>
        <w:t xml:space="preserve">故</w:t>
      </w:r>
      <w:r>
        <w:rPr>
          <w:rFonts w:hint="eastAsia" w:ascii="宋体" w:hAnsi="宋体" w:cs="宋体"/>
          <w:b/>
          <w:sz w:val="24"/>
          <w:lang w:eastAsia="zh-CN"/>
        </w:rPr>
        <w:t xml:space="preserve">供应商</w:t>
      </w:r>
      <w:r>
        <w:rPr>
          <w:rFonts w:hint="eastAsia" w:ascii="宋体" w:hAnsi="宋体" w:eastAsia="宋体" w:cs="宋体"/>
          <w:b/>
          <w:sz w:val="24"/>
        </w:rPr>
        <w:t xml:space="preserve">需认真仔细地阅读和理解本合同协议书中各条款的内容。)</w:t>
      </w:r>
      <w:r/>
    </w:p>
    <w:p>
      <w:pPr>
        <w:jc w:val="center"/>
        <w:rPr>
          <w:rFonts w:ascii="宋体" w:hAnsi="宋体" w:cs="宋体"/>
          <w:bCs/>
          <w:sz w:val="32"/>
          <w:szCs w:val="32"/>
        </w:rPr>
      </w:pPr>
      <w:r>
        <w:rPr>
          <w:rFonts w:ascii="宋体" w:hAnsi="宋体" w:cs="宋体"/>
          <w:bCs/>
          <w:sz w:val="32"/>
          <w:szCs w:val="32"/>
        </w:rPr>
      </w:r>
      <w:r/>
    </w:p>
    <w:p>
      <w:pPr>
        <w:jc w:val="center"/>
        <w:rPr>
          <w:rFonts w:ascii="宋体" w:hAnsi="宋体" w:cs="宋体"/>
          <w:bCs/>
          <w:sz w:val="32"/>
          <w:szCs w:val="32"/>
        </w:rPr>
      </w:pPr>
      <w:r>
        <w:rPr>
          <w:rFonts w:ascii="宋体" w:hAnsi="宋体" w:cs="宋体"/>
          <w:bCs/>
          <w:sz w:val="32"/>
          <w:szCs w:val="32"/>
        </w:rPr>
      </w:r>
      <w:r/>
    </w:p>
    <w:p>
      <w:pPr>
        <w:jc w:val="center"/>
        <w:rPr>
          <w:rFonts w:ascii="宋体" w:hAnsi="宋体" w:cs="宋体"/>
          <w:sz w:val="32"/>
          <w:szCs w:val="32"/>
        </w:rPr>
      </w:pPr>
      <w:r>
        <w:rPr>
          <w:rFonts w:hint="eastAsia" w:ascii="宋体" w:hAnsi="宋体" w:cs="宋体"/>
          <w:bCs/>
          <w:sz w:val="32"/>
          <w:szCs w:val="32"/>
        </w:rPr>
        <w:t xml:space="preserve">（GF—2017—0201）</w:t>
      </w:r>
      <w:r/>
    </w:p>
    <w:p>
      <w:pPr>
        <w:rPr>
          <w:rFonts w:ascii="宋体" w:hAnsi="宋体" w:cs="宋体"/>
          <w:b/>
          <w:sz w:val="52"/>
          <w:szCs w:val="52"/>
        </w:rPr>
      </w:pPr>
      <w:r>
        <w:rPr>
          <w:rFonts w:ascii="宋体" w:hAnsi="宋体" w:cs="宋体"/>
          <w:b/>
          <w:sz w:val="52"/>
          <w:szCs w:val="52"/>
        </w:rPr>
      </w:r>
      <w:r/>
    </w:p>
    <w:p>
      <w:pPr>
        <w:jc w:val="center"/>
        <w:rPr>
          <w:rFonts w:ascii="宋体" w:hAnsi="宋体" w:cs="宋体"/>
          <w:b/>
          <w:sz w:val="52"/>
          <w:szCs w:val="52"/>
        </w:rPr>
      </w:pPr>
      <w:r>
        <w:rPr>
          <w:rFonts w:ascii="宋体" w:hAnsi="宋体" w:cs="宋体"/>
          <w:b/>
          <w:sz w:val="52"/>
          <w:szCs w:val="52"/>
        </w:rPr>
      </w:r>
      <w:r/>
    </w:p>
    <w:p>
      <w:pPr>
        <w:jc w:val="center"/>
        <w:rPr>
          <w:rFonts w:ascii="宋体" w:hAnsi="宋体" w:cs="宋体"/>
          <w:b/>
          <w:sz w:val="72"/>
          <w:szCs w:val="52"/>
        </w:rPr>
      </w:pPr>
      <w:r>
        <w:rPr>
          <w:rFonts w:hint="eastAsia" w:ascii="宋体" w:hAnsi="宋体" w:cs="宋体"/>
          <w:b/>
          <w:sz w:val="72"/>
          <w:szCs w:val="52"/>
        </w:rPr>
        <w:t xml:space="preserve">建设工程施工合同</w:t>
      </w:r>
      <w:r/>
    </w:p>
    <w:p>
      <w:pPr>
        <w:jc w:val="center"/>
        <w:rPr>
          <w:rFonts w:ascii="宋体" w:hAnsi="宋体" w:cs="宋体"/>
          <w:b/>
          <w:sz w:val="52"/>
          <w:szCs w:val="52"/>
        </w:rPr>
      </w:pPr>
      <w:r>
        <w:rPr>
          <w:rFonts w:hint="eastAsia" w:ascii="宋体" w:hAnsi="宋体" w:cs="宋体"/>
          <w:b/>
          <w:sz w:val="52"/>
          <w:szCs w:val="52"/>
        </w:rPr>
        <w:t xml:space="preserve">（示范文本）</w:t>
      </w:r>
      <w:r/>
    </w:p>
    <w:p>
      <w:pPr>
        <w:jc w:val="center"/>
        <w:rPr>
          <w:rFonts w:ascii="宋体" w:hAnsi="宋体" w:cs="宋体"/>
          <w:b/>
          <w:sz w:val="52"/>
          <w:szCs w:val="52"/>
        </w:rPr>
      </w:pPr>
      <w:r>
        <w:rPr>
          <w:rFonts w:ascii="宋体" w:hAnsi="宋体" w:cs="宋体"/>
          <w:b/>
          <w:sz w:val="52"/>
          <w:szCs w:val="52"/>
        </w:rPr>
      </w:r>
      <w:r/>
    </w:p>
    <w:p>
      <w:pPr>
        <w:jc w:val="center"/>
        <w:rPr>
          <w:rFonts w:ascii="宋体" w:hAnsi="宋体" w:cs="宋体"/>
          <w:b/>
          <w:sz w:val="72"/>
          <w:szCs w:val="72"/>
        </w:rPr>
      </w:pPr>
      <w:r>
        <w:rPr>
          <w:rFonts w:ascii="宋体" w:hAnsi="宋体" w:cs="宋体"/>
          <w:b/>
          <w:sz w:val="72"/>
          <w:szCs w:val="72"/>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ind w:right="2719" w:firstLine="2738"/>
        <w:jc w:val="both"/>
        <w:rPr>
          <w:rFonts w:ascii="宋体" w:hAnsi="宋体" w:cs="宋体"/>
          <w:b/>
          <w:sz w:val="32"/>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3970020</wp:posOffset>
                </wp:positionH>
                <wp:positionV relativeFrom="paragraph">
                  <wp:posOffset>120015</wp:posOffset>
                </wp:positionV>
                <wp:extent cx="723900" cy="457200"/>
                <wp:effectExtent l="4445" t="4445" r="18415" b="10795"/>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pPr>
                              <w:rPr>
                                <w:b/>
                                <w:bCs/>
                                <w:sz w:val="32"/>
                              </w:rPr>
                            </w:pPr>
                            <w:r>
                              <w:rPr>
                                <w:rFonts w:hint="eastAsia" w:cs="宋体"/>
                                <w:b/>
                                <w:bCs/>
                                <w:sz w:val="32"/>
                              </w:rPr>
                              <w:t xml:space="preserve">制定</w:t>
                            </w:r>
                            <w:r/>
                          </w:p>
                        </w:txbxContent>
                      </wps:txbx>
                      <wps:bodyPr upright="1"/>
                    </wps:wsp>
                  </a:graphicData>
                </a:graphic>
              </wp:anchor>
            </w:drawing>
          </mc:Choice>
          <mc:Fallback>
            <w:pict>
              <v:shape id="shape 2" o:spid="_x0000_s2" o:spt="202" type="#_x0000_t202" style="position:absolute;z-index:251660288;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strokeweight="0.75pt">
                <v:stroke dashstyle="solid"/>
                <v:textbox inset="0,0,0,0">
                  <w:txbxContent>
                    <w:p>
                      <w:pPr>
                        <w:rPr>
                          <w:b/>
                          <w:bCs/>
                          <w:sz w:val="32"/>
                        </w:rPr>
                      </w:pPr>
                      <w:r>
                        <w:rPr>
                          <w:rFonts w:hint="eastAsia" w:cs="宋体"/>
                          <w:b/>
                          <w:bCs/>
                          <w:sz w:val="32"/>
                        </w:rPr>
                        <w:t xml:space="preserve">制定</w:t>
                      </w:r>
                      <w:r/>
                    </w:p>
                  </w:txbxContent>
                </v:textbox>
              </v:shape>
            </w:pict>
          </mc:Fallback>
        </mc:AlternateContent>
      </w:r>
      <w:r>
        <w:rPr>
          <w:rFonts w:hint="eastAsia" w:ascii="宋体" w:hAnsi="宋体" w:cs="宋体"/>
          <w:b/>
          <w:sz w:val="32"/>
          <w:szCs w:val="28"/>
        </w:rPr>
        <w:t xml:space="preserve">住房城乡建设部</w:t>
      </w:r>
      <w:r/>
    </w:p>
    <w:p>
      <w:pPr>
        <w:ind w:right="2719" w:firstLine="2750"/>
        <w:jc w:val="both"/>
        <w:rPr>
          <w:rFonts w:ascii="宋体" w:hAnsi="宋体" w:cs="宋体"/>
          <w:b/>
          <w:sz w:val="32"/>
          <w:szCs w:val="28"/>
        </w:rPr>
      </w:pPr>
      <w:r>
        <w:rPr>
          <w:rFonts w:hint="eastAsia" w:ascii="宋体" w:hAnsi="宋体" w:cs="宋体"/>
          <w:b/>
          <w:sz w:val="32"/>
          <w:szCs w:val="28"/>
        </w:rPr>
        <w:t xml:space="preserve">国家工商行政管理总局</w:t>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pStyle w:val="927"/>
        <w:jc w:val="center"/>
        <w:keepNext/>
        <w:spacing w:beforeAutospacing="0" w:afterAutospacing="0" w:line="440" w:lineRule="exact"/>
        <w:rPr>
          <w:lang w:val="zh-CN"/>
        </w:rPr>
        <w:outlineLvl w:val="0"/>
      </w:pPr>
      <w:r>
        <w:rPr>
          <w:rFonts w:hint="eastAsia"/>
          <w:sz w:val="32"/>
          <w:szCs w:val="32"/>
          <w:lang w:val="zh-CN"/>
        </w:rPr>
        <w:t xml:space="preserve">说  明</w:t>
      </w:r>
      <w:r/>
    </w:p>
    <w:p>
      <w:pPr>
        <w:ind w:firstLine="420"/>
        <w:spacing w:line="390" w:lineRule="exact"/>
        <w:rPr>
          <w:rFonts w:ascii="宋体" w:hAnsi="宋体" w:cs="宋体"/>
          <w:szCs w:val="21"/>
        </w:rPr>
      </w:pPr>
      <w:r>
        <w:rPr>
          <w:rFonts w:hint="eastAsia" w:ascii="宋体" w:hAnsi="宋体" w:cs="宋体"/>
          <w:szCs w:val="21"/>
        </w:rPr>
        <w:t xml:space="preserve">为了指导建设工程施工合同当事人的签约行为，维护合同当事人的合法权益，依据《中华人民共和国民法典》、《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r/>
    </w:p>
    <w:p>
      <w:pPr>
        <w:ind w:firstLine="420"/>
        <w:spacing w:line="390" w:lineRule="exact"/>
        <w:rPr>
          <w:rFonts w:ascii="宋体" w:hAnsi="宋体" w:cs="宋体"/>
          <w:szCs w:val="21"/>
        </w:rPr>
        <w:outlineLvl w:val="1"/>
      </w:pPr>
      <w:r>
        <w:rPr>
          <w:rFonts w:hint="eastAsia" w:ascii="宋体" w:hAnsi="宋体" w:cs="宋体"/>
          <w:szCs w:val="21"/>
        </w:rPr>
        <w:t xml:space="preserve">一、《示范文本》的组成</w:t>
      </w:r>
      <w:r/>
    </w:p>
    <w:p>
      <w:pPr>
        <w:ind w:firstLine="420"/>
        <w:spacing w:line="390" w:lineRule="exact"/>
        <w:rPr>
          <w:rFonts w:ascii="宋体" w:hAnsi="宋体" w:cs="宋体"/>
          <w:szCs w:val="21"/>
        </w:rPr>
      </w:pPr>
      <w:r>
        <w:rPr>
          <w:rFonts w:hint="eastAsia" w:ascii="宋体" w:hAnsi="宋体" w:cs="宋体"/>
          <w:szCs w:val="21"/>
        </w:rPr>
        <w:t xml:space="preserve">《示范文本》由合同协议书、通用合同条款和专用合同条款三部分组成。</w:t>
      </w:r>
      <w:r/>
    </w:p>
    <w:p>
      <w:pPr>
        <w:ind w:firstLine="420"/>
        <w:spacing w:line="390" w:lineRule="exact"/>
        <w:rPr>
          <w:rFonts w:ascii="宋体" w:hAnsi="宋体" w:cs="宋体"/>
          <w:szCs w:val="21"/>
        </w:rPr>
        <w:outlineLvl w:val="2"/>
      </w:pPr>
      <w:r>
        <w:rPr>
          <w:rFonts w:hint="eastAsia" w:ascii="宋体" w:hAnsi="宋体" w:cs="宋体"/>
          <w:szCs w:val="21"/>
        </w:rPr>
        <w:t xml:space="preserve">（一）合同协议书</w:t>
      </w:r>
      <w:r/>
    </w:p>
    <w:p>
      <w:pPr>
        <w:ind w:firstLine="420"/>
        <w:spacing w:line="390" w:lineRule="exact"/>
        <w:rPr>
          <w:rFonts w:ascii="宋体" w:hAnsi="宋体" w:cs="宋体"/>
          <w:szCs w:val="21"/>
        </w:rPr>
      </w:pPr>
      <w:r>
        <w:rPr>
          <w:rFonts w:hint="eastAsia" w:ascii="宋体" w:hAnsi="宋体" w:cs="宋体"/>
          <w:szCs w:val="21"/>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firstLine="420"/>
        <w:spacing w:line="390" w:lineRule="exact"/>
        <w:rPr>
          <w:rFonts w:ascii="宋体" w:hAnsi="宋体" w:cs="宋体"/>
          <w:szCs w:val="21"/>
        </w:rPr>
        <w:outlineLvl w:val="2"/>
      </w:pPr>
      <w:r>
        <w:rPr>
          <w:rFonts w:hint="eastAsia" w:ascii="宋体" w:hAnsi="宋体" w:cs="宋体"/>
          <w:szCs w:val="21"/>
        </w:rPr>
        <w:t xml:space="preserve">（二）通用合同条款</w:t>
      </w:r>
      <w:r/>
    </w:p>
    <w:p>
      <w:pPr>
        <w:ind w:firstLine="420"/>
        <w:spacing w:line="390" w:lineRule="exact"/>
        <w:rPr>
          <w:rFonts w:ascii="宋体" w:hAnsi="宋体" w:cs="宋体"/>
          <w:szCs w:val="21"/>
        </w:rPr>
      </w:pPr>
      <w:r>
        <w:rPr>
          <w:rFonts w:hint="eastAsia" w:ascii="宋体" w:hAnsi="宋体" w:cs="宋体"/>
          <w:szCs w:val="21"/>
        </w:rPr>
        <w:t xml:space="preserve">通用合同条款是合同当事人根据《中华人民共和国建筑法》、《中华人民共和国民法典》等法律法规的规定，就工程建设的实施及相关事项，对合同当事人的权利义务作出的原则性约定。</w:t>
      </w:r>
      <w:r/>
    </w:p>
    <w:p>
      <w:pPr>
        <w:ind w:firstLine="420"/>
        <w:spacing w:line="390" w:lineRule="exact"/>
        <w:rPr>
          <w:rFonts w:ascii="宋体" w:hAnsi="宋体" w:cs="宋体"/>
          <w:szCs w:val="21"/>
        </w:rPr>
      </w:pPr>
      <w:r>
        <w:rPr>
          <w:rFonts w:hint="eastAsia" w:ascii="宋体" w:hAnsi="宋体" w:cs="宋体"/>
          <w:szCs w:val="21"/>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firstLine="420"/>
        <w:spacing w:line="390" w:lineRule="exact"/>
        <w:rPr>
          <w:rFonts w:ascii="宋体" w:hAnsi="宋体" w:cs="宋体"/>
          <w:szCs w:val="21"/>
        </w:rPr>
        <w:outlineLvl w:val="2"/>
      </w:pPr>
      <w:r>
        <w:rPr>
          <w:rFonts w:hint="eastAsia" w:ascii="宋体" w:hAnsi="宋体" w:cs="宋体"/>
          <w:szCs w:val="21"/>
        </w:rPr>
        <w:t xml:space="preserve">（三）专用合同条款</w:t>
      </w:r>
      <w:r/>
    </w:p>
    <w:p>
      <w:pPr>
        <w:ind w:firstLine="420"/>
        <w:spacing w:line="390" w:lineRule="exact"/>
        <w:rPr>
          <w:rFonts w:ascii="宋体" w:hAnsi="宋体" w:cs="宋体"/>
          <w:szCs w:val="21"/>
        </w:rPr>
      </w:pPr>
      <w:r>
        <w:rPr>
          <w:rFonts w:hint="eastAsia" w:ascii="宋体" w:hAnsi="宋体" w:cs="宋体"/>
          <w:szCs w:val="21"/>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firstLine="420"/>
        <w:spacing w:line="390" w:lineRule="exact"/>
        <w:rPr>
          <w:rFonts w:ascii="宋体" w:hAnsi="宋体" w:cs="宋体"/>
          <w:szCs w:val="21"/>
        </w:rPr>
      </w:pPr>
      <w:r>
        <w:rPr>
          <w:rFonts w:hint="eastAsia" w:ascii="宋体" w:hAnsi="宋体" w:cs="宋体"/>
          <w:szCs w:val="21"/>
        </w:rPr>
        <w:t xml:space="preserve">1.专用合同条款的编号应与相应的通用合同条款的编号一致；</w:t>
      </w:r>
      <w:r/>
    </w:p>
    <w:p>
      <w:pPr>
        <w:ind w:firstLine="420"/>
        <w:spacing w:line="390" w:lineRule="exact"/>
        <w:rPr>
          <w:rFonts w:ascii="宋体" w:hAnsi="宋体" w:cs="宋体"/>
          <w:szCs w:val="21"/>
        </w:rPr>
      </w:pPr>
      <w:r>
        <w:rPr>
          <w:rFonts w:hint="eastAsia" w:ascii="宋体" w:hAnsi="宋体" w:cs="宋体"/>
          <w:szCs w:val="21"/>
        </w:rPr>
        <w:t xml:space="preserve">2.合同当事人可以通过对专用合同条款的修改，满足具体建设工程的特殊要求，避免直接修改通用合同条款；</w:t>
      </w:r>
      <w:r/>
    </w:p>
    <w:p>
      <w:pPr>
        <w:ind w:firstLine="420"/>
        <w:spacing w:line="390" w:lineRule="exact"/>
        <w:rPr>
          <w:rFonts w:ascii="宋体" w:hAnsi="宋体" w:cs="宋体"/>
          <w:szCs w:val="21"/>
        </w:rPr>
      </w:pPr>
      <w:r>
        <w:rPr>
          <w:rFonts w:hint="eastAsia" w:ascii="宋体" w:hAnsi="宋体" w:cs="宋体"/>
          <w:szCs w:val="21"/>
        </w:rPr>
        <w:t xml:space="preserve">3.在专用合同条款中有横道线的地方，合同当事人可针对相应的通用合同条款进行细化、完善、补充、修改或另行约定；如无细化、完善、补充、修改或另行约定，则填写“无”或划“/”。</w:t>
      </w:r>
      <w:r/>
    </w:p>
    <w:p>
      <w:pPr>
        <w:ind w:firstLine="420"/>
        <w:spacing w:line="390" w:lineRule="exact"/>
        <w:rPr>
          <w:rFonts w:ascii="宋体" w:hAnsi="宋体" w:cs="宋体"/>
          <w:szCs w:val="21"/>
        </w:rPr>
        <w:outlineLvl w:val="1"/>
      </w:pPr>
      <w:r>
        <w:rPr>
          <w:rFonts w:hint="eastAsia" w:ascii="宋体" w:hAnsi="宋体" w:cs="宋体"/>
          <w:szCs w:val="21"/>
        </w:rPr>
        <w:t xml:space="preserve">二、《示范文本》的性质和适用范围</w:t>
      </w:r>
      <w:r/>
    </w:p>
    <w:p>
      <w:pPr>
        <w:pStyle w:val="927"/>
        <w:ind w:right="119" w:firstLine="636"/>
        <w:jc w:val="both"/>
        <w:spacing w:before="51" w:beforeAutospacing="0" w:afterAutospacing="0" w:line="390" w:lineRule="exact"/>
        <w:rPr>
          <w:sz w:val="21"/>
          <w:szCs w:val="21"/>
        </w:rPr>
      </w:pPr>
      <w:r>
        <w:rPr>
          <w:rFonts w:hint="eastAsia"/>
          <w:sz w:val="21"/>
          <w:szCs w:val="21"/>
        </w:rPr>
        <w:t xml:space="preserve">《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r/>
    </w:p>
    <w:p>
      <w:pPr>
        <w:rPr>
          <w:rFonts w:ascii="宋体" w:hAnsi="宋体" w:cs="宋体"/>
          <w:szCs w:val="21"/>
        </w:rPr>
        <w:sectPr>
          <w:headerReference w:type="default" r:id="rId9"/>
          <w:footerReference w:type="default" r:id="rId10"/>
          <w:footnotePr/>
          <w:endnotePr/>
          <w:type w:val="nextPage"/>
          <w:pgSz w:w="11906" w:h="16838" w:orient="portrait"/>
          <w:pgMar w:top="1418" w:right="1555" w:bottom="1418" w:left="1531" w:header="851" w:footer="992" w:gutter="0"/>
          <w:pgNumType w:start="1"/>
          <w:cols w:num="1" w:sep="0" w:space="720" w:equalWidth="1"/>
          <w:docGrid w:linePitch="360"/>
        </w:sectPr>
      </w:pPr>
      <w:r>
        <w:rPr>
          <w:rFonts w:ascii="宋体" w:hAnsi="宋体" w:cs="宋体"/>
          <w:szCs w:val="21"/>
        </w:rPr>
      </w:r>
      <w:r/>
    </w:p>
    <w:p>
      <w:pPr>
        <w:pStyle w:val="908"/>
        <w:ind w:firstLine="216"/>
        <w:jc w:val="center"/>
        <w:widowControl/>
        <w:rPr>
          <w:rFonts w:ascii="宋体" w:hAnsi="宋体" w:cs="宋体"/>
          <w:color w:val="000000"/>
          <w:sz w:val="44"/>
          <w:szCs w:val="44"/>
        </w:rPr>
        <w:outlineLvl w:val="0"/>
      </w:pPr>
      <w:r>
        <w:rPr>
          <w:rFonts w:hint="eastAsia" w:ascii="宋体" w:hAnsi="宋体" w:cs="宋体"/>
          <w:sz w:val="44"/>
          <w:szCs w:val="44"/>
        </w:rPr>
        <w:t xml:space="preserve">第一部分 合同协议书</w:t>
      </w:r>
      <w:r/>
    </w:p>
    <w:p>
      <w:pPr>
        <w:spacing w:line="360" w:lineRule="auto"/>
        <w:rPr>
          <w:rFonts w:ascii="宋体" w:hAnsi="宋体" w:cs="宋体"/>
          <w:b/>
          <w:color w:val="000000"/>
          <w:sz w:val="30"/>
          <w:szCs w:val="30"/>
          <w:u w:val="single"/>
        </w:rPr>
      </w:pPr>
      <w:r>
        <w:rPr>
          <w:rFonts w:hint="eastAsia" w:ascii="宋体" w:hAnsi="宋体" w:cs="宋体"/>
          <w:b/>
          <w:color w:val="000000"/>
          <w:sz w:val="30"/>
          <w:szCs w:val="30"/>
        </w:rPr>
        <w:t xml:space="preserve">发包人（全称）：</w:t>
      </w:r>
      <w:r>
        <w:rPr>
          <w:rFonts w:hint="eastAsia" w:ascii="宋体" w:hAnsi="宋体" w:cs="宋体"/>
          <w:b/>
          <w:color w:val="000000"/>
          <w:sz w:val="30"/>
          <w:szCs w:val="30"/>
          <w:u w:val="single"/>
        </w:rPr>
        <w:t xml:space="preserve">                                   </w:t>
      </w:r>
      <w:r/>
    </w:p>
    <w:p>
      <w:pPr>
        <w:spacing w:line="360" w:lineRule="auto"/>
        <w:rPr>
          <w:rFonts w:ascii="宋体" w:hAnsi="宋体" w:cs="宋体"/>
          <w:b/>
          <w:color w:val="000000"/>
          <w:sz w:val="30"/>
          <w:szCs w:val="30"/>
          <w:u w:val="single"/>
        </w:rPr>
      </w:pPr>
      <w:r>
        <w:rPr>
          <w:rFonts w:hint="eastAsia" w:ascii="宋体" w:hAnsi="宋体" w:cs="宋体"/>
          <w:b/>
          <w:color w:val="000000"/>
          <w:sz w:val="30"/>
          <w:szCs w:val="30"/>
        </w:rPr>
        <w:t xml:space="preserve">承包人（全称）：</w:t>
      </w:r>
      <w:r>
        <w:rPr>
          <w:rFonts w:hint="eastAsia" w:ascii="宋体" w:hAnsi="宋体" w:cs="宋体"/>
          <w:b/>
          <w:color w:val="000000"/>
          <w:sz w:val="30"/>
          <w:szCs w:val="30"/>
          <w:u w:val="single"/>
        </w:rPr>
        <w:t xml:space="preserve">                                   </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根据《中华人民共和国民法典》、《中华人民共和国建筑法》及有关法律规定，遵循平等、自愿、公平和诚实信用的原则，双方就</w:t>
      </w:r>
      <w:r>
        <w:rPr>
          <w:rFonts w:hint="eastAsia" w:ascii="宋体" w:hAnsi="宋体" w:cs="宋体"/>
          <w:color w:val="000000"/>
          <w:szCs w:val="21"/>
          <w:u w:val="single"/>
        </w:rPr>
        <w:t xml:space="preserve">                   </w:t>
      </w:r>
      <w:r>
        <w:rPr>
          <w:rFonts w:hint="eastAsia" w:ascii="宋体" w:hAnsi="宋体" w:cs="宋体"/>
          <w:color w:val="000000"/>
          <w:szCs w:val="21"/>
        </w:rPr>
        <w:t xml:space="preserve">施工及有关事项协商一致，共同达成如下协议：</w:t>
      </w:r>
      <w:r/>
    </w:p>
    <w:p>
      <w:pPr>
        <w:pStyle w:val="909"/>
        <w:spacing w:before="120" w:after="120" w:line="400" w:lineRule="exact"/>
        <w:widowControl/>
        <w:rPr>
          <w:rFonts w:ascii="宋体" w:hAnsi="宋体" w:eastAsia="宋体" w:cs="宋体"/>
          <w:bCs w:val="0"/>
          <w:color w:val="000000"/>
          <w:sz w:val="32"/>
          <w:szCs w:val="32"/>
        </w:rPr>
        <w:outlineLvl w:val="0"/>
      </w:pPr>
      <w:r>
        <w:rPr>
          <w:rFonts w:hint="eastAsia" w:ascii="宋体" w:hAnsi="宋体" w:eastAsia="宋体" w:cs="宋体"/>
          <w:bCs w:val="0"/>
          <w:color w:val="000000"/>
          <w:sz w:val="32"/>
          <w:szCs w:val="32"/>
        </w:rPr>
        <w:t xml:space="preserve">   </w:t>
      </w:r>
      <w:r>
        <w:rPr>
          <w:rFonts w:hint="eastAsia" w:ascii="宋体" w:hAnsi="宋体" w:eastAsia="宋体" w:cs="宋体"/>
          <w:b w:val="0"/>
          <w:color w:val="000000"/>
          <w:sz w:val="32"/>
          <w:szCs w:val="32"/>
        </w:rPr>
        <w:t xml:space="preserve"> </w:t>
      </w:r>
      <w:bookmarkStart w:id="157" w:name="_Toc351203481"/>
      <w:r>
        <w:rPr>
          <w:rFonts w:hint="eastAsia" w:ascii="宋体" w:hAnsi="宋体" w:eastAsia="宋体" w:cs="宋体"/>
          <w:b w:val="0"/>
          <w:color w:val="000000"/>
          <w:sz w:val="32"/>
          <w:szCs w:val="32"/>
        </w:rPr>
        <w:t xml:space="preserve">一、工程概况</w:t>
      </w:r>
      <w:bookmarkEnd w:id="157"/>
      <w:r/>
      <w:r/>
    </w:p>
    <w:p>
      <w:pPr>
        <w:ind w:firstLine="411"/>
        <w:spacing w:line="400" w:lineRule="exact"/>
        <w:rPr>
          <w:rFonts w:ascii="宋体" w:hAnsi="宋体" w:cs="宋体"/>
          <w:color w:val="000000"/>
          <w:szCs w:val="21"/>
          <w:u w:val="single"/>
        </w:rPr>
      </w:pPr>
      <w:r>
        <w:rPr>
          <w:rFonts w:hint="eastAsia" w:ascii="宋体" w:hAnsi="宋体" w:cs="宋体"/>
          <w:bCs/>
          <w:color w:val="000000"/>
          <w:szCs w:val="21"/>
        </w:rPr>
        <w:t xml:space="preserve">1.工程名称</w:t>
      </w:r>
      <w:r>
        <w:rPr>
          <w:rFonts w:hint="eastAsia" w:ascii="宋体" w:hAnsi="宋体" w:cs="宋体"/>
          <w:color w:val="000000"/>
          <w:szCs w:val="21"/>
        </w:rPr>
        <w:t xml:space="preserve">：</w:t>
      </w:r>
      <w:r>
        <w:rPr>
          <w:rFonts w:hint="eastAsia" w:ascii="宋体" w:hAnsi="宋体" w:cs="宋体"/>
          <w:color w:val="000000"/>
          <w:szCs w:val="21"/>
          <w:u w:val="single"/>
        </w:rPr>
        <w:t xml:space="preserve">                                                                  </w:t>
      </w:r>
      <w:r/>
    </w:p>
    <w:p>
      <w:pPr>
        <w:ind w:firstLine="411"/>
        <w:spacing w:line="400" w:lineRule="exact"/>
        <w:rPr>
          <w:rFonts w:ascii="宋体" w:hAnsi="宋体" w:cs="宋体"/>
          <w:bCs/>
          <w:color w:val="000000"/>
          <w:szCs w:val="21"/>
        </w:rPr>
      </w:pPr>
      <w:r>
        <w:rPr>
          <w:rFonts w:hint="eastAsia" w:ascii="宋体" w:hAnsi="宋体" w:cs="宋体"/>
          <w:bCs/>
          <w:color w:val="000000"/>
          <w:szCs w:val="21"/>
        </w:rPr>
        <w:t xml:space="preserve">2.工程地点：</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p>
    <w:p>
      <w:pPr>
        <w:ind w:firstLine="411"/>
        <w:spacing w:line="400" w:lineRule="exact"/>
        <w:rPr>
          <w:rFonts w:ascii="宋体" w:hAnsi="宋体" w:cs="宋体"/>
          <w:bCs/>
          <w:color w:val="000000"/>
          <w:szCs w:val="21"/>
        </w:rPr>
      </w:pPr>
      <w:r>
        <w:rPr>
          <w:rFonts w:hint="eastAsia" w:ascii="宋体" w:hAnsi="宋体" w:cs="宋体"/>
          <w:bCs/>
          <w:color w:val="000000"/>
          <w:szCs w:val="21"/>
        </w:rPr>
        <w:t xml:space="preserve">3.工程立项批准文号：</w:t>
      </w:r>
      <w:r>
        <w:rPr>
          <w:rFonts w:hint="eastAsia" w:ascii="宋体" w:hAnsi="宋体" w:cs="宋体"/>
          <w:color w:val="000000"/>
          <w:szCs w:val="21"/>
          <w:u w:val="single"/>
        </w:rPr>
        <w:t xml:space="preserve">                                                                            </w:t>
      </w:r>
      <w:r>
        <w:rPr>
          <w:rFonts w:hint="eastAsia" w:ascii="宋体" w:hAnsi="宋体" w:cs="宋体"/>
          <w:bCs/>
          <w:color w:val="000000"/>
          <w:szCs w:val="21"/>
        </w:rPr>
        <w:t xml:space="preserve">       </w:t>
      </w:r>
      <w:r/>
    </w:p>
    <w:p>
      <w:pPr>
        <w:ind w:firstLine="411"/>
        <w:spacing w:line="400" w:lineRule="exact"/>
        <w:rPr>
          <w:rFonts w:ascii="宋体" w:hAnsi="宋体" w:cs="宋体"/>
          <w:bCs/>
          <w:color w:val="000000"/>
          <w:szCs w:val="21"/>
        </w:rPr>
      </w:pPr>
      <w:r>
        <w:rPr>
          <w:rFonts w:hint="eastAsia" w:ascii="宋体" w:hAnsi="宋体" w:cs="宋体"/>
          <w:bCs/>
          <w:color w:val="000000"/>
          <w:szCs w:val="21"/>
        </w:rPr>
        <w:t xml:space="preserve">4.资金来源：</w:t>
      </w:r>
      <w:r>
        <w:rPr>
          <w:rFonts w:hint="eastAsia" w:ascii="宋体" w:hAnsi="宋体" w:cs="宋体"/>
          <w:color w:val="000000"/>
          <w:szCs w:val="21"/>
          <w:u w:val="single"/>
        </w:rPr>
        <w:t xml:space="preserve">                                                                                </w:t>
      </w:r>
      <w:r/>
    </w:p>
    <w:p>
      <w:pPr>
        <w:ind w:firstLine="411"/>
        <w:spacing w:line="400" w:lineRule="exact"/>
        <w:rPr>
          <w:rFonts w:ascii="宋体" w:hAnsi="宋体" w:cs="宋体"/>
          <w:bCs/>
          <w:color w:val="000000"/>
          <w:szCs w:val="21"/>
        </w:rPr>
      </w:pPr>
      <w:r>
        <w:rPr>
          <w:rFonts w:hint="eastAsia" w:ascii="宋体" w:hAnsi="宋体" w:cs="宋体"/>
          <w:bCs/>
          <w:color w:val="000000"/>
          <w:szCs w:val="21"/>
        </w:rPr>
        <w:t xml:space="preserve">5.工程内容：</w:t>
      </w:r>
      <w:r>
        <w:rPr>
          <w:rFonts w:hint="eastAsia" w:ascii="宋体" w:hAnsi="宋体" w:cs="宋体"/>
          <w:color w:val="000000"/>
          <w:szCs w:val="21"/>
          <w:u w:val="single"/>
        </w:rPr>
        <w:t xml:space="preserve">                                                                                </w:t>
      </w:r>
      <w:r/>
    </w:p>
    <w:p>
      <w:pPr>
        <w:ind w:firstLine="411"/>
        <w:spacing w:line="400" w:lineRule="exact"/>
        <w:rPr>
          <w:rFonts w:ascii="宋体" w:hAnsi="宋体" w:cs="宋体"/>
          <w:bCs/>
          <w:color w:val="000000"/>
          <w:szCs w:val="21"/>
        </w:rPr>
      </w:pPr>
      <w:r>
        <w:rPr>
          <w:rFonts w:hint="eastAsia" w:ascii="宋体" w:hAnsi="宋体" w:cs="宋体"/>
          <w:color w:val="000000"/>
          <w:szCs w:val="21"/>
        </w:rPr>
        <w:t xml:space="preserve">群体工程应附《承包人承揽工程项目一览表》（附件1）。</w:t>
      </w:r>
      <w:r/>
    </w:p>
    <w:p>
      <w:pPr>
        <w:ind w:firstLine="411"/>
        <w:spacing w:line="400" w:lineRule="exact"/>
        <w:rPr>
          <w:rFonts w:ascii="宋体" w:hAnsi="宋体" w:cs="宋体"/>
          <w:color w:val="000000"/>
          <w:szCs w:val="21"/>
          <w:u w:val="single"/>
        </w:rPr>
      </w:pPr>
      <w:r>
        <w:rPr>
          <w:rFonts w:hint="eastAsia" w:ascii="宋体" w:hAnsi="宋体" w:cs="宋体"/>
          <w:bCs/>
          <w:color w:val="000000"/>
          <w:szCs w:val="21"/>
        </w:rPr>
        <w:t xml:space="preserve">6.工程承包范围：</w:t>
      </w:r>
      <w:r>
        <w:rPr>
          <w:rFonts w:hint="eastAsia" w:ascii="宋体" w:hAnsi="宋体" w:cs="宋体"/>
          <w:color w:val="000000"/>
          <w:szCs w:val="21"/>
          <w:u w:val="single"/>
        </w:rPr>
        <w:t xml:space="preserve"> 本项招标范围为施工图纸和工程清单范围内全部内容。              </w:t>
      </w:r>
      <w:r/>
    </w:p>
    <w:p>
      <w:pPr>
        <w:pStyle w:val="909"/>
        <w:spacing w:before="120" w:after="120" w:line="400" w:lineRule="exact"/>
        <w:widowControl/>
        <w:rPr>
          <w:rFonts w:ascii="宋体" w:hAnsi="宋体" w:eastAsia="宋体" w:cs="宋体"/>
          <w:b w:val="0"/>
          <w:color w:val="000000"/>
          <w:sz w:val="32"/>
          <w:szCs w:val="32"/>
        </w:rPr>
        <w:outlineLvl w:val="0"/>
      </w:pPr>
      <w:r>
        <w:rPr>
          <w:rFonts w:hint="eastAsia" w:ascii="宋体" w:hAnsi="宋体" w:eastAsia="宋体" w:cs="宋体"/>
          <w:b w:val="0"/>
          <w:color w:val="000000"/>
          <w:sz w:val="32"/>
          <w:szCs w:val="32"/>
        </w:rPr>
        <w:t xml:space="preserve">   </w:t>
      </w:r>
      <w:bookmarkStart w:id="158" w:name="_Toc351203482"/>
      <w:r>
        <w:rPr>
          <w:rFonts w:hint="eastAsia" w:ascii="宋体" w:hAnsi="宋体" w:eastAsia="宋体" w:cs="宋体"/>
          <w:b w:val="0"/>
          <w:color w:val="000000"/>
          <w:sz w:val="32"/>
          <w:szCs w:val="32"/>
        </w:rPr>
        <w:t xml:space="preserve">二、合同工期</w:t>
      </w:r>
      <w:bookmarkEnd w:id="158"/>
      <w:r/>
      <w:r/>
    </w:p>
    <w:p>
      <w:pPr>
        <w:ind w:firstLine="459"/>
        <w:spacing w:line="400" w:lineRule="exact"/>
        <w:rPr>
          <w:rFonts w:ascii="宋体" w:hAnsi="宋体" w:cs="宋体"/>
          <w:color w:val="000000"/>
          <w:szCs w:val="21"/>
        </w:rPr>
      </w:pPr>
      <w:r>
        <w:rPr>
          <w:rFonts w:hint="eastAsia" w:ascii="宋体" w:hAnsi="宋体" w:cs="宋体"/>
          <w:color w:val="000000"/>
          <w:szCs w:val="21"/>
        </w:rPr>
        <w:t xml:space="preserve">计划开工日期：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p>
    <w:p>
      <w:pPr>
        <w:ind w:firstLine="459"/>
        <w:spacing w:line="400" w:lineRule="exact"/>
        <w:rPr>
          <w:rFonts w:ascii="宋体" w:hAnsi="宋体" w:cs="宋体"/>
          <w:color w:val="000000"/>
          <w:szCs w:val="21"/>
        </w:rPr>
      </w:pPr>
      <w:r>
        <w:rPr>
          <w:rFonts w:hint="eastAsia" w:ascii="宋体" w:hAnsi="宋体" w:cs="宋体"/>
          <w:color w:val="000000"/>
          <w:szCs w:val="21"/>
        </w:rPr>
        <w:t xml:space="preserve">计划竣工日期：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p>
    <w:p>
      <w:pPr>
        <w:ind w:firstLine="459"/>
        <w:spacing w:line="400" w:lineRule="exact"/>
        <w:rPr>
          <w:rFonts w:ascii="宋体" w:hAnsi="宋体" w:cs="宋体"/>
          <w:color w:val="000000"/>
          <w:sz w:val="30"/>
          <w:szCs w:val="30"/>
        </w:rPr>
      </w:pPr>
      <w:r>
        <w:rPr>
          <w:rFonts w:hint="eastAsia" w:ascii="宋体" w:hAnsi="宋体" w:cs="宋体"/>
          <w:color w:val="000000"/>
          <w:szCs w:val="21"/>
        </w:rPr>
        <w:t xml:space="preserve">工期总日历天数</w:t>
      </w:r>
      <w:r>
        <w:rPr>
          <w:rFonts w:hint="eastAsia" w:ascii="宋体" w:hAnsi="宋体" w:cs="宋体"/>
          <w:b/>
          <w:bCs/>
          <w:color w:val="000000"/>
          <w:szCs w:val="21"/>
        </w:rPr>
        <w:t xml:space="preserve">：</w:t>
      </w:r>
      <w:r>
        <w:rPr>
          <w:rFonts w:hint="eastAsia" w:ascii="宋体" w:hAnsi="宋体" w:cs="宋体"/>
          <w:b/>
          <w:bCs/>
          <w:color w:val="000000"/>
          <w:szCs w:val="21"/>
          <w:u w:val="single"/>
        </w:rPr>
        <w:t xml:space="preserve">    </w:t>
      </w:r>
      <w:r>
        <w:rPr>
          <w:rFonts w:hint="eastAsia" w:ascii="宋体" w:hAnsi="宋体" w:cs="宋体"/>
          <w:b/>
          <w:bCs/>
          <w:color w:val="000000"/>
          <w:szCs w:val="21"/>
        </w:rPr>
        <w:t xml:space="preserve">天</w:t>
      </w:r>
      <w:r>
        <w:rPr>
          <w:rFonts w:hint="eastAsia" w:ascii="宋体" w:hAnsi="宋体" w:cs="宋体"/>
          <w:color w:val="000000"/>
          <w:szCs w:val="21"/>
        </w:rPr>
        <w:t xml:space="preserve">。工期总日历天数与根据前述计划开竣工日期计算的工期天数不一致的，以工期总日历天数为准。</w:t>
      </w:r>
      <w:r/>
    </w:p>
    <w:p>
      <w:pPr>
        <w:pStyle w:val="909"/>
        <w:spacing w:before="120" w:after="120" w:line="400" w:lineRule="exact"/>
        <w:widowControl/>
        <w:rPr>
          <w:rFonts w:ascii="宋体" w:hAnsi="宋体" w:eastAsia="宋体" w:cs="宋体"/>
          <w:bCs w:val="0"/>
          <w:color w:val="000000"/>
          <w:sz w:val="32"/>
          <w:szCs w:val="32"/>
        </w:rPr>
        <w:outlineLvl w:val="0"/>
      </w:pPr>
      <w:r>
        <w:rPr>
          <w:rFonts w:hint="eastAsia" w:ascii="宋体" w:hAnsi="宋体" w:eastAsia="宋体" w:cs="宋体"/>
          <w:bCs w:val="0"/>
          <w:color w:val="000000"/>
          <w:sz w:val="32"/>
          <w:szCs w:val="32"/>
        </w:rPr>
        <w:t xml:space="preserve">    </w:t>
      </w:r>
      <w:bookmarkStart w:id="159" w:name="_Toc351203483"/>
      <w:r>
        <w:rPr>
          <w:rFonts w:hint="eastAsia" w:ascii="宋体" w:hAnsi="宋体" w:eastAsia="宋体" w:cs="宋体"/>
          <w:b w:val="0"/>
          <w:color w:val="000000"/>
          <w:sz w:val="32"/>
          <w:szCs w:val="32"/>
        </w:rPr>
        <w:t xml:space="preserve">三、质量标准</w:t>
      </w:r>
      <w:bookmarkEnd w:id="159"/>
      <w:r/>
      <w:r/>
    </w:p>
    <w:p>
      <w:pPr>
        <w:ind w:firstLine="459"/>
        <w:spacing w:line="400" w:lineRule="exact"/>
        <w:rPr>
          <w:rFonts w:ascii="宋体" w:hAnsi="宋体" w:cs="宋体"/>
          <w:color w:val="000000"/>
          <w:szCs w:val="21"/>
        </w:rPr>
      </w:pPr>
      <w:r>
        <w:rPr>
          <w:rFonts w:hint="eastAsia" w:ascii="宋体" w:hAnsi="宋体" w:cs="宋体"/>
          <w:color w:val="000000"/>
          <w:szCs w:val="21"/>
        </w:rPr>
        <w:t xml:space="preserve">工程质量符合</w:t>
      </w:r>
      <w:r>
        <w:rPr>
          <w:rFonts w:hint="eastAsia" w:ascii="宋体" w:hAnsi="宋体" w:cs="宋体"/>
          <w:color w:val="000000"/>
          <w:szCs w:val="21"/>
          <w:u w:val="single"/>
        </w:rPr>
        <w:t xml:space="preserve">      </w:t>
      </w:r>
      <w:r>
        <w:rPr>
          <w:rFonts w:hint="eastAsia" w:ascii="宋体" w:hAnsi="宋体" w:cs="宋体"/>
          <w:color w:val="000000"/>
          <w:szCs w:val="21"/>
        </w:rPr>
        <w:t xml:space="preserve">标准。</w:t>
      </w:r>
      <w:r/>
    </w:p>
    <w:p>
      <w:pPr>
        <w:pStyle w:val="909"/>
        <w:spacing w:before="120" w:after="120" w:line="400" w:lineRule="exact"/>
        <w:widowControl/>
        <w:rPr>
          <w:rFonts w:ascii="宋体" w:hAnsi="宋体" w:eastAsia="宋体" w:cs="宋体"/>
          <w:bCs w:val="0"/>
          <w:color w:val="000000"/>
          <w:sz w:val="32"/>
          <w:szCs w:val="32"/>
        </w:rPr>
        <w:outlineLvl w:val="0"/>
      </w:pPr>
      <w:r>
        <w:rPr>
          <w:rFonts w:hint="eastAsia" w:ascii="宋体" w:hAnsi="宋体" w:eastAsia="宋体" w:cs="宋体"/>
          <w:bCs w:val="0"/>
          <w:color w:val="000000"/>
          <w:sz w:val="32"/>
          <w:szCs w:val="32"/>
        </w:rPr>
        <w:t xml:space="preserve">   </w:t>
      </w:r>
      <w:r>
        <w:rPr>
          <w:rFonts w:hint="eastAsia" w:ascii="宋体" w:hAnsi="宋体" w:eastAsia="宋体" w:cs="宋体"/>
          <w:b w:val="0"/>
          <w:color w:val="000000"/>
          <w:sz w:val="32"/>
          <w:szCs w:val="32"/>
        </w:rPr>
        <w:t xml:space="preserve"> </w:t>
      </w:r>
      <w:bookmarkStart w:id="160" w:name="_Toc351203484"/>
      <w:r>
        <w:rPr>
          <w:rFonts w:hint="eastAsia" w:ascii="宋体" w:hAnsi="宋体" w:eastAsia="宋体" w:cs="宋体"/>
          <w:b w:val="0"/>
          <w:color w:val="000000"/>
          <w:sz w:val="32"/>
          <w:szCs w:val="32"/>
        </w:rPr>
        <w:t xml:space="preserve">四、签约合同价与合同价格形式</w:t>
      </w:r>
      <w:bookmarkEnd w:id="160"/>
      <w:r>
        <w:rPr>
          <w:rFonts w:hint="eastAsia" w:ascii="宋体" w:hAnsi="宋体" w:eastAsia="宋体" w:cs="宋体"/>
          <w:b w:val="0"/>
          <w:color w:val="000000"/>
          <w:sz w:val="32"/>
          <w:szCs w:val="32"/>
        </w:rPr>
        <w:tab/>
      </w:r>
      <w:r/>
    </w:p>
    <w:p>
      <w:pPr>
        <w:ind w:firstLine="420"/>
        <w:spacing w:line="400" w:lineRule="exact"/>
        <w:rPr>
          <w:rFonts w:ascii="宋体" w:hAnsi="宋体" w:cs="宋体"/>
          <w:szCs w:val="21"/>
        </w:rPr>
        <w:outlineLvl w:val="9"/>
      </w:pPr>
      <w:r>
        <w:rPr>
          <w:rFonts w:hint="eastAsia" w:ascii="宋体" w:hAnsi="宋体" w:cs="宋体"/>
          <w:szCs w:val="21"/>
        </w:rPr>
        <w:t xml:space="preserve">1.签约合同价为：</w:t>
      </w:r>
      <w:r/>
    </w:p>
    <w:p>
      <w:pPr>
        <w:ind w:firstLine="525"/>
        <w:spacing w:line="400" w:lineRule="exact"/>
        <w:rPr>
          <w:rFonts w:ascii="宋体" w:hAnsi="宋体" w:cs="宋体"/>
          <w:szCs w:val="21"/>
        </w:rPr>
        <w:outlineLvl w:val="9"/>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万元)；</w:t>
      </w:r>
      <w:r/>
    </w:p>
    <w:p>
      <w:pPr>
        <w:ind w:firstLine="420"/>
        <w:spacing w:line="400" w:lineRule="exact"/>
        <w:rPr>
          <w:rFonts w:ascii="宋体" w:hAnsi="宋体" w:cs="宋体"/>
          <w:szCs w:val="21"/>
        </w:rPr>
        <w:outlineLvl w:val="9"/>
      </w:pPr>
      <w:r>
        <w:rPr>
          <w:rFonts w:hint="eastAsia" w:ascii="宋体" w:hAnsi="宋体" w:cs="宋体"/>
          <w:szCs w:val="21"/>
        </w:rPr>
        <w:t xml:space="preserve">其中：</w:t>
      </w:r>
      <w:r/>
    </w:p>
    <w:p>
      <w:pPr>
        <w:ind w:firstLine="420"/>
        <w:spacing w:line="400" w:lineRule="exact"/>
        <w:rPr>
          <w:rFonts w:ascii="宋体" w:hAnsi="宋体" w:cs="宋体"/>
          <w:szCs w:val="21"/>
        </w:rPr>
        <w:outlineLvl w:val="9"/>
      </w:pPr>
      <w:r>
        <w:rPr>
          <w:rFonts w:hint="eastAsia" w:ascii="宋体" w:hAnsi="宋体" w:cs="宋体"/>
          <w:szCs w:val="21"/>
        </w:rPr>
        <w:t xml:space="preserve">（1）安全文明施工费：</w:t>
      </w:r>
      <w:r/>
    </w:p>
    <w:p>
      <w:pPr>
        <w:ind w:firstLine="420"/>
        <w:spacing w:line="400" w:lineRule="exact"/>
        <w:rPr>
          <w:rFonts w:ascii="宋体" w:hAnsi="宋体" w:cs="宋体"/>
          <w:szCs w:val="21"/>
        </w:rPr>
        <w:outlineLvl w:val="9"/>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元)；</w:t>
      </w:r>
      <w:r/>
    </w:p>
    <w:p>
      <w:pPr>
        <w:ind w:firstLine="420"/>
        <w:spacing w:line="400" w:lineRule="exact"/>
        <w:rPr>
          <w:rFonts w:ascii="宋体" w:hAnsi="宋体" w:cs="宋体"/>
          <w:szCs w:val="21"/>
        </w:rPr>
        <w:outlineLvl w:val="9"/>
      </w:pPr>
      <w:r>
        <w:rPr>
          <w:rFonts w:hint="eastAsia" w:ascii="宋体" w:hAnsi="宋体" w:cs="宋体"/>
          <w:szCs w:val="21"/>
        </w:rPr>
        <w:t xml:space="preserve">（2）材料和工程设备暂估价金额：</w:t>
      </w:r>
      <w:r/>
    </w:p>
    <w:p>
      <w:pPr>
        <w:ind w:firstLine="420"/>
        <w:spacing w:line="400" w:lineRule="exact"/>
        <w:rPr>
          <w:rFonts w:ascii="宋体" w:hAnsi="宋体" w:cs="宋体"/>
          <w:szCs w:val="21"/>
        </w:rPr>
        <w:outlineLvl w:val="9"/>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p>
    <w:p>
      <w:pPr>
        <w:ind w:firstLine="420"/>
        <w:spacing w:line="400" w:lineRule="exact"/>
        <w:rPr>
          <w:rFonts w:ascii="宋体" w:hAnsi="宋体" w:cs="宋体"/>
          <w:szCs w:val="21"/>
        </w:rPr>
        <w:outlineLvl w:val="9"/>
      </w:pPr>
      <w:r>
        <w:rPr>
          <w:rFonts w:hint="eastAsia" w:ascii="宋体" w:hAnsi="宋体" w:cs="宋体"/>
          <w:szCs w:val="21"/>
        </w:rPr>
        <w:t xml:space="preserve">（3）专业工程暂估价金额：</w:t>
      </w:r>
      <w:r/>
    </w:p>
    <w:p>
      <w:pPr>
        <w:ind w:firstLine="420"/>
        <w:spacing w:line="400" w:lineRule="exact"/>
        <w:rPr>
          <w:rFonts w:ascii="宋体" w:hAnsi="宋体" w:cs="宋体"/>
          <w:szCs w:val="21"/>
        </w:rPr>
        <w:outlineLvl w:val="9"/>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元)；</w:t>
      </w:r>
      <w:r/>
    </w:p>
    <w:p>
      <w:pPr>
        <w:ind w:firstLine="420"/>
        <w:spacing w:line="400" w:lineRule="exact"/>
        <w:rPr>
          <w:rFonts w:ascii="宋体" w:hAnsi="宋体" w:cs="宋体"/>
          <w:szCs w:val="21"/>
        </w:rPr>
        <w:outlineLvl w:val="9"/>
      </w:pPr>
      <w:r>
        <w:rPr>
          <w:rFonts w:hint="eastAsia" w:ascii="宋体" w:hAnsi="宋体" w:cs="宋体"/>
          <w:szCs w:val="21"/>
        </w:rPr>
        <w:t xml:space="preserve">（4）暂列金额：</w:t>
      </w:r>
      <w:r/>
    </w:p>
    <w:p>
      <w:pPr>
        <w:ind w:firstLine="420"/>
        <w:spacing w:line="400" w:lineRule="exact"/>
        <w:rPr>
          <w:rFonts w:ascii="宋体" w:hAnsi="宋体" w:cs="宋体"/>
          <w:szCs w:val="21"/>
        </w:rPr>
        <w:outlineLvl w:val="9"/>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元)。</w:t>
      </w:r>
      <w:r/>
    </w:p>
    <w:p>
      <w:pPr>
        <w:ind w:firstLine="420"/>
        <w:spacing w:line="400" w:lineRule="exact"/>
        <w:rPr>
          <w:rFonts w:ascii="宋体" w:hAnsi="宋体" w:cs="宋体"/>
          <w:szCs w:val="21"/>
        </w:rPr>
        <w:outlineLvl w:val="9"/>
      </w:pPr>
      <w:r>
        <w:rPr>
          <w:rFonts w:hint="eastAsia" w:ascii="宋体" w:hAnsi="宋体" w:cs="宋体"/>
          <w:color w:val="000000"/>
          <w:szCs w:val="21"/>
        </w:rPr>
        <w:t xml:space="preserve">2.合同价格形式：</w:t>
      </w:r>
      <w:r>
        <w:rPr>
          <w:rFonts w:hint="eastAsia" w:ascii="宋体" w:hAnsi="宋体" w:cs="宋体"/>
          <w:b/>
          <w:bCs/>
          <w:szCs w:val="21"/>
          <w:u w:val="single"/>
        </w:rPr>
        <w:t xml:space="preserve">  固定单价合同  </w:t>
      </w:r>
      <w:r>
        <w:rPr>
          <w:rFonts w:hint="eastAsia" w:ascii="宋体" w:hAnsi="宋体" w:cs="宋体"/>
          <w:b/>
          <w:bCs/>
          <w:szCs w:val="21"/>
        </w:rPr>
        <w:t xml:space="preserve">。</w:t>
      </w:r>
      <w:r/>
    </w:p>
    <w:p>
      <w:pPr>
        <w:spacing w:before="120" w:after="120" w:line="400" w:lineRule="exact"/>
        <w:widowControl/>
        <w:rPr>
          <w:rFonts w:ascii="宋体" w:hAnsi="宋体" w:eastAsia="宋体" w:cs="宋体"/>
          <w:b w:val="0"/>
          <w:color w:val="000000"/>
          <w:sz w:val="32"/>
          <w:szCs w:val="32"/>
        </w:rPr>
        <w:outlineLvl w:val="1"/>
      </w:pPr>
      <w:r>
        <w:rPr>
          <w:rFonts w:hint="eastAsia" w:ascii="宋体" w:hAnsi="宋体" w:eastAsia="宋体" w:cs="宋体"/>
          <w:bCs w:val="0"/>
          <w:color w:val="000000"/>
          <w:sz w:val="32"/>
          <w:szCs w:val="32"/>
        </w:rPr>
        <w:t xml:space="preserve">   </w:t>
      </w:r>
      <w:r>
        <w:rPr>
          <w:rFonts w:hint="eastAsia" w:ascii="宋体" w:hAnsi="宋体" w:eastAsia="宋体" w:cs="宋体"/>
          <w:b w:val="0"/>
          <w:color w:val="000000"/>
          <w:sz w:val="32"/>
          <w:szCs w:val="32"/>
        </w:rPr>
        <w:t xml:space="preserve"> </w:t>
      </w:r>
      <w:bookmarkStart w:id="161" w:name="_Toc351203485"/>
      <w:r>
        <w:rPr>
          <w:rFonts w:hint="eastAsia" w:ascii="宋体" w:hAnsi="宋体" w:eastAsia="宋体" w:cs="宋体"/>
          <w:b w:val="0"/>
          <w:color w:val="000000"/>
          <w:sz w:val="32"/>
          <w:szCs w:val="32"/>
        </w:rPr>
        <w:t xml:space="preserve">五、</w:t>
      </w:r>
      <w:bookmarkEnd w:id="161"/>
      <w:r>
        <w:rPr>
          <w:rFonts w:hint="eastAsia" w:ascii="宋体" w:hAnsi="宋体" w:eastAsia="宋体" w:cs="宋体"/>
          <w:b w:val="0"/>
          <w:color w:val="000000"/>
          <w:sz w:val="32"/>
          <w:szCs w:val="32"/>
        </w:rPr>
        <w:t xml:space="preserve">项目经理</w:t>
      </w:r>
      <w:r/>
    </w:p>
    <w:p>
      <w:pPr>
        <w:ind w:firstLine="420"/>
        <w:spacing w:line="400" w:lineRule="exact"/>
        <w:rPr>
          <w:rFonts w:ascii="宋体" w:hAnsi="宋体" w:cs="宋体"/>
          <w:color w:val="000000"/>
          <w:szCs w:val="21"/>
        </w:rPr>
        <w:outlineLvl w:val="9"/>
      </w:pPr>
      <w:r>
        <w:rPr>
          <w:rFonts w:hint="eastAsia" w:ascii="宋体" w:hAnsi="宋体" w:cs="宋体"/>
          <w:color w:val="000000"/>
          <w:szCs w:val="21"/>
        </w:rPr>
        <w:t xml:space="preserve">承包人项目经理：</w:t>
      </w:r>
      <w:r>
        <w:rPr>
          <w:rFonts w:hint="eastAsia" w:ascii="宋体" w:hAnsi="宋体" w:cs="宋体"/>
          <w:color w:val="000000"/>
          <w:szCs w:val="21"/>
          <w:u w:val="single"/>
        </w:rPr>
        <w:t xml:space="preserve">              </w:t>
      </w:r>
      <w:r>
        <w:rPr>
          <w:rFonts w:hint="eastAsia" w:ascii="宋体" w:hAnsi="宋体" w:cs="宋体"/>
          <w:color w:val="000000"/>
          <w:szCs w:val="21"/>
        </w:rPr>
        <w:t xml:space="preserve">。</w:t>
      </w:r>
      <w:r/>
    </w:p>
    <w:p>
      <w:pPr>
        <w:pStyle w:val="909"/>
        <w:spacing w:before="120" w:after="120" w:line="400" w:lineRule="exact"/>
        <w:widowControl/>
        <w:rPr>
          <w:rFonts w:ascii="宋体" w:hAnsi="宋体" w:eastAsia="宋体" w:cs="宋体"/>
          <w:bCs w:val="0"/>
          <w:color w:val="000000"/>
          <w:sz w:val="32"/>
          <w:szCs w:val="32"/>
        </w:rPr>
        <w:outlineLvl w:val="0"/>
      </w:pPr>
      <w:r>
        <w:rPr>
          <w:rFonts w:hint="eastAsia" w:ascii="宋体" w:hAnsi="宋体" w:eastAsia="宋体" w:cs="宋体"/>
          <w:bCs w:val="0"/>
          <w:color w:val="000000"/>
          <w:sz w:val="32"/>
          <w:szCs w:val="32"/>
        </w:rPr>
        <w:t xml:space="preserve">   </w:t>
      </w:r>
      <w:r>
        <w:rPr>
          <w:rFonts w:hint="eastAsia" w:ascii="宋体" w:hAnsi="宋体" w:eastAsia="宋体" w:cs="宋体"/>
          <w:b w:val="0"/>
          <w:color w:val="000000"/>
          <w:sz w:val="32"/>
          <w:szCs w:val="32"/>
        </w:rPr>
        <w:t xml:space="preserve"> </w:t>
      </w:r>
      <w:bookmarkStart w:id="162" w:name="_Toc351203486"/>
      <w:r>
        <w:rPr>
          <w:rFonts w:hint="eastAsia" w:ascii="宋体" w:hAnsi="宋体" w:eastAsia="宋体" w:cs="宋体"/>
          <w:b w:val="0"/>
          <w:color w:val="000000"/>
          <w:sz w:val="32"/>
          <w:szCs w:val="32"/>
        </w:rPr>
        <w:t xml:space="preserve">六、合同文件构成</w:t>
      </w:r>
      <w:bookmarkEnd w:id="162"/>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本协议书与下列文件一起构成合同文件：</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（1）中标通知书（如果有）；</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（2）投标函及其附录（如果有）； </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（3）专用合同条款及其附件；</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（4）通用合同条款；</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（5）技术标准和要求；</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（6）图纸；</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（7）已标价工程量清单或预算书；</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（8）其他合同文件。</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在合同订立及履行过程中形成的与合同有关的文件均构成合同文件组成部分。</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上述各项合同文件包括合同当事人就该项合同文件所作出的补充和修改，属于同一类内容的文件，应以最新签署的为准。专用合同条款及其附件须经合同当事人签字或盖章。</w:t>
      </w:r>
      <w:r/>
    </w:p>
    <w:p>
      <w:pPr>
        <w:pStyle w:val="909"/>
        <w:spacing w:before="120" w:after="120" w:line="400" w:lineRule="exact"/>
        <w:widowControl/>
        <w:rPr>
          <w:rFonts w:ascii="宋体" w:hAnsi="宋体" w:eastAsia="宋体" w:cs="宋体"/>
          <w:b w:val="0"/>
          <w:bCs w:val="0"/>
          <w:color w:val="000000"/>
          <w:sz w:val="21"/>
          <w:szCs w:val="21"/>
        </w:rPr>
        <w:outlineLvl w:val="0"/>
      </w:pPr>
      <w:r>
        <w:rPr>
          <w:rFonts w:hint="eastAsia" w:ascii="宋体" w:hAnsi="宋体" w:eastAsia="宋体" w:cs="宋体"/>
          <w:b w:val="0"/>
          <w:bCs w:val="0"/>
          <w:color w:val="000000"/>
          <w:sz w:val="21"/>
          <w:szCs w:val="21"/>
        </w:rPr>
        <w:t xml:space="preserve">  </w:t>
      </w:r>
      <w:r>
        <w:rPr>
          <w:rFonts w:hint="eastAsia" w:ascii="宋体" w:hAnsi="宋体" w:eastAsia="宋体" w:cs="宋体"/>
          <w:b w:val="0"/>
          <w:bCs w:val="0"/>
          <w:color w:val="000000"/>
          <w:sz w:val="32"/>
          <w:szCs w:val="32"/>
        </w:rPr>
        <w:t xml:space="preserve"> </w:t>
      </w:r>
      <w:r>
        <w:rPr>
          <w:rFonts w:hint="eastAsia" w:ascii="宋体" w:hAnsi="宋体" w:eastAsia="宋体" w:cs="宋体"/>
          <w:b w:val="0"/>
          <w:color w:val="000000"/>
          <w:sz w:val="32"/>
          <w:szCs w:val="32"/>
        </w:rPr>
        <w:t xml:space="preserve"> </w:t>
      </w:r>
      <w:bookmarkStart w:id="163" w:name="_Toc351203487"/>
      <w:r>
        <w:rPr>
          <w:rFonts w:hint="eastAsia" w:ascii="宋体" w:hAnsi="宋体" w:eastAsia="宋体" w:cs="宋体"/>
          <w:b w:val="0"/>
          <w:color w:val="000000"/>
          <w:sz w:val="32"/>
          <w:szCs w:val="32"/>
        </w:rPr>
        <w:t xml:space="preserve">七、承诺</w:t>
      </w:r>
      <w:bookmarkEnd w:id="163"/>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1.发包人承诺按照法律规定履行项目审批手续、筹集工程建设资金并按照合同约定的期限和方式支付合同价款。</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2.承包人承诺按照法律规定及合同约定组织完成工程施工，确保工程质量和安全，不进行转包及违法分包，并在缺陷责任期及保修期内承担相应的工程维修责任。</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3.发包人和承包人通过招投标形式签订合同的，双方理解并承诺不再就同一工程另行签订与合同实质性内容相背离的协议。</w:t>
      </w:r>
      <w:r/>
    </w:p>
    <w:p>
      <w:pPr>
        <w:spacing w:line="400" w:lineRule="exact"/>
        <w:rPr>
          <w:rFonts w:ascii="宋体" w:hAnsi="宋体" w:cs="宋体"/>
          <w:bCs/>
          <w:color w:val="000000"/>
          <w:szCs w:val="21"/>
        </w:rPr>
        <w:outlineLvl w:val="0"/>
      </w:pPr>
      <w:r/>
      <w:bookmarkStart w:id="164" w:name="_Toc351203488"/>
      <w:r>
        <w:rPr>
          <w:rFonts w:hint="eastAsia" w:ascii="宋体" w:hAnsi="宋体" w:cs="宋体"/>
          <w:b/>
          <w:color w:val="000000"/>
          <w:szCs w:val="21"/>
        </w:rPr>
        <w:t xml:space="preserve"> </w:t>
      </w:r>
      <w:r>
        <w:rPr>
          <w:rFonts w:hint="eastAsia" w:ascii="宋体" w:hAnsi="宋体" w:cs="宋体"/>
          <w:b/>
          <w:color w:val="000000"/>
          <w:sz w:val="32"/>
          <w:szCs w:val="32"/>
        </w:rPr>
        <w:t xml:space="preserve">   </w:t>
      </w:r>
      <w:r>
        <w:rPr>
          <w:rFonts w:hint="eastAsia" w:ascii="宋体" w:hAnsi="宋体" w:cs="宋体"/>
          <w:bCs/>
          <w:color w:val="000000"/>
          <w:sz w:val="32"/>
          <w:szCs w:val="32"/>
        </w:rPr>
        <w:t xml:space="preserve">八、词语含义</w:t>
      </w:r>
      <w:bookmarkEnd w:id="164"/>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本协议书中词语含义与第二部分通用合同条款中赋予的含义相同。</w:t>
      </w:r>
      <w:r/>
    </w:p>
    <w:p>
      <w:pPr>
        <w:pStyle w:val="909"/>
        <w:spacing w:before="120" w:after="120" w:line="400" w:lineRule="exact"/>
        <w:widowControl/>
        <w:rPr>
          <w:rFonts w:ascii="宋体" w:hAnsi="宋体" w:eastAsia="宋体" w:cs="宋体"/>
          <w:bCs w:val="0"/>
          <w:color w:val="000000"/>
          <w:sz w:val="32"/>
          <w:szCs w:val="32"/>
        </w:rPr>
        <w:outlineLvl w:val="0"/>
      </w:pPr>
      <w:r>
        <w:rPr>
          <w:rFonts w:hint="eastAsia" w:ascii="宋体" w:hAnsi="宋体" w:eastAsia="宋体" w:cs="宋体"/>
          <w:bCs w:val="0"/>
          <w:color w:val="000000"/>
          <w:sz w:val="32"/>
          <w:szCs w:val="32"/>
        </w:rPr>
        <w:t xml:space="preserve">  </w:t>
      </w:r>
      <w:r>
        <w:rPr>
          <w:rFonts w:hint="eastAsia" w:ascii="宋体" w:hAnsi="宋体" w:eastAsia="宋体" w:cs="宋体"/>
          <w:b w:val="0"/>
          <w:color w:val="000000"/>
          <w:sz w:val="32"/>
          <w:szCs w:val="32"/>
        </w:rPr>
        <w:t xml:space="preserve">  </w:t>
      </w:r>
      <w:bookmarkStart w:id="165" w:name="_Toc351203489"/>
      <w:r>
        <w:rPr>
          <w:rFonts w:hint="eastAsia" w:ascii="宋体" w:hAnsi="宋体" w:eastAsia="宋体" w:cs="宋体"/>
          <w:b w:val="0"/>
          <w:color w:val="000000"/>
          <w:sz w:val="32"/>
          <w:szCs w:val="32"/>
        </w:rPr>
        <w:t xml:space="preserve">九、签订时间</w:t>
      </w:r>
      <w:bookmarkEnd w:id="165"/>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本合同于</w:t>
      </w:r>
      <w:r>
        <w:rPr>
          <w:rFonts w:hint="eastAsia" w:ascii="宋体" w:hAnsi="宋体" w:cs="宋体"/>
          <w:bCs/>
          <w:color w:val="000000"/>
          <w:szCs w:val="21"/>
          <w:u w:val="single"/>
        </w:rPr>
        <w:t xml:space="preserve">         </w:t>
      </w:r>
      <w:r>
        <w:rPr>
          <w:rFonts w:hint="eastAsia" w:ascii="宋体" w:hAnsi="宋体" w:cs="宋体"/>
          <w:bCs/>
          <w:color w:val="000000"/>
          <w:szCs w:val="21"/>
        </w:rPr>
        <w:t xml:space="preserve">年</w:t>
      </w:r>
      <w:r>
        <w:rPr>
          <w:rFonts w:hint="eastAsia" w:ascii="宋体" w:hAnsi="宋体" w:cs="宋体"/>
          <w:bCs/>
          <w:color w:val="000000"/>
          <w:szCs w:val="21"/>
          <w:u w:val="single"/>
        </w:rPr>
        <w:t xml:space="preserve">    </w:t>
      </w:r>
      <w:r>
        <w:rPr>
          <w:rFonts w:hint="eastAsia" w:ascii="宋体" w:hAnsi="宋体" w:cs="宋体"/>
          <w:bCs/>
          <w:color w:val="000000"/>
          <w:szCs w:val="21"/>
        </w:rPr>
        <w:t xml:space="preserve">月</w:t>
      </w:r>
      <w:r>
        <w:rPr>
          <w:rFonts w:hint="eastAsia" w:ascii="宋体" w:hAnsi="宋体" w:cs="宋体"/>
          <w:bCs/>
          <w:color w:val="000000"/>
          <w:szCs w:val="21"/>
          <w:u w:val="single"/>
        </w:rPr>
        <w:t xml:space="preserve">    </w:t>
      </w:r>
      <w:r>
        <w:rPr>
          <w:rFonts w:hint="eastAsia" w:ascii="宋体" w:hAnsi="宋体" w:cs="宋体"/>
          <w:bCs/>
          <w:color w:val="000000"/>
          <w:szCs w:val="21"/>
        </w:rPr>
        <w:t xml:space="preserve">日签订。</w:t>
      </w:r>
      <w:r/>
    </w:p>
    <w:p>
      <w:pPr>
        <w:pStyle w:val="909"/>
        <w:spacing w:before="120" w:after="120" w:line="400" w:lineRule="exact"/>
        <w:widowControl/>
        <w:rPr>
          <w:rFonts w:ascii="宋体" w:hAnsi="宋体" w:eastAsia="宋体" w:cs="宋体"/>
          <w:bCs w:val="0"/>
          <w:color w:val="000000"/>
          <w:sz w:val="21"/>
          <w:szCs w:val="21"/>
        </w:rPr>
        <w:outlineLvl w:val="0"/>
      </w:pPr>
      <w:r>
        <w:rPr>
          <w:rFonts w:hint="eastAsia" w:ascii="宋体" w:hAnsi="宋体" w:eastAsia="宋体" w:cs="宋体"/>
          <w:bCs w:val="0"/>
          <w:color w:val="000000"/>
          <w:sz w:val="21"/>
          <w:szCs w:val="21"/>
        </w:rPr>
        <w:t xml:space="preserve">   </w:t>
      </w:r>
      <w:r>
        <w:rPr>
          <w:rFonts w:hint="eastAsia" w:ascii="宋体" w:hAnsi="宋体" w:eastAsia="宋体" w:cs="宋体"/>
          <w:bCs w:val="0"/>
          <w:color w:val="000000"/>
          <w:sz w:val="32"/>
          <w:szCs w:val="32"/>
        </w:rPr>
        <w:t xml:space="preserve"> </w:t>
      </w:r>
      <w:bookmarkStart w:id="166" w:name="_Toc351203490"/>
      <w:r>
        <w:rPr>
          <w:rFonts w:hint="eastAsia" w:ascii="宋体" w:hAnsi="宋体" w:eastAsia="宋体" w:cs="宋体"/>
          <w:b w:val="0"/>
          <w:color w:val="000000"/>
          <w:sz w:val="32"/>
          <w:szCs w:val="32"/>
        </w:rPr>
        <w:t xml:space="preserve">十、签订地点</w:t>
      </w:r>
      <w:bookmarkEnd w:id="166"/>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本合同在</w:t>
      </w:r>
      <w:r>
        <w:rPr>
          <w:rFonts w:hint="eastAsia" w:ascii="宋体" w:hAnsi="宋体" w:cs="宋体"/>
          <w:bCs/>
          <w:color w:val="000000"/>
          <w:szCs w:val="21"/>
          <w:u w:val="single"/>
        </w:rPr>
        <w:t xml:space="preserve">                            </w:t>
      </w:r>
      <w:r>
        <w:rPr>
          <w:rFonts w:hint="eastAsia" w:ascii="宋体" w:hAnsi="宋体" w:cs="宋体"/>
          <w:bCs/>
          <w:color w:val="000000"/>
          <w:szCs w:val="21"/>
        </w:rPr>
        <w:t xml:space="preserve">签订。</w:t>
      </w:r>
      <w:r/>
    </w:p>
    <w:p>
      <w:pPr>
        <w:pStyle w:val="909"/>
        <w:spacing w:before="120" w:after="120" w:line="400" w:lineRule="exact"/>
        <w:widowControl/>
        <w:rPr>
          <w:rFonts w:ascii="宋体" w:hAnsi="宋体" w:eastAsia="宋体" w:cs="宋体"/>
          <w:bCs w:val="0"/>
          <w:color w:val="000000"/>
          <w:sz w:val="32"/>
          <w:szCs w:val="32"/>
        </w:rPr>
        <w:outlineLvl w:val="0"/>
      </w:pPr>
      <w:r>
        <w:rPr>
          <w:rFonts w:hint="eastAsia" w:ascii="宋体" w:hAnsi="宋体" w:eastAsia="宋体" w:cs="宋体"/>
          <w:bCs w:val="0"/>
          <w:color w:val="000000"/>
          <w:sz w:val="21"/>
          <w:szCs w:val="21"/>
        </w:rPr>
        <w:t xml:space="preserve"> </w:t>
      </w:r>
      <w:r>
        <w:rPr>
          <w:rFonts w:hint="eastAsia" w:ascii="宋体" w:hAnsi="宋体" w:eastAsia="宋体" w:cs="宋体"/>
          <w:bCs w:val="0"/>
          <w:color w:val="000000"/>
          <w:sz w:val="32"/>
          <w:szCs w:val="32"/>
        </w:rPr>
        <w:t xml:space="preserve">   </w:t>
      </w:r>
      <w:bookmarkStart w:id="167" w:name="_Toc351203491"/>
      <w:r>
        <w:rPr>
          <w:rFonts w:hint="eastAsia" w:ascii="宋体" w:hAnsi="宋体" w:eastAsia="宋体" w:cs="宋体"/>
          <w:b w:val="0"/>
          <w:color w:val="000000"/>
          <w:sz w:val="32"/>
          <w:szCs w:val="32"/>
        </w:rPr>
        <w:t xml:space="preserve">十一、补充协议</w:t>
      </w:r>
      <w:bookmarkEnd w:id="167"/>
      <w:r/>
      <w:r/>
    </w:p>
    <w:p>
      <w:pPr>
        <w:ind w:firstLine="420"/>
        <w:spacing w:line="400" w:lineRule="exact"/>
        <w:rPr>
          <w:rFonts w:ascii="宋体" w:hAnsi="宋体" w:cs="宋体"/>
          <w:b/>
          <w:bCs/>
          <w:color w:val="000000"/>
          <w:szCs w:val="21"/>
        </w:rPr>
      </w:pPr>
      <w:r>
        <w:rPr>
          <w:rFonts w:hint="eastAsia" w:ascii="宋体" w:hAnsi="宋体" w:cs="宋体"/>
          <w:bCs/>
          <w:color w:val="000000"/>
          <w:szCs w:val="21"/>
        </w:rPr>
        <w:t xml:space="preserve">合同未尽事宜，合同当事人另行签订补充协议，补充协议是合同的组成部分。</w:t>
      </w:r>
      <w:r/>
    </w:p>
    <w:p>
      <w:pPr>
        <w:pStyle w:val="909"/>
        <w:spacing w:before="120" w:after="120" w:line="400" w:lineRule="exact"/>
        <w:widowControl/>
        <w:rPr>
          <w:rFonts w:ascii="宋体" w:hAnsi="宋体" w:eastAsia="宋体" w:cs="宋体"/>
          <w:bCs w:val="0"/>
          <w:color w:val="000000"/>
          <w:sz w:val="32"/>
          <w:szCs w:val="32"/>
        </w:rPr>
        <w:outlineLvl w:val="0"/>
      </w:pPr>
      <w:r>
        <w:rPr>
          <w:rFonts w:hint="eastAsia" w:ascii="宋体" w:hAnsi="宋体" w:eastAsia="宋体" w:cs="宋体"/>
          <w:bCs w:val="0"/>
          <w:color w:val="000000"/>
          <w:sz w:val="32"/>
          <w:szCs w:val="32"/>
        </w:rPr>
        <w:t xml:space="preserve">    </w:t>
      </w:r>
      <w:bookmarkStart w:id="168" w:name="_Toc351203492"/>
      <w:r>
        <w:rPr>
          <w:rFonts w:hint="eastAsia" w:ascii="宋体" w:hAnsi="宋体" w:eastAsia="宋体" w:cs="宋体"/>
          <w:b w:val="0"/>
          <w:color w:val="000000"/>
          <w:sz w:val="32"/>
          <w:szCs w:val="32"/>
        </w:rPr>
        <w:t xml:space="preserve">十二、合同生效</w:t>
      </w:r>
      <w:bookmarkEnd w:id="168"/>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本合同自</w:t>
      </w:r>
      <w:r>
        <w:rPr>
          <w:rFonts w:hint="eastAsia" w:ascii="宋体" w:hAnsi="宋体" w:cs="宋体"/>
          <w:bCs/>
          <w:color w:val="000000"/>
          <w:szCs w:val="21"/>
          <w:u w:val="single"/>
        </w:rPr>
        <w:t xml:space="preserve"> 经发包人（项目使用方）（项目管理方）、承包人（项目施工方）签章，并由承包人缴纳履约保证金后合同  </w:t>
      </w:r>
      <w:r>
        <w:rPr>
          <w:rFonts w:hint="eastAsia" w:ascii="宋体" w:hAnsi="宋体" w:cs="宋体"/>
          <w:bCs/>
          <w:color w:val="000000"/>
          <w:szCs w:val="21"/>
        </w:rPr>
        <w:t xml:space="preserve">生效。</w:t>
      </w:r>
      <w:r/>
    </w:p>
    <w:p>
      <w:pPr>
        <w:pStyle w:val="909"/>
        <w:spacing w:before="120" w:after="120" w:line="400" w:lineRule="exact"/>
        <w:widowControl/>
        <w:rPr>
          <w:rFonts w:ascii="宋体" w:hAnsi="宋体" w:eastAsia="宋体" w:cs="宋体"/>
          <w:bCs w:val="0"/>
          <w:color w:val="000000"/>
          <w:sz w:val="21"/>
          <w:szCs w:val="21"/>
        </w:rPr>
        <w:outlineLvl w:val="0"/>
      </w:pPr>
      <w:r>
        <w:rPr>
          <w:rFonts w:hint="eastAsia" w:ascii="宋体" w:hAnsi="宋体" w:eastAsia="宋体" w:cs="宋体"/>
          <w:bCs w:val="0"/>
          <w:color w:val="000000"/>
          <w:sz w:val="21"/>
          <w:szCs w:val="21"/>
        </w:rPr>
        <w:t xml:space="preserve">    </w:t>
      </w:r>
      <w:bookmarkStart w:id="169" w:name="_Toc351203493"/>
      <w:r>
        <w:rPr>
          <w:rFonts w:hint="eastAsia" w:ascii="宋体" w:hAnsi="宋体" w:eastAsia="宋体" w:cs="宋体"/>
          <w:b w:val="0"/>
          <w:color w:val="000000"/>
          <w:sz w:val="32"/>
          <w:szCs w:val="32"/>
        </w:rPr>
        <w:t xml:space="preserve">十三、合同份数</w:t>
      </w:r>
      <w:bookmarkEnd w:id="169"/>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本合同一式</w:t>
      </w:r>
      <w:r>
        <w:rPr>
          <w:rFonts w:hint="eastAsia" w:ascii="宋体" w:hAnsi="宋体" w:cs="宋体"/>
          <w:bCs/>
          <w:color w:val="000000"/>
          <w:szCs w:val="21"/>
          <w:u w:val="single"/>
        </w:rPr>
        <w:t xml:space="preserve">    </w:t>
      </w:r>
      <w:r>
        <w:rPr>
          <w:rFonts w:hint="eastAsia" w:ascii="宋体" w:hAnsi="宋体" w:cs="宋体"/>
          <w:bCs/>
          <w:color w:val="000000"/>
          <w:szCs w:val="21"/>
        </w:rPr>
        <w:t xml:space="preserve">份，均具有同等法律效力，发包人执</w:t>
      </w:r>
      <w:r>
        <w:rPr>
          <w:rFonts w:hint="eastAsia" w:ascii="宋体" w:hAnsi="宋体" w:cs="宋体"/>
          <w:bCs/>
          <w:color w:val="000000"/>
          <w:szCs w:val="21"/>
          <w:u w:val="single"/>
        </w:rPr>
        <w:t xml:space="preserve">    </w:t>
      </w:r>
      <w:r>
        <w:rPr>
          <w:rFonts w:hint="eastAsia" w:ascii="宋体" w:hAnsi="宋体" w:cs="宋体"/>
          <w:bCs/>
          <w:color w:val="000000"/>
          <w:szCs w:val="21"/>
        </w:rPr>
        <w:t xml:space="preserve">份，承包人执</w:t>
      </w:r>
      <w:r>
        <w:rPr>
          <w:rFonts w:hint="eastAsia" w:ascii="宋体" w:hAnsi="宋体" w:cs="宋体"/>
          <w:bCs/>
          <w:color w:val="000000"/>
          <w:szCs w:val="21"/>
          <w:u w:val="single"/>
        </w:rPr>
        <w:t xml:space="preserve">    </w:t>
      </w:r>
      <w:r>
        <w:rPr>
          <w:rFonts w:hint="eastAsia" w:ascii="宋体" w:hAnsi="宋体" w:cs="宋体"/>
          <w:bCs/>
          <w:color w:val="000000"/>
          <w:szCs w:val="21"/>
        </w:rPr>
        <w:t xml:space="preserve">份。</w:t>
      </w:r>
      <w:r/>
    </w:p>
    <w:p>
      <w:pPr>
        <w:spacing w:line="400" w:lineRule="exact"/>
        <w:rPr>
          <w:rFonts w:ascii="宋体" w:hAnsi="宋体" w:cs="宋体"/>
          <w:color w:val="000000"/>
          <w:szCs w:val="21"/>
        </w:rPr>
      </w:pPr>
      <w:r>
        <w:rPr>
          <w:rFonts w:ascii="宋体" w:hAnsi="宋体" w:cs="宋体"/>
          <w:color w:val="000000"/>
          <w:szCs w:val="21"/>
        </w:rPr>
      </w:r>
      <w:r/>
    </w:p>
    <w:p>
      <w:pPr>
        <w:spacing w:line="400" w:lineRule="exact"/>
        <w:rPr>
          <w:rFonts w:ascii="宋体" w:hAnsi="宋体" w:cs="宋体"/>
          <w:color w:val="000000"/>
          <w:szCs w:val="21"/>
        </w:rPr>
      </w:pPr>
      <w:r>
        <w:rPr>
          <w:rFonts w:hint="eastAsia" w:ascii="宋体" w:hAnsi="宋体" w:cs="宋体"/>
          <w:color w:val="000000"/>
          <w:szCs w:val="21"/>
        </w:rPr>
        <w:t xml:space="preserve">发包人：  (公章)                      承包人：  (公章)</w:t>
      </w:r>
      <w:r/>
    </w:p>
    <w:p>
      <w:pPr>
        <w:spacing w:line="400" w:lineRule="exact"/>
        <w:rPr>
          <w:rFonts w:ascii="宋体" w:hAnsi="宋体" w:cs="宋体"/>
          <w:color w:val="000000"/>
          <w:szCs w:val="21"/>
          <w:u w:val="single"/>
        </w:rPr>
      </w:pPr>
      <w:r>
        <w:rPr>
          <w:rFonts w:hint="eastAsia" w:ascii="宋体" w:hAnsi="宋体" w:cs="宋体"/>
          <w:color w:val="000000"/>
          <w:szCs w:val="21"/>
        </w:rPr>
        <w:t xml:space="preserve">                                 </w:t>
      </w:r>
      <w:r/>
    </w:p>
    <w:p>
      <w:pPr>
        <w:spacing w:line="400" w:lineRule="exact"/>
        <w:rPr>
          <w:rFonts w:ascii="宋体" w:hAnsi="宋体" w:cs="宋体"/>
          <w:color w:val="000000"/>
          <w:szCs w:val="21"/>
        </w:rPr>
      </w:pPr>
      <w:r>
        <w:rPr>
          <w:rFonts w:hint="eastAsia" w:ascii="宋体" w:hAnsi="宋体" w:cs="宋体"/>
          <w:color w:val="000000"/>
          <w:szCs w:val="21"/>
        </w:rPr>
        <w:t xml:space="preserve">法定代表人或其委托代理人：            法定代表人或其委托代理人：</w:t>
      </w:r>
      <w:r/>
    </w:p>
    <w:p>
      <w:pPr>
        <w:spacing w:line="400" w:lineRule="exact"/>
        <w:rPr>
          <w:rFonts w:ascii="宋体" w:hAnsi="宋体" w:cs="宋体"/>
          <w:color w:val="000000"/>
          <w:szCs w:val="21"/>
        </w:rPr>
      </w:pPr>
      <w:r>
        <w:rPr>
          <w:rFonts w:hint="eastAsia" w:ascii="宋体" w:hAnsi="宋体" w:cs="宋体"/>
          <w:color w:val="000000"/>
          <w:szCs w:val="21"/>
        </w:rPr>
        <w:t xml:space="preserve">（签字）                              （签字）</w:t>
      </w:r>
      <w:r/>
    </w:p>
    <w:p>
      <w:pPr>
        <w:spacing w:line="400" w:lineRule="exact"/>
        <w:rPr>
          <w:rFonts w:ascii="宋体" w:hAnsi="宋体" w:cs="宋体"/>
          <w:color w:val="000000"/>
          <w:szCs w:val="21"/>
          <w:u w:val="single"/>
        </w:rPr>
      </w:pPr>
      <w:r>
        <w:rPr>
          <w:rFonts w:ascii="宋体" w:hAnsi="宋体" w:cs="宋体"/>
          <w:color w:val="000000"/>
          <w:szCs w:val="21"/>
          <w:u w:val="single"/>
        </w:rPr>
      </w:r>
      <w:r/>
    </w:p>
    <w:p>
      <w:pPr>
        <w:spacing w:line="400" w:lineRule="exact"/>
        <w:tabs>
          <w:tab w:val="left" w:pos="4410" w:leader="none"/>
        </w:tabs>
        <w:rPr>
          <w:rFonts w:ascii="宋体" w:hAnsi="宋体" w:cs="宋体"/>
          <w:color w:val="000000"/>
          <w:szCs w:val="21"/>
        </w:rPr>
      </w:pPr>
      <w:r>
        <w:rPr>
          <w:rFonts w:hint="eastAsia" w:ascii="宋体" w:hAnsi="宋体" w:cs="宋体"/>
          <w:color w:val="000000"/>
          <w:szCs w:val="21"/>
        </w:rPr>
        <w:t xml:space="preserve">组织机构代码：</w:t>
      </w:r>
      <w:r>
        <w:rPr>
          <w:rFonts w:hint="eastAsia" w:ascii="宋体" w:hAnsi="宋体" w:cs="宋体"/>
          <w:color w:val="000000"/>
          <w:szCs w:val="21"/>
          <w:u w:val="single"/>
        </w:rPr>
        <w:t xml:space="preserve">            </w:t>
      </w:r>
      <w:r>
        <w:rPr>
          <w:rFonts w:hint="eastAsia" w:ascii="宋体" w:hAnsi="宋体" w:cs="宋体"/>
          <w:color w:val="000000"/>
          <w:szCs w:val="21"/>
        </w:rPr>
        <w:t xml:space="preserve">            组织机构代码：</w:t>
      </w:r>
      <w:r>
        <w:rPr>
          <w:rFonts w:hint="eastAsia" w:ascii="宋体" w:hAnsi="宋体" w:cs="宋体"/>
          <w:color w:val="000000"/>
          <w:szCs w:val="21"/>
          <w:u w:val="single"/>
        </w:rPr>
        <w:t xml:space="preserve">             </w:t>
      </w:r>
      <w:r>
        <w:rPr>
          <w:rFonts w:hint="eastAsia" w:ascii="宋体" w:hAnsi="宋体" w:cs="宋体"/>
          <w:color w:val="000000"/>
          <w:szCs w:val="21"/>
        </w:rPr>
        <w:t xml:space="preserve"> </w:t>
      </w:r>
      <w:r/>
    </w:p>
    <w:p>
      <w:pPr>
        <w:spacing w:line="400" w:lineRule="exact"/>
        <w:rPr>
          <w:rFonts w:ascii="宋体" w:hAnsi="宋体" w:cs="宋体"/>
          <w:color w:val="000000"/>
          <w:szCs w:val="21"/>
        </w:rPr>
      </w:pPr>
      <w:r>
        <w:rPr>
          <w:rFonts w:hint="eastAsia" w:ascii="宋体" w:hAnsi="宋体" w:cs="宋体"/>
          <w:color w:val="000000"/>
          <w:szCs w:val="21"/>
        </w:rPr>
        <w:t xml:space="preserve">地  址：</w:t>
      </w:r>
      <w:r>
        <w:rPr>
          <w:rFonts w:hint="eastAsia" w:ascii="宋体" w:hAnsi="宋体" w:cs="宋体"/>
          <w:color w:val="000000"/>
          <w:szCs w:val="21"/>
          <w:u w:val="single"/>
        </w:rPr>
        <w:t xml:space="preserve">                  </w:t>
      </w:r>
      <w:r>
        <w:rPr>
          <w:rFonts w:hint="eastAsia" w:ascii="宋体" w:hAnsi="宋体" w:cs="宋体"/>
          <w:color w:val="000000"/>
          <w:szCs w:val="21"/>
        </w:rPr>
        <w:t xml:space="preserve">            地  址：</w:t>
      </w:r>
      <w:r>
        <w:rPr>
          <w:rFonts w:hint="eastAsia" w:ascii="宋体" w:hAnsi="宋体" w:cs="宋体"/>
          <w:color w:val="000000"/>
          <w:szCs w:val="21"/>
          <w:u w:val="single"/>
        </w:rPr>
        <w:t xml:space="preserve">                   </w:t>
      </w:r>
      <w:r/>
    </w:p>
    <w:p>
      <w:pPr>
        <w:spacing w:line="400" w:lineRule="exact"/>
        <w:rPr>
          <w:rFonts w:ascii="宋体" w:hAnsi="宋体" w:cs="宋体"/>
          <w:color w:val="000000"/>
          <w:szCs w:val="21"/>
        </w:rPr>
      </w:pPr>
      <w:r>
        <w:rPr>
          <w:rFonts w:hint="eastAsia" w:ascii="宋体" w:hAnsi="宋体" w:cs="宋体"/>
          <w:color w:val="000000"/>
          <w:szCs w:val="21"/>
        </w:rPr>
        <w:t xml:space="preserve">邮政编码：</w:t>
      </w:r>
      <w:r>
        <w:rPr>
          <w:rFonts w:hint="eastAsia" w:ascii="宋体" w:hAnsi="宋体" w:cs="宋体"/>
          <w:color w:val="000000"/>
          <w:szCs w:val="21"/>
          <w:u w:val="single"/>
        </w:rPr>
        <w:t xml:space="preserve">                </w:t>
      </w:r>
      <w:r>
        <w:rPr>
          <w:rFonts w:hint="eastAsia" w:ascii="宋体" w:hAnsi="宋体" w:cs="宋体"/>
          <w:color w:val="000000"/>
          <w:szCs w:val="21"/>
        </w:rPr>
        <w:t xml:space="preserve">            邮政编码：</w:t>
      </w:r>
      <w:r>
        <w:rPr>
          <w:rFonts w:hint="eastAsia" w:ascii="宋体" w:hAnsi="宋体" w:cs="宋体"/>
          <w:color w:val="000000"/>
          <w:szCs w:val="21"/>
          <w:u w:val="single"/>
        </w:rPr>
        <w:t xml:space="preserve">                 </w:t>
      </w:r>
      <w:r/>
    </w:p>
    <w:p>
      <w:pPr>
        <w:spacing w:line="400" w:lineRule="exact"/>
        <w:rPr>
          <w:rFonts w:ascii="宋体" w:hAnsi="宋体" w:cs="宋体"/>
          <w:color w:val="000000"/>
          <w:szCs w:val="21"/>
        </w:rPr>
      </w:pPr>
      <w:r>
        <w:rPr>
          <w:rFonts w:hint="eastAsia" w:ascii="宋体" w:hAnsi="宋体" w:cs="宋体"/>
          <w:color w:val="000000"/>
          <w:szCs w:val="21"/>
        </w:rPr>
        <w:t xml:space="preserve">法定代表人：</w:t>
      </w:r>
      <w:r>
        <w:rPr>
          <w:rFonts w:hint="eastAsia" w:ascii="宋体" w:hAnsi="宋体" w:cs="宋体"/>
          <w:color w:val="000000"/>
          <w:szCs w:val="21"/>
          <w:u w:val="single"/>
        </w:rPr>
        <w:t xml:space="preserve">               </w:t>
      </w:r>
      <w:r>
        <w:rPr>
          <w:rFonts w:hint="eastAsia" w:ascii="宋体" w:hAnsi="宋体" w:cs="宋体"/>
          <w:color w:val="000000"/>
          <w:szCs w:val="21"/>
        </w:rPr>
        <w:t xml:space="preserve">            法定代表人：</w:t>
      </w:r>
      <w:r>
        <w:rPr>
          <w:rFonts w:hint="eastAsia" w:ascii="宋体" w:hAnsi="宋体" w:cs="宋体"/>
          <w:color w:val="000000"/>
          <w:szCs w:val="21"/>
          <w:u w:val="single"/>
        </w:rPr>
        <w:t xml:space="preserve">               </w:t>
      </w:r>
      <w:r/>
    </w:p>
    <w:p>
      <w:pPr>
        <w:spacing w:line="400" w:lineRule="exact"/>
        <w:rPr>
          <w:rFonts w:ascii="宋体" w:hAnsi="宋体" w:cs="宋体"/>
          <w:color w:val="000000"/>
          <w:szCs w:val="21"/>
        </w:rPr>
      </w:pPr>
      <w:r>
        <w:rPr>
          <w:rFonts w:hint="eastAsia" w:ascii="宋体" w:hAnsi="宋体" w:cs="宋体"/>
          <w:color w:val="000000"/>
          <w:szCs w:val="21"/>
        </w:rPr>
        <w:t xml:space="preserve">委托代理人：</w:t>
      </w:r>
      <w:r>
        <w:rPr>
          <w:rFonts w:hint="eastAsia" w:ascii="宋体" w:hAnsi="宋体" w:cs="宋体"/>
          <w:color w:val="000000"/>
          <w:szCs w:val="21"/>
          <w:u w:val="single"/>
        </w:rPr>
        <w:t xml:space="preserve">               </w:t>
      </w:r>
      <w:r>
        <w:rPr>
          <w:rFonts w:hint="eastAsia" w:ascii="宋体" w:hAnsi="宋体" w:cs="宋体"/>
          <w:color w:val="000000"/>
          <w:szCs w:val="21"/>
        </w:rPr>
        <w:t xml:space="preserve">            委托代理人：</w:t>
      </w:r>
      <w:r>
        <w:rPr>
          <w:rFonts w:hint="eastAsia" w:ascii="宋体" w:hAnsi="宋体" w:cs="宋体"/>
          <w:color w:val="000000"/>
          <w:szCs w:val="21"/>
          <w:u w:val="single"/>
        </w:rPr>
        <w:t xml:space="preserve">               </w:t>
      </w:r>
      <w:r/>
    </w:p>
    <w:p>
      <w:pPr>
        <w:spacing w:line="400" w:lineRule="exact"/>
        <w:rPr>
          <w:rFonts w:ascii="宋体" w:hAnsi="宋体" w:cs="宋体"/>
          <w:color w:val="000000"/>
          <w:szCs w:val="21"/>
        </w:rPr>
      </w:pPr>
      <w:r>
        <w:rPr>
          <w:rFonts w:hint="eastAsia" w:ascii="宋体" w:hAnsi="宋体" w:cs="宋体"/>
          <w:color w:val="000000"/>
          <w:szCs w:val="21"/>
        </w:rPr>
        <w:t xml:space="preserve">电  话：</w:t>
      </w:r>
      <w:r>
        <w:rPr>
          <w:rFonts w:hint="eastAsia" w:ascii="宋体" w:hAnsi="宋体" w:cs="宋体"/>
          <w:color w:val="000000"/>
          <w:szCs w:val="21"/>
          <w:u w:val="single"/>
        </w:rPr>
        <w:t xml:space="preserve">                   </w:t>
      </w:r>
      <w:r>
        <w:rPr>
          <w:rFonts w:hint="eastAsia" w:ascii="宋体" w:hAnsi="宋体" w:cs="宋体"/>
          <w:color w:val="000000"/>
          <w:szCs w:val="21"/>
        </w:rPr>
        <w:t xml:space="preserve">            电  话：</w:t>
      </w:r>
      <w:r>
        <w:rPr>
          <w:rFonts w:hint="eastAsia" w:ascii="宋体" w:hAnsi="宋体" w:cs="宋体"/>
          <w:color w:val="000000"/>
          <w:szCs w:val="21"/>
          <w:u w:val="single"/>
        </w:rPr>
        <w:t xml:space="preserve">                   </w:t>
      </w:r>
      <w:r/>
    </w:p>
    <w:p>
      <w:pPr>
        <w:spacing w:line="400" w:lineRule="exact"/>
        <w:rPr>
          <w:rFonts w:ascii="宋体" w:hAnsi="宋体" w:cs="宋体"/>
          <w:color w:val="000000"/>
          <w:szCs w:val="21"/>
        </w:rPr>
      </w:pPr>
      <w:r>
        <w:rPr>
          <w:rFonts w:hint="eastAsia" w:ascii="宋体" w:hAnsi="宋体" w:cs="宋体"/>
          <w:color w:val="000000"/>
          <w:szCs w:val="21"/>
        </w:rPr>
        <w:t xml:space="preserve">传  真：</w:t>
      </w:r>
      <w:r>
        <w:rPr>
          <w:rFonts w:hint="eastAsia" w:ascii="宋体" w:hAnsi="宋体" w:cs="宋体"/>
          <w:color w:val="000000"/>
          <w:szCs w:val="21"/>
          <w:u w:val="single"/>
        </w:rPr>
        <w:t xml:space="preserve">                   </w:t>
      </w:r>
      <w:r>
        <w:rPr>
          <w:rFonts w:hint="eastAsia" w:ascii="宋体" w:hAnsi="宋体" w:cs="宋体"/>
          <w:color w:val="000000"/>
          <w:szCs w:val="21"/>
        </w:rPr>
        <w:t xml:space="preserve">            传  真：</w:t>
      </w:r>
      <w:r>
        <w:rPr>
          <w:rFonts w:hint="eastAsia" w:ascii="宋体" w:hAnsi="宋体" w:cs="宋体"/>
          <w:color w:val="000000"/>
          <w:szCs w:val="21"/>
          <w:u w:val="single"/>
        </w:rPr>
        <w:t xml:space="preserve">                   </w:t>
      </w:r>
      <w:r/>
    </w:p>
    <w:p>
      <w:pPr>
        <w:spacing w:line="400" w:lineRule="exact"/>
        <w:rPr>
          <w:rFonts w:ascii="宋体" w:hAnsi="宋体" w:cs="宋体"/>
          <w:color w:val="000000"/>
          <w:szCs w:val="21"/>
        </w:rPr>
      </w:pPr>
      <w:r>
        <w:rPr>
          <w:rFonts w:hint="eastAsia" w:ascii="宋体" w:hAnsi="宋体" w:cs="宋体"/>
          <w:color w:val="000000"/>
          <w:szCs w:val="21"/>
        </w:rPr>
        <w:t xml:space="preserve">电子信箱：</w:t>
      </w:r>
      <w:r>
        <w:rPr>
          <w:rFonts w:hint="eastAsia" w:ascii="宋体" w:hAnsi="宋体" w:cs="宋体"/>
          <w:color w:val="000000"/>
          <w:szCs w:val="21"/>
          <w:u w:val="single"/>
        </w:rPr>
        <w:t xml:space="preserve">                     </w:t>
      </w:r>
      <w:r>
        <w:rPr>
          <w:rFonts w:hint="eastAsia" w:ascii="宋体" w:hAnsi="宋体" w:cs="宋体"/>
          <w:color w:val="000000"/>
          <w:szCs w:val="21"/>
        </w:rPr>
        <w:t xml:space="preserve">            电子信箱：</w:t>
      </w:r>
      <w:r>
        <w:rPr>
          <w:rFonts w:hint="eastAsia" w:ascii="宋体" w:hAnsi="宋体" w:cs="宋体"/>
          <w:color w:val="000000"/>
          <w:szCs w:val="21"/>
          <w:u w:val="single"/>
        </w:rPr>
        <w:t xml:space="preserve">                 </w:t>
      </w:r>
      <w:r/>
    </w:p>
    <w:p>
      <w:pPr>
        <w:spacing w:line="400" w:lineRule="exact"/>
        <w:rPr>
          <w:rFonts w:ascii="宋体" w:hAnsi="宋体" w:cs="宋体"/>
          <w:color w:val="000000"/>
          <w:szCs w:val="21"/>
        </w:rPr>
      </w:pPr>
      <w:r>
        <w:rPr>
          <w:rFonts w:hint="eastAsia" w:ascii="宋体" w:hAnsi="宋体" w:cs="宋体"/>
          <w:color w:val="000000"/>
          <w:szCs w:val="21"/>
        </w:rPr>
        <w:t xml:space="preserve">开户银行：</w:t>
      </w:r>
      <w:r>
        <w:rPr>
          <w:rFonts w:hint="eastAsia" w:ascii="宋体" w:hAnsi="宋体" w:cs="宋体"/>
          <w:color w:val="000000"/>
          <w:szCs w:val="21"/>
          <w:u w:val="single"/>
        </w:rPr>
        <w:t xml:space="preserve">                 </w:t>
      </w:r>
      <w:r>
        <w:rPr>
          <w:rFonts w:hint="eastAsia" w:ascii="宋体" w:hAnsi="宋体" w:cs="宋体"/>
          <w:color w:val="000000"/>
          <w:szCs w:val="21"/>
        </w:rPr>
        <w:t xml:space="preserve">            开户银行：</w:t>
      </w:r>
      <w:r>
        <w:rPr>
          <w:rFonts w:hint="eastAsia" w:ascii="宋体" w:hAnsi="宋体" w:cs="宋体"/>
          <w:color w:val="000000"/>
          <w:szCs w:val="21"/>
          <w:u w:val="single"/>
        </w:rPr>
        <w:t xml:space="preserve">                 </w:t>
      </w:r>
      <w:r/>
    </w:p>
    <w:p>
      <w:pPr>
        <w:spacing w:line="400" w:lineRule="exact"/>
        <w:rPr>
          <w:rFonts w:ascii="宋体" w:hAnsi="宋体" w:cs="宋体"/>
          <w:color w:val="000000"/>
          <w:szCs w:val="21"/>
        </w:rPr>
      </w:pPr>
      <w:r>
        <w:rPr>
          <w:rFonts w:hint="eastAsia" w:ascii="宋体" w:hAnsi="宋体" w:cs="宋体"/>
          <w:color w:val="000000"/>
          <w:szCs w:val="21"/>
        </w:rPr>
        <w:t xml:space="preserve">账  号：</w:t>
      </w:r>
      <w:r>
        <w:rPr>
          <w:rFonts w:hint="eastAsia" w:ascii="宋体" w:hAnsi="宋体" w:cs="宋体"/>
          <w:color w:val="000000"/>
          <w:szCs w:val="21"/>
          <w:u w:val="single"/>
        </w:rPr>
        <w:t xml:space="preserve">                    </w:t>
      </w:r>
      <w:r>
        <w:rPr>
          <w:rFonts w:hint="eastAsia" w:ascii="宋体" w:hAnsi="宋体" w:cs="宋体"/>
          <w:color w:val="000000"/>
          <w:szCs w:val="21"/>
        </w:rPr>
        <w:t xml:space="preserve">           账  号：</w:t>
      </w:r>
      <w:r>
        <w:rPr>
          <w:rFonts w:hint="eastAsia" w:ascii="宋体" w:hAnsi="宋体" w:cs="宋体"/>
          <w:color w:val="000000"/>
          <w:szCs w:val="21"/>
          <w:u w:val="single"/>
        </w:rPr>
        <w:t xml:space="preserve">                   </w:t>
      </w:r>
      <w:r/>
    </w:p>
    <w:p>
      <w:pPr>
        <w:jc w:val="center"/>
        <w:spacing w:line="460" w:lineRule="exact"/>
        <w:rPr>
          <w:rFonts w:ascii="宋体" w:hAnsi="宋体" w:cs="宋体"/>
          <w:b/>
          <w:sz w:val="32"/>
          <w:szCs w:val="32"/>
          <w:lang w:val="zh-CN"/>
        </w:rPr>
      </w:pPr>
      <w:r>
        <w:rPr>
          <w:rFonts w:ascii="宋体" w:hAnsi="宋体" w:cs="宋体"/>
          <w:b/>
          <w:sz w:val="32"/>
          <w:szCs w:val="32"/>
          <w:lang w:val="zh-CN"/>
        </w:rPr>
      </w:r>
      <w:r/>
    </w:p>
    <w:p>
      <w:pPr>
        <w:rPr>
          <w:rFonts w:ascii="宋体" w:hAnsi="宋体" w:cs="宋体"/>
          <w:b/>
          <w:sz w:val="32"/>
          <w:szCs w:val="32"/>
          <w:lang w:val="zh-CN"/>
        </w:rPr>
      </w:pPr>
      <w:r>
        <w:rPr>
          <w:rFonts w:ascii="宋体" w:hAnsi="宋体" w:cs="宋体"/>
          <w:b/>
          <w:sz w:val="32"/>
          <w:szCs w:val="32"/>
          <w:lang w:val="zh-CN"/>
        </w:rPr>
      </w:r>
      <w:r/>
    </w:p>
    <w:p>
      <w:pPr>
        <w:rPr>
          <w:rFonts w:ascii="宋体" w:hAnsi="宋体" w:cs="宋体"/>
          <w:b/>
          <w:sz w:val="32"/>
          <w:szCs w:val="32"/>
          <w:lang w:val="zh-CN"/>
        </w:rPr>
      </w:pPr>
      <w:r>
        <w:rPr>
          <w:rFonts w:ascii="宋体" w:hAnsi="宋体" w:cs="宋体"/>
          <w:b/>
          <w:sz w:val="32"/>
          <w:szCs w:val="32"/>
          <w:lang w:val="zh-CN"/>
        </w:rPr>
      </w:r>
      <w:r/>
    </w:p>
    <w:p>
      <w:pPr>
        <w:rPr>
          <w:rFonts w:ascii="宋体" w:hAnsi="宋体" w:cs="宋体"/>
          <w:b/>
          <w:sz w:val="32"/>
          <w:szCs w:val="32"/>
          <w:lang w:val="zh-CN"/>
        </w:rPr>
      </w:pPr>
      <w:r>
        <w:rPr>
          <w:rFonts w:ascii="宋体" w:hAnsi="宋体" w:cs="宋体"/>
          <w:b/>
          <w:sz w:val="32"/>
          <w:szCs w:val="32"/>
          <w:lang w:val="zh-CN"/>
        </w:rPr>
      </w:r>
      <w:r/>
    </w:p>
    <w:p>
      <w:pPr>
        <w:rPr>
          <w:rFonts w:ascii="宋体" w:hAnsi="宋体" w:cs="宋体"/>
          <w:b/>
          <w:sz w:val="32"/>
          <w:szCs w:val="32"/>
          <w:lang w:val="zh-CN"/>
        </w:rPr>
      </w:pPr>
      <w:r>
        <w:rPr>
          <w:rFonts w:ascii="宋体" w:hAnsi="宋体" w:cs="宋体"/>
          <w:b/>
          <w:sz w:val="32"/>
          <w:szCs w:val="32"/>
          <w:lang w:val="zh-CN"/>
        </w:rPr>
      </w:r>
      <w:r/>
    </w:p>
    <w:p>
      <w:pPr>
        <w:rPr>
          <w:rFonts w:ascii="宋体" w:hAnsi="宋体" w:cs="宋体"/>
          <w:b/>
          <w:sz w:val="32"/>
          <w:szCs w:val="32"/>
          <w:lang w:val="zh-CN"/>
        </w:rPr>
      </w:pPr>
      <w:r>
        <w:rPr>
          <w:rFonts w:ascii="宋体" w:hAnsi="宋体" w:cs="宋体"/>
          <w:b/>
          <w:sz w:val="32"/>
          <w:szCs w:val="32"/>
          <w:lang w:val="zh-CN"/>
        </w:rPr>
      </w:r>
      <w:r/>
    </w:p>
    <w:p>
      <w:pPr>
        <w:rPr>
          <w:rFonts w:ascii="宋体" w:hAnsi="宋体" w:cs="宋体"/>
          <w:b/>
          <w:sz w:val="32"/>
          <w:szCs w:val="32"/>
          <w:lang w:val="zh-CN"/>
        </w:rPr>
      </w:pPr>
      <w:r>
        <w:rPr>
          <w:rFonts w:ascii="宋体" w:hAnsi="宋体" w:cs="宋体"/>
          <w:b/>
          <w:sz w:val="32"/>
          <w:szCs w:val="32"/>
          <w:lang w:val="zh-CN"/>
        </w:rPr>
      </w:r>
      <w:r/>
    </w:p>
    <w:p>
      <w:pPr>
        <w:pStyle w:val="908"/>
        <w:jc w:val="center"/>
        <w:spacing w:before="0" w:after="0" w:line="460" w:lineRule="exact"/>
        <w:widowControl/>
        <w:rPr>
          <w:rFonts w:ascii="宋体" w:hAnsi="宋体" w:cs="宋体"/>
          <w:szCs w:val="32"/>
          <w:lang w:val="zh-CN"/>
        </w:rPr>
        <w:outlineLvl w:val="0"/>
      </w:pPr>
      <w:r>
        <w:rPr>
          <w:rFonts w:hint="eastAsia" w:ascii="宋体" w:hAnsi="宋体" w:cs="宋体"/>
          <w:szCs w:val="32"/>
          <w:lang w:val="zh-CN"/>
        </w:rPr>
        <w:t xml:space="preserve">第二部分 通用合同条款</w:t>
      </w:r>
      <w:r/>
    </w:p>
    <w:p>
      <w:pPr>
        <w:spacing w:line="460" w:lineRule="exact"/>
        <w:rPr>
          <w:rFonts w:ascii="宋体" w:hAnsi="宋体" w:cs="宋体"/>
          <w:b/>
          <w:szCs w:val="21"/>
        </w:rPr>
      </w:pPr>
      <w:r>
        <w:rPr>
          <w:rFonts w:ascii="宋体" w:hAnsi="宋体" w:cs="宋体"/>
          <w:b/>
          <w:szCs w:val="21"/>
        </w:rPr>
      </w:r>
      <w:r/>
    </w:p>
    <w:p>
      <w:pPr>
        <w:ind w:firstLine="411"/>
        <w:spacing w:line="460" w:lineRule="exact"/>
        <w:rPr>
          <w:rFonts w:ascii="宋体" w:hAnsi="宋体" w:cs="宋体"/>
          <w:szCs w:val="21"/>
        </w:rPr>
      </w:pPr>
      <w:r>
        <w:rPr>
          <w:rFonts w:hint="eastAsia" w:ascii="宋体" w:hAnsi="宋体" w:cs="宋体"/>
          <w:szCs w:val="21"/>
        </w:rPr>
        <w:t xml:space="preserve">同建设工程施工合同（示范文本）（GF—2017—0201）内的通用合同条款</w:t>
      </w:r>
      <w:r/>
    </w:p>
    <w:p>
      <w:pPr>
        <w:ind w:firstLine="216"/>
        <w:spacing w:line="460" w:lineRule="exact"/>
        <w:rPr>
          <w:rFonts w:ascii="宋体" w:hAnsi="宋体" w:cs="宋体"/>
          <w:szCs w:val="21"/>
          <w:lang w:val="zh-CN"/>
        </w:rPr>
      </w:pPr>
      <w:r>
        <w:rPr>
          <w:rFonts w:ascii="宋体" w:hAnsi="宋体" w:cs="宋体"/>
          <w:szCs w:val="21"/>
          <w:lang w:val="zh-CN"/>
        </w:rPr>
      </w:r>
      <w:r/>
    </w:p>
    <w:p>
      <w:pPr>
        <w:pStyle w:val="908"/>
        <w:jc w:val="center"/>
        <w:keepLines w:val="0"/>
        <w:keepNext w:val="0"/>
        <w:pageBreakBefore/>
        <w:spacing w:before="0" w:after="0" w:line="460" w:lineRule="exact"/>
        <w:rPr>
          <w:rFonts w:ascii="宋体" w:hAnsi="宋体" w:cs="宋体"/>
          <w:szCs w:val="32"/>
        </w:rPr>
        <w:outlineLvl w:val="0"/>
      </w:pPr>
      <w:r>
        <w:rPr>
          <w:rFonts w:hint="eastAsia" w:ascii="宋体" w:hAnsi="宋体" w:cs="宋体"/>
          <w:szCs w:val="32"/>
        </w:rPr>
        <w:t xml:space="preserve">第三部分 专用合同条款</w:t>
      </w:r>
      <w:r/>
    </w:p>
    <w:p>
      <w:pPr>
        <w:pStyle w:val="909"/>
        <w:keepLines w:val="0"/>
        <w:keepNext w:val="0"/>
        <w:spacing w:before="100" w:beforeAutospacing="1" w:after="100" w:afterAutospacing="1" w:line="240" w:lineRule="auto"/>
        <w:rPr>
          <w:rFonts w:ascii="宋体" w:hAnsi="宋体" w:eastAsia="宋体" w:cs="宋体"/>
        </w:rPr>
        <w:outlineLvl w:val="0"/>
      </w:pPr>
      <w:r>
        <w:rPr>
          <w:rFonts w:hint="eastAsia" w:ascii="宋体" w:hAnsi="宋体" w:eastAsia="宋体" w:cs="宋体"/>
        </w:rPr>
        <w:t xml:space="preserve">1. 一般约定</w:t>
      </w:r>
      <w:r/>
    </w:p>
    <w:p>
      <w:pPr>
        <w:pStyle w:val="910"/>
        <w:ind w:firstLine="211"/>
        <w:keepNext w:val="0"/>
        <w:spacing w:before="156" w:after="156"/>
        <w:widowControl/>
        <w:rPr>
          <w:rFonts w:cs="宋体"/>
        </w:rPr>
        <w:outlineLvl w:val="1"/>
      </w:pPr>
      <w:r>
        <w:rPr>
          <w:rFonts w:cs="宋体"/>
        </w:rPr>
        <w:t xml:space="preserve">1.1 词语定义</w:t>
      </w:r>
      <w:r/>
    </w:p>
    <w:p>
      <w:pPr>
        <w:ind w:firstLine="420"/>
        <w:spacing w:line="340" w:lineRule="exact"/>
        <w:rPr>
          <w:rFonts w:ascii="宋体" w:hAnsi="宋体" w:cs="宋体"/>
          <w:szCs w:val="21"/>
        </w:rPr>
        <w:outlineLvl w:val="2"/>
      </w:pPr>
      <w:r>
        <w:rPr>
          <w:rFonts w:hint="eastAsia" w:ascii="宋体" w:hAnsi="宋体" w:cs="宋体"/>
          <w:szCs w:val="21"/>
        </w:rPr>
        <w:t xml:space="preserve">1.1.1合同</w:t>
      </w:r>
      <w:r/>
    </w:p>
    <w:p>
      <w:pPr>
        <w:ind w:firstLine="420"/>
        <w:spacing w:line="340" w:lineRule="exact"/>
        <w:rPr>
          <w:rFonts w:ascii="宋体" w:hAnsi="宋体" w:cs="宋体"/>
          <w:szCs w:val="21"/>
        </w:rPr>
      </w:pPr>
      <w:r>
        <w:rPr>
          <w:rFonts w:hint="eastAsia" w:ascii="宋体" w:hAnsi="宋体" w:cs="宋体"/>
          <w:szCs w:val="21"/>
        </w:rPr>
        <w:t xml:space="preserve">1.1.1.10</w:t>
      </w:r>
      <w:r>
        <w:rPr>
          <w:rFonts w:hint="eastAsia" w:ascii="宋体" w:hAnsi="宋体" w:cs="宋体"/>
          <w:szCs w:val="21"/>
        </w:rPr>
        <w:t xml:space="preserve">其他合同文件包</w:t>
      </w:r>
      <w:r>
        <w:rPr>
          <w:rFonts w:hint="eastAsia" w:ascii="宋体" w:hAnsi="宋体" w:cs="宋体"/>
          <w:szCs w:val="21"/>
        </w:rPr>
        <w:t xml:space="preserve">括：</w:t>
      </w:r>
      <w:r>
        <w:rPr>
          <w:rFonts w:hint="eastAsia" w:ascii="宋体" w:hAnsi="宋体" w:cs="宋体"/>
          <w:szCs w:val="21"/>
          <w:u w:val="single"/>
        </w:rPr>
        <w:t xml:space="preserve">   （1）本合同协议书；（2）中标通知书；（3）本合同专用条款；（4）招标文件、投标书（含工程报价单）及其附件；（5）本合同通用条款；（6）标准、规范及有关技术文件；（7）图纸；（8）工程量清单；（9）招标控制价或预算书。合同履行中，发包人承包人有关工程的洽商、变更等书面协议或文件视为本合同专用条款的组成部分。若对同一问题合同文件出现矛盾和含糊，则以时间在后的文件或条款为准。</w:t>
      </w:r>
      <w:r/>
    </w:p>
    <w:p>
      <w:pPr>
        <w:ind w:firstLine="420"/>
        <w:spacing w:line="340" w:lineRule="exact"/>
        <w:rPr>
          <w:rFonts w:ascii="宋体" w:hAnsi="宋体" w:cs="宋体"/>
          <w:szCs w:val="21"/>
        </w:rPr>
        <w:outlineLvl w:val="2"/>
      </w:pPr>
      <w:r>
        <w:rPr>
          <w:rFonts w:hint="eastAsia" w:ascii="宋体" w:hAnsi="宋体" w:cs="宋体"/>
          <w:szCs w:val="21"/>
        </w:rPr>
        <w:t xml:space="preserve">1.1.2 合同当事人及其他相关方</w:t>
      </w:r>
      <w:r/>
    </w:p>
    <w:p>
      <w:pPr>
        <w:ind w:firstLine="420"/>
        <w:spacing w:line="340" w:lineRule="exact"/>
        <w:rPr>
          <w:rFonts w:ascii="宋体" w:hAnsi="宋体" w:cs="宋体"/>
          <w:szCs w:val="21"/>
        </w:rPr>
        <w:outlineLvl w:val="3"/>
      </w:pPr>
      <w:r>
        <w:rPr>
          <w:rFonts w:hint="eastAsia" w:ascii="宋体" w:hAnsi="宋体" w:cs="宋体"/>
          <w:szCs w:val="21"/>
        </w:rPr>
        <w:t xml:space="preserve">1.1.2.4监理人：</w:t>
      </w:r>
      <w:r/>
    </w:p>
    <w:p>
      <w:pPr>
        <w:ind w:firstLine="420"/>
        <w:spacing w:line="340" w:lineRule="exact"/>
        <w:rPr>
          <w:rFonts w:ascii="宋体" w:hAnsi="宋体" w:cs="宋体"/>
          <w:szCs w:val="21"/>
        </w:rPr>
      </w:pPr>
      <w:r>
        <w:rPr>
          <w:rFonts w:hint="eastAsia" w:ascii="宋体" w:hAnsi="宋体" w:cs="宋体"/>
          <w:szCs w:val="21"/>
        </w:rPr>
        <w:t xml:space="preserve">名    称：</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pPr>
      <w:r>
        <w:rPr>
          <w:rFonts w:hint="eastAsia" w:ascii="宋体" w:hAnsi="宋体" w:cs="宋体"/>
          <w:szCs w:val="21"/>
        </w:rPr>
        <w:t xml:space="preserve">资质类别和等级：</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outlineLvl w:val="3"/>
      </w:pPr>
      <w:r>
        <w:rPr>
          <w:rFonts w:hint="eastAsia" w:ascii="宋体" w:hAnsi="宋体" w:cs="宋体"/>
          <w:szCs w:val="21"/>
        </w:rPr>
        <w:t xml:space="preserve">1.1.2.5 设计人：</w:t>
      </w:r>
      <w:r/>
    </w:p>
    <w:p>
      <w:pPr>
        <w:ind w:firstLine="420"/>
        <w:spacing w:line="340" w:lineRule="exact"/>
        <w:rPr>
          <w:rFonts w:ascii="宋体" w:hAnsi="宋体" w:cs="宋体"/>
          <w:szCs w:val="21"/>
        </w:rPr>
      </w:pPr>
      <w:r>
        <w:rPr>
          <w:rFonts w:hint="eastAsia" w:ascii="宋体" w:hAnsi="宋体" w:cs="宋体"/>
          <w:szCs w:val="21"/>
        </w:rPr>
        <w:t xml:space="preserve">名    称：</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pPr>
      <w:r>
        <w:rPr>
          <w:rFonts w:hint="eastAsia" w:ascii="宋体" w:hAnsi="宋体" w:cs="宋体"/>
          <w:szCs w:val="21"/>
        </w:rPr>
        <w:t xml:space="preserve">资质类别和等级：</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outlineLvl w:val="2"/>
      </w:pPr>
      <w:r>
        <w:rPr>
          <w:rFonts w:hint="eastAsia" w:ascii="宋体" w:hAnsi="宋体" w:cs="宋体"/>
          <w:szCs w:val="21"/>
        </w:rPr>
        <w:t xml:space="preserve">1.1.3 工程和设备</w:t>
      </w:r>
      <w:r/>
    </w:p>
    <w:p>
      <w:pPr>
        <w:ind w:firstLine="420"/>
        <w:spacing w:line="340" w:lineRule="exact"/>
        <w:rPr>
          <w:rFonts w:ascii="宋体" w:hAnsi="宋体" w:cs="宋体"/>
          <w:szCs w:val="21"/>
        </w:rPr>
      </w:pPr>
      <w:r>
        <w:rPr>
          <w:rFonts w:hint="eastAsia" w:ascii="宋体" w:hAnsi="宋体" w:cs="宋体"/>
          <w:szCs w:val="21"/>
        </w:rPr>
        <w:t xml:space="preserve">1.1.3.7 作为施工现场组成部分的其他场所包括：</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40" w:lineRule="exact"/>
        <w:rPr>
          <w:rFonts w:ascii="宋体" w:hAnsi="宋体" w:cs="宋体"/>
          <w:szCs w:val="21"/>
        </w:rPr>
      </w:pPr>
      <w:r>
        <w:rPr>
          <w:rFonts w:hint="eastAsia" w:ascii="宋体" w:hAnsi="宋体" w:cs="宋体"/>
          <w:szCs w:val="21"/>
        </w:rPr>
        <w:t xml:space="preserve">1.1.3.9 永久占地包括：</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40" w:lineRule="exact"/>
        <w:rPr>
          <w:rFonts w:ascii="宋体" w:hAnsi="宋体" w:cs="宋体"/>
          <w:color w:val="000000"/>
          <w:sz w:val="30"/>
          <w:szCs w:val="32"/>
        </w:rPr>
      </w:pPr>
      <w:r>
        <w:rPr>
          <w:rFonts w:hint="eastAsia" w:ascii="宋体" w:hAnsi="宋体" w:cs="宋体"/>
          <w:szCs w:val="21"/>
        </w:rPr>
        <w:t xml:space="preserve">1.1.3.10 临时占地包括：</w:t>
      </w:r>
      <w:r>
        <w:rPr>
          <w:rFonts w:hint="eastAsia" w:ascii="宋体" w:hAnsi="宋体" w:cs="宋体"/>
          <w:szCs w:val="21"/>
          <w:u w:val="single"/>
        </w:rPr>
        <w:t xml:space="preserve">     如在规划红线外租用临时用地，费用由承包人承担。       </w:t>
      </w:r>
      <w:r>
        <w:rPr>
          <w:rFonts w:hint="eastAsia" w:ascii="宋体" w:hAnsi="宋体" w:cs="宋体"/>
          <w:szCs w:val="21"/>
        </w:rPr>
        <w:t xml:space="preserve">。</w:t>
      </w:r>
      <w:r/>
    </w:p>
    <w:p>
      <w:pPr>
        <w:pStyle w:val="910"/>
        <w:ind w:firstLine="211"/>
        <w:keepNext w:val="0"/>
        <w:spacing w:before="156" w:after="156"/>
        <w:widowControl/>
        <w:rPr>
          <w:rFonts w:cs="宋体"/>
        </w:rPr>
        <w:outlineLvl w:val="1"/>
      </w:pPr>
      <w:r>
        <w:rPr>
          <w:rFonts w:cs="宋体"/>
        </w:rPr>
        <w:t xml:space="preserve">1.3法律 </w:t>
      </w:r>
      <w:r/>
    </w:p>
    <w:p>
      <w:pPr>
        <w:ind w:firstLine="420"/>
        <w:jc w:val="left"/>
        <w:spacing w:line="340" w:lineRule="exact"/>
        <w:rPr>
          <w:rFonts w:ascii="宋体" w:hAnsi="宋体" w:cs="宋体"/>
          <w:szCs w:val="21"/>
          <w:u w:val="single"/>
        </w:rPr>
      </w:pPr>
      <w:r>
        <w:rPr>
          <w:rFonts w:hint="eastAsia" w:ascii="宋体" w:hAnsi="宋体" w:cs="宋体"/>
          <w:szCs w:val="21"/>
        </w:rPr>
        <w:t xml:space="preserve">适用于合同的</w:t>
      </w:r>
      <w:r>
        <w:rPr>
          <w:rFonts w:hint="eastAsia" w:ascii="宋体" w:hAnsi="宋体" w:cs="宋体"/>
          <w:szCs w:val="21"/>
        </w:rPr>
        <w:t xml:space="preserve">其他规范性文件</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color w:val="ff0000"/>
          <w:szCs w:val="21"/>
          <w:u w:val="single"/>
        </w:rPr>
        <w:t xml:space="preserve">①《中华人民共和国民法典》；②《中华人民共和国农田水利法》；③《中华人民共和国招标投标法》；④《农田水利条例》；⑤《中华人民共和国安全生产法》； ⑥国家关于建设工程款结算的有关规定；⑦盐城市相关的法规和政策文件等。 </w:t>
      </w:r>
      <w:r/>
    </w:p>
    <w:p>
      <w:pPr>
        <w:pStyle w:val="910"/>
        <w:ind w:firstLine="211"/>
        <w:keepNext w:val="0"/>
        <w:spacing w:before="156" w:after="156"/>
        <w:widowControl/>
        <w:rPr>
          <w:rFonts w:cs="宋体"/>
        </w:rPr>
        <w:outlineLvl w:val="1"/>
      </w:pPr>
      <w:r>
        <w:rPr>
          <w:rFonts w:cs="宋体"/>
        </w:rPr>
        <w:t xml:space="preserve">1.4 标准和规范</w:t>
      </w:r>
      <w:r/>
    </w:p>
    <w:p>
      <w:pPr>
        <w:ind w:firstLine="420"/>
        <w:spacing w:line="340" w:lineRule="exact"/>
        <w:rPr>
          <w:rFonts w:ascii="宋体" w:hAnsi="宋体" w:cs="宋体"/>
          <w:color w:val="ff0000"/>
          <w:szCs w:val="21"/>
          <w:u w:val="single"/>
        </w:rPr>
      </w:pPr>
      <w:r>
        <w:rPr>
          <w:rFonts w:hint="eastAsia" w:ascii="宋体" w:hAnsi="宋体" w:cs="宋体"/>
          <w:szCs w:val="21"/>
        </w:rPr>
        <w:t xml:space="preserve">1.4.1适用于工程的标准规范包括：</w:t>
      </w:r>
      <w:r>
        <w:rPr>
          <w:rFonts w:hint="eastAsia" w:ascii="宋体" w:hAnsi="宋体" w:cs="宋体"/>
          <w:color w:val="ff0000"/>
          <w:szCs w:val="21"/>
          <w:u w:val="single"/>
        </w:rPr>
        <w:t xml:space="preserve">中华人民共和国农业农村部和水利部颁发的现行有关标准、规范及省市有关规定、江苏省及盐城市的相关管理办法、设计图纸中规定采用的相关施工验收规范及相关配套规范检测、评定、验收资料。</w:t>
      </w:r>
      <w:r/>
    </w:p>
    <w:p>
      <w:pPr>
        <w:ind w:firstLine="420"/>
        <w:spacing w:line="340" w:lineRule="exact"/>
        <w:rPr>
          <w:rFonts w:ascii="宋体" w:hAnsi="宋体" w:cs="宋体"/>
          <w:szCs w:val="21"/>
        </w:rPr>
      </w:pPr>
      <w:r>
        <w:rPr>
          <w:rFonts w:hint="eastAsia" w:ascii="宋体" w:hAnsi="宋体" w:cs="宋体"/>
          <w:szCs w:val="21"/>
        </w:rPr>
        <w:t xml:space="preserve">1.4.2 发包人提供国外标准、规范的名称：</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40" w:lineRule="exact"/>
        <w:rPr>
          <w:rFonts w:ascii="宋体" w:hAnsi="宋体" w:cs="宋体"/>
          <w:szCs w:val="21"/>
        </w:rPr>
      </w:pPr>
      <w:r>
        <w:rPr>
          <w:rFonts w:hint="eastAsia" w:ascii="宋体" w:hAnsi="宋体" w:cs="宋体"/>
          <w:szCs w:val="21"/>
        </w:rPr>
        <w:t xml:space="preserve">发包人提供国外标准、规范的份数：</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40" w:lineRule="exact"/>
        <w:rPr>
          <w:rFonts w:ascii="宋体" w:hAnsi="宋体" w:cs="宋体"/>
          <w:szCs w:val="21"/>
        </w:rPr>
      </w:pPr>
      <w:r>
        <w:rPr>
          <w:rFonts w:hint="eastAsia" w:ascii="宋体" w:hAnsi="宋体" w:cs="宋体"/>
          <w:szCs w:val="21"/>
        </w:rPr>
        <w:t xml:space="preserve">发包人提供国外标准、规范的名称：</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40" w:lineRule="exact"/>
        <w:rPr>
          <w:rFonts w:ascii="宋体" w:hAnsi="宋体" w:cs="宋体"/>
          <w:szCs w:val="21"/>
        </w:rPr>
      </w:pPr>
      <w:r>
        <w:rPr>
          <w:rFonts w:hint="eastAsia" w:ascii="宋体" w:hAnsi="宋体" w:cs="宋体"/>
          <w:szCs w:val="21"/>
        </w:rPr>
        <w:t xml:space="preserve">1.4.3发包人对工程的技术标准和功能要求的特殊要求：</w:t>
      </w:r>
      <w:r>
        <w:rPr>
          <w:rFonts w:hint="eastAsia" w:ascii="宋体" w:hAnsi="宋体" w:cs="宋体"/>
          <w:szCs w:val="21"/>
          <w:u w:val="single"/>
        </w:rPr>
        <w:t xml:space="preserve">          /    </w:t>
      </w:r>
      <w:r>
        <w:rPr>
          <w:rFonts w:hint="eastAsia" w:ascii="宋体" w:hAnsi="宋体" w:cs="宋体"/>
          <w:szCs w:val="21"/>
        </w:rPr>
        <w:t xml:space="preserve">。</w:t>
      </w:r>
      <w:r/>
    </w:p>
    <w:p>
      <w:pPr>
        <w:pStyle w:val="910"/>
        <w:ind w:firstLine="211"/>
        <w:keepNext w:val="0"/>
        <w:spacing w:before="156" w:after="156"/>
        <w:widowControl/>
        <w:rPr>
          <w:rFonts w:cs="宋体"/>
        </w:rPr>
        <w:outlineLvl w:val="1"/>
      </w:pPr>
      <w:r>
        <w:rPr>
          <w:rFonts w:cs="宋体"/>
        </w:rPr>
        <w:t xml:space="preserve">1.5 合同文件的优先顺序</w:t>
      </w:r>
      <w:r/>
    </w:p>
    <w:p>
      <w:pPr>
        <w:ind w:firstLine="420"/>
        <w:spacing w:line="340" w:lineRule="exact"/>
        <w:rPr>
          <w:rFonts w:ascii="宋体" w:hAnsi="宋体" w:cs="宋体"/>
          <w:szCs w:val="21"/>
          <w:u w:val="single"/>
        </w:rPr>
      </w:pPr>
      <w:r>
        <w:rPr>
          <w:rFonts w:hint="eastAsia" w:ascii="宋体" w:hAnsi="宋体" w:cs="宋体"/>
          <w:szCs w:val="21"/>
        </w:rPr>
        <w:t xml:space="preserve">合同文件组成及优先顺序为：</w:t>
      </w:r>
      <w:r>
        <w:rPr>
          <w:rFonts w:hint="eastAsia" w:ascii="宋体" w:hAnsi="宋体" w:cs="宋体"/>
          <w:szCs w:val="21"/>
          <w:u w:val="single"/>
        </w:rPr>
        <w:t xml:space="preserve">①本合同协议书；②中标通知书；③招标文件、投标书及其附录(含投标承诺书)；④本合同专用合同条款及其附件；⑤本合同通用合同条款；⑥技术标准、规范及有关技术文件等要求；⑦图纸；⑧已标价的工程量清单或预算书；⑨发包人委托编制的预算书；⑩双方有关工程的洽商、变更等书面协议或文件等。</w:t>
      </w:r>
      <w:r/>
    </w:p>
    <w:p>
      <w:pPr>
        <w:pStyle w:val="910"/>
        <w:ind w:firstLine="211"/>
        <w:keepNext w:val="0"/>
        <w:spacing w:before="156" w:after="156"/>
        <w:widowControl/>
        <w:rPr>
          <w:rFonts w:cs="宋体"/>
        </w:rPr>
        <w:outlineLvl w:val="1"/>
      </w:pPr>
      <w:r>
        <w:rPr>
          <w:rFonts w:cs="宋体"/>
        </w:rPr>
        <w:t xml:space="preserve">1.6 图纸和承包人文件</w:t>
      </w:r>
      <w:r>
        <w:rPr>
          <w:rFonts w:cs="宋体"/>
        </w:rPr>
        <w:tab/>
      </w:r>
      <w:r/>
    </w:p>
    <w:p>
      <w:pPr>
        <w:ind w:firstLine="420"/>
        <w:spacing w:line="340" w:lineRule="exact"/>
        <w:rPr>
          <w:rFonts w:ascii="宋体" w:hAnsi="宋体" w:cs="宋体"/>
          <w:szCs w:val="21"/>
        </w:rPr>
        <w:outlineLvl w:val="2"/>
      </w:pPr>
      <w:r>
        <w:rPr>
          <w:rFonts w:hint="eastAsia" w:ascii="宋体" w:hAnsi="宋体" w:cs="宋体"/>
          <w:szCs w:val="21"/>
        </w:rPr>
        <w:t xml:space="preserve">1.6.1 图纸的提供</w:t>
      </w:r>
      <w:r/>
    </w:p>
    <w:p>
      <w:pPr>
        <w:ind w:firstLine="420"/>
        <w:spacing w:line="340" w:lineRule="exact"/>
        <w:rPr>
          <w:rFonts w:ascii="宋体" w:hAnsi="宋体" w:cs="宋体"/>
          <w:szCs w:val="21"/>
        </w:rPr>
      </w:pPr>
      <w:r>
        <w:rPr>
          <w:rFonts w:hint="eastAsia" w:ascii="宋体" w:hAnsi="宋体" w:cs="宋体"/>
          <w:szCs w:val="21"/>
        </w:rPr>
        <w:t xml:space="preserve">发包人向承包人提供图纸的期限：</w:t>
      </w:r>
      <w:r>
        <w:rPr>
          <w:rFonts w:hint="eastAsia" w:ascii="宋体" w:hAnsi="宋体" w:cs="宋体"/>
          <w:szCs w:val="21"/>
          <w:u w:val="single"/>
        </w:rPr>
        <w:t xml:space="preserve">   签订施工合同后 5 天内   </w:t>
      </w:r>
      <w:r>
        <w:rPr>
          <w:rFonts w:hint="eastAsia" w:ascii="宋体" w:hAnsi="宋体" w:cs="宋体"/>
          <w:szCs w:val="21"/>
        </w:rPr>
        <w:t xml:space="preserve">；</w:t>
      </w:r>
      <w:r/>
    </w:p>
    <w:p>
      <w:pPr>
        <w:ind w:firstLine="420"/>
        <w:spacing w:line="340" w:lineRule="exact"/>
        <w:rPr>
          <w:rFonts w:ascii="宋体" w:hAnsi="宋体" w:cs="宋体"/>
          <w:szCs w:val="21"/>
        </w:rPr>
      </w:pPr>
      <w:r>
        <w:rPr>
          <w:rFonts w:hint="eastAsia" w:ascii="宋体" w:hAnsi="宋体" w:cs="宋体"/>
          <w:szCs w:val="21"/>
        </w:rPr>
        <w:t xml:space="preserve">发包人向承包人提供图纸的数量：</w:t>
      </w:r>
      <w:r>
        <w:rPr>
          <w:rFonts w:hint="eastAsia" w:ascii="宋体" w:hAnsi="宋体" w:cs="宋体"/>
          <w:szCs w:val="21"/>
          <w:u w:val="single"/>
        </w:rPr>
        <w:t xml:space="preserve">   发包人向承包人提供 两 套完整的施工图纸，未经发包人同意不得复制。不得向承包人以外的人员泄露图纸的有关内容</w:t>
      </w:r>
      <w:r>
        <w:rPr>
          <w:rFonts w:hint="eastAsia" w:ascii="宋体" w:hAnsi="宋体" w:cs="宋体"/>
          <w:szCs w:val="21"/>
        </w:rPr>
        <w:t xml:space="preserve">；</w:t>
      </w:r>
      <w:r/>
    </w:p>
    <w:p>
      <w:pPr>
        <w:ind w:firstLine="420"/>
        <w:spacing w:line="340" w:lineRule="exact"/>
        <w:rPr>
          <w:rFonts w:ascii="宋体" w:hAnsi="宋体" w:cs="宋体"/>
          <w:szCs w:val="21"/>
        </w:rPr>
      </w:pPr>
      <w:r>
        <w:rPr>
          <w:rFonts w:hint="eastAsia" w:ascii="宋体" w:hAnsi="宋体" w:cs="宋体"/>
          <w:szCs w:val="21"/>
        </w:rPr>
        <w:t xml:space="preserve">发包人向承包人提供图纸的内容：</w:t>
      </w:r>
      <w:r>
        <w:rPr>
          <w:rFonts w:hint="eastAsia" w:ascii="宋体" w:hAnsi="宋体" w:cs="宋体"/>
          <w:szCs w:val="21"/>
          <w:u w:val="single"/>
        </w:rPr>
        <w:t xml:space="preserve">   全套经审查的施工图   </w:t>
      </w:r>
      <w:r>
        <w:rPr>
          <w:rFonts w:hint="eastAsia" w:ascii="宋体" w:hAnsi="宋体" w:cs="宋体"/>
          <w:szCs w:val="21"/>
        </w:rPr>
        <w:t xml:space="preserve">。</w:t>
      </w:r>
      <w:r/>
    </w:p>
    <w:p>
      <w:pPr>
        <w:ind w:firstLine="420"/>
        <w:spacing w:line="340" w:lineRule="exact"/>
        <w:rPr>
          <w:rFonts w:ascii="宋体" w:hAnsi="宋体" w:cs="宋体"/>
          <w:szCs w:val="21"/>
        </w:rPr>
        <w:outlineLvl w:val="2"/>
      </w:pPr>
      <w:r>
        <w:rPr>
          <w:rFonts w:hint="eastAsia" w:ascii="宋体" w:hAnsi="宋体" w:cs="宋体"/>
          <w:szCs w:val="21"/>
        </w:rPr>
        <w:t xml:space="preserve">1.6.4 承包人文件</w:t>
      </w:r>
      <w:r/>
    </w:p>
    <w:p>
      <w:pPr>
        <w:ind w:firstLine="420"/>
        <w:spacing w:line="340" w:lineRule="exact"/>
        <w:rPr>
          <w:rFonts w:ascii="宋体" w:hAnsi="宋体" w:cs="宋体"/>
          <w:szCs w:val="21"/>
        </w:rPr>
      </w:pPr>
      <w:r>
        <w:rPr>
          <w:rFonts w:hint="eastAsia" w:ascii="宋体" w:hAnsi="宋体" w:cs="宋体"/>
          <w:szCs w:val="21"/>
        </w:rPr>
        <w:t xml:space="preserve">需要由承包人提供的文件，包括：</w:t>
      </w:r>
      <w:r>
        <w:rPr>
          <w:rFonts w:hint="eastAsia" w:ascii="宋体" w:hAnsi="宋体" w:cs="宋体"/>
          <w:szCs w:val="21"/>
          <w:u w:val="single"/>
        </w:rPr>
        <w:t xml:space="preserve">   施工组织设计、专项方案、项目开工报验的全套资料，包括但不限于施工进度计划、材料清单、材料进场计划、劳动力计划等，以及发包人、监理要求提供的其他资料  </w:t>
      </w:r>
      <w:r/>
    </w:p>
    <w:p>
      <w:pPr>
        <w:ind w:firstLine="420"/>
        <w:spacing w:line="340" w:lineRule="exact"/>
        <w:rPr>
          <w:rFonts w:ascii="宋体" w:hAnsi="宋体" w:cs="宋体"/>
          <w:szCs w:val="21"/>
        </w:rPr>
      </w:pPr>
      <w:r>
        <w:rPr>
          <w:rFonts w:hint="eastAsia" w:ascii="宋体" w:hAnsi="宋体" w:cs="宋体"/>
          <w:szCs w:val="21"/>
        </w:rPr>
        <w:t xml:space="preserve">承包人提供的文件的期限为：</w:t>
      </w:r>
      <w:r>
        <w:rPr>
          <w:rFonts w:hint="eastAsia" w:ascii="宋体" w:hAnsi="宋体" w:cs="宋体"/>
          <w:bCs/>
          <w:szCs w:val="21"/>
          <w:u w:val="single"/>
        </w:rPr>
        <w:t xml:space="preserve">根据发包人要求 </w:t>
      </w:r>
      <w:r>
        <w:rPr>
          <w:rFonts w:hint="eastAsia" w:ascii="宋体" w:hAnsi="宋体" w:cs="宋体"/>
          <w:szCs w:val="21"/>
        </w:rPr>
        <w:t xml:space="preserve">；</w:t>
      </w:r>
      <w:r/>
    </w:p>
    <w:p>
      <w:pPr>
        <w:ind w:firstLine="420"/>
        <w:spacing w:line="340" w:lineRule="exact"/>
        <w:rPr>
          <w:rFonts w:ascii="宋体" w:hAnsi="宋体" w:cs="宋体"/>
          <w:szCs w:val="21"/>
        </w:rPr>
      </w:pPr>
      <w:r>
        <w:rPr>
          <w:rFonts w:hint="eastAsia" w:ascii="宋体" w:hAnsi="宋体" w:cs="宋体"/>
          <w:szCs w:val="21"/>
        </w:rPr>
        <w:t xml:space="preserve">承包人提供的文件的数量为：</w:t>
      </w:r>
      <w:r>
        <w:rPr>
          <w:rFonts w:hint="eastAsia" w:ascii="宋体" w:hAnsi="宋体" w:cs="宋体"/>
          <w:szCs w:val="21"/>
          <w:u w:val="single"/>
        </w:rPr>
        <w:t xml:space="preserve">   根据发包人要求   </w:t>
      </w:r>
      <w:r>
        <w:rPr>
          <w:rFonts w:hint="eastAsia" w:ascii="宋体" w:hAnsi="宋体" w:cs="宋体"/>
          <w:szCs w:val="21"/>
        </w:rPr>
        <w:t xml:space="preserve">；</w:t>
      </w:r>
      <w:r/>
    </w:p>
    <w:p>
      <w:pPr>
        <w:ind w:firstLine="420"/>
        <w:spacing w:line="340" w:lineRule="exact"/>
        <w:rPr>
          <w:rFonts w:ascii="宋体" w:hAnsi="宋体" w:cs="宋体"/>
          <w:szCs w:val="21"/>
        </w:rPr>
      </w:pPr>
      <w:r>
        <w:rPr>
          <w:rFonts w:hint="eastAsia" w:ascii="宋体" w:hAnsi="宋体" w:cs="宋体"/>
          <w:szCs w:val="21"/>
        </w:rPr>
        <w:t xml:space="preserve">承包人提供的文件的形式为：</w:t>
      </w:r>
      <w:r>
        <w:rPr>
          <w:rFonts w:hint="eastAsia" w:ascii="宋体" w:hAnsi="宋体" w:cs="宋体"/>
          <w:szCs w:val="21"/>
          <w:u w:val="single"/>
        </w:rPr>
        <w:t xml:space="preserve">   书面及电子版      </w:t>
      </w:r>
      <w:r>
        <w:rPr>
          <w:rFonts w:hint="eastAsia" w:ascii="宋体" w:hAnsi="宋体" w:cs="宋体"/>
          <w:szCs w:val="21"/>
        </w:rPr>
        <w:t xml:space="preserve">；</w:t>
      </w:r>
      <w:r/>
    </w:p>
    <w:p>
      <w:pPr>
        <w:ind w:firstLine="420"/>
        <w:spacing w:line="340" w:lineRule="exact"/>
        <w:rPr>
          <w:rFonts w:ascii="宋体" w:hAnsi="宋体" w:cs="宋体"/>
          <w:szCs w:val="21"/>
        </w:rPr>
      </w:pPr>
      <w:r>
        <w:rPr>
          <w:rFonts w:hint="eastAsia" w:ascii="宋体" w:hAnsi="宋体" w:cs="宋体"/>
          <w:szCs w:val="21"/>
        </w:rPr>
        <w:t xml:space="preserve">发包人审批承包人文件的期限：</w:t>
      </w:r>
      <w:r>
        <w:rPr>
          <w:rFonts w:hint="eastAsia" w:ascii="宋体" w:hAnsi="宋体" w:cs="宋体"/>
          <w:szCs w:val="21"/>
          <w:u w:val="single"/>
        </w:rPr>
        <w:t xml:space="preserve">   3  </w:t>
      </w:r>
      <w:r>
        <w:rPr>
          <w:rFonts w:hint="eastAsia" w:ascii="宋体" w:hAnsi="宋体" w:cs="宋体"/>
          <w:szCs w:val="21"/>
        </w:rPr>
        <w:t xml:space="preserve">天。</w:t>
      </w:r>
      <w:r/>
    </w:p>
    <w:p>
      <w:pPr>
        <w:ind w:firstLine="420"/>
        <w:spacing w:line="340" w:lineRule="exact"/>
        <w:rPr>
          <w:rFonts w:ascii="宋体" w:hAnsi="宋体" w:cs="宋体"/>
          <w:szCs w:val="21"/>
        </w:rPr>
        <w:outlineLvl w:val="2"/>
      </w:pPr>
      <w:r>
        <w:rPr>
          <w:rFonts w:hint="eastAsia" w:ascii="宋体" w:hAnsi="宋体" w:cs="宋体"/>
          <w:szCs w:val="21"/>
        </w:rPr>
        <w:t xml:space="preserve">1.6.5 现场图纸准备</w:t>
      </w:r>
      <w:r/>
    </w:p>
    <w:p>
      <w:pPr>
        <w:ind w:firstLine="420"/>
        <w:jc w:val="left"/>
        <w:spacing w:line="340" w:lineRule="exact"/>
        <w:rPr>
          <w:rFonts w:ascii="宋体" w:hAnsi="宋体" w:cs="宋体"/>
          <w:szCs w:val="21"/>
          <w:u w:val="single"/>
        </w:rPr>
      </w:pPr>
      <w:r>
        <w:rPr>
          <w:rFonts w:hint="eastAsia" w:ascii="宋体" w:hAnsi="宋体" w:cs="宋体"/>
          <w:szCs w:val="21"/>
        </w:rPr>
        <w:t xml:space="preserve">关于现场图纸准备的约定：</w:t>
      </w:r>
      <w:r>
        <w:rPr>
          <w:rFonts w:hint="eastAsia" w:ascii="宋体" w:hAnsi="宋体" w:cs="宋体"/>
          <w:szCs w:val="21"/>
          <w:u w:val="single"/>
        </w:rPr>
        <w:t xml:space="preserve">   /   </w:t>
      </w:r>
      <w:r>
        <w:rPr>
          <w:rFonts w:hint="eastAsia" w:ascii="宋体" w:hAnsi="宋体" w:cs="宋体"/>
          <w:szCs w:val="21"/>
        </w:rPr>
        <w:t xml:space="preserve">。</w:t>
      </w:r>
      <w:r/>
    </w:p>
    <w:p>
      <w:pPr>
        <w:pStyle w:val="910"/>
        <w:ind w:firstLine="211"/>
        <w:keepNext w:val="0"/>
        <w:spacing w:before="156" w:after="156"/>
        <w:widowControl/>
        <w:rPr>
          <w:rFonts w:cs="宋体"/>
        </w:rPr>
        <w:outlineLvl w:val="1"/>
      </w:pPr>
      <w:r>
        <w:rPr>
          <w:rFonts w:cs="宋体"/>
        </w:rPr>
        <w:t xml:space="preserve">1.7 联络</w:t>
      </w:r>
      <w:r/>
    </w:p>
    <w:p>
      <w:pPr>
        <w:ind w:firstLine="420"/>
        <w:spacing w:line="340" w:lineRule="exact"/>
        <w:rPr>
          <w:rFonts w:ascii="宋体" w:hAnsi="宋体" w:cs="宋体"/>
          <w:szCs w:val="21"/>
        </w:rPr>
      </w:pPr>
      <w:r>
        <w:rPr>
          <w:rFonts w:hint="eastAsia" w:ascii="宋体" w:hAnsi="宋体" w:cs="宋体"/>
          <w:szCs w:val="21"/>
        </w:rPr>
        <w:t xml:space="preserve">1.7.1发包人和承包人应当在</w:t>
      </w:r>
      <w:r>
        <w:rPr>
          <w:rFonts w:hint="eastAsia" w:ascii="宋体" w:hAnsi="宋体" w:cs="宋体"/>
          <w:szCs w:val="21"/>
          <w:u w:val="single"/>
        </w:rPr>
        <w:t xml:space="preserve"> 1 </w:t>
      </w:r>
      <w:r>
        <w:rPr>
          <w:rFonts w:hint="eastAsia" w:ascii="宋体" w:hAnsi="宋体" w:cs="宋体"/>
          <w:szCs w:val="21"/>
        </w:rPr>
        <w:t xml:space="preserve">天内将与合同有关的通知、批准、证明、证书、指示、指令、要求、请求、同意、意见、确定和决定等书面函件送达对方当事人。</w:t>
      </w:r>
      <w:r/>
    </w:p>
    <w:p>
      <w:pPr>
        <w:ind w:firstLine="420"/>
        <w:spacing w:line="340" w:lineRule="exact"/>
        <w:rPr>
          <w:rFonts w:ascii="宋体" w:hAnsi="宋体" w:cs="宋体"/>
          <w:szCs w:val="21"/>
        </w:rPr>
      </w:pPr>
      <w:r>
        <w:rPr>
          <w:rFonts w:hint="eastAsia" w:ascii="宋体" w:hAnsi="宋体" w:cs="宋体"/>
          <w:szCs w:val="21"/>
        </w:rPr>
        <w:t xml:space="preserve">1.7.2 发包人接收文件的地点：</w:t>
      </w:r>
      <w:r>
        <w:rPr>
          <w:rFonts w:hint="eastAsia" w:ascii="宋体" w:hAnsi="宋体" w:cs="宋体"/>
          <w:szCs w:val="21"/>
          <w:u w:val="single"/>
        </w:rPr>
        <w:t xml:space="preserve">   施工现场     </w:t>
      </w:r>
      <w:r>
        <w:rPr>
          <w:rFonts w:hint="eastAsia" w:ascii="宋体" w:hAnsi="宋体" w:cs="宋体"/>
          <w:szCs w:val="21"/>
        </w:rPr>
        <w:t xml:space="preserve">。</w:t>
      </w:r>
      <w:r/>
    </w:p>
    <w:p>
      <w:pPr>
        <w:ind w:firstLine="420"/>
        <w:spacing w:line="340" w:lineRule="exact"/>
        <w:rPr>
          <w:rFonts w:ascii="宋体" w:hAnsi="宋体" w:cs="宋体"/>
          <w:szCs w:val="21"/>
        </w:rPr>
      </w:pPr>
      <w:r>
        <w:rPr>
          <w:rFonts w:hint="eastAsia" w:ascii="宋体" w:hAnsi="宋体" w:cs="宋体"/>
          <w:szCs w:val="21"/>
        </w:rPr>
        <w:t xml:space="preserve">发包人指定的接收人为：</w:t>
      </w:r>
      <w:r>
        <w:rPr>
          <w:rFonts w:hint="eastAsia" w:ascii="宋体" w:hAnsi="宋体" w:cs="宋体"/>
          <w:szCs w:val="21"/>
          <w:u w:val="single"/>
        </w:rPr>
        <w:t xml:space="preserve">      现场代表       </w:t>
      </w:r>
      <w:r>
        <w:rPr>
          <w:rFonts w:hint="eastAsia" w:ascii="宋体" w:hAnsi="宋体" w:cs="宋体"/>
          <w:szCs w:val="21"/>
        </w:rPr>
        <w:t xml:space="preserve">。</w:t>
      </w:r>
      <w:r/>
    </w:p>
    <w:p>
      <w:pPr>
        <w:ind w:firstLine="420"/>
        <w:spacing w:line="340" w:lineRule="exact"/>
        <w:rPr>
          <w:rFonts w:ascii="宋体" w:hAnsi="宋体" w:cs="宋体"/>
          <w:szCs w:val="21"/>
        </w:rPr>
      </w:pPr>
      <w:r>
        <w:rPr>
          <w:rFonts w:hint="eastAsia" w:ascii="宋体" w:hAnsi="宋体" w:cs="宋体"/>
          <w:szCs w:val="21"/>
        </w:rPr>
        <w:t xml:space="preserve">承包人接收文件的地点：</w:t>
      </w:r>
      <w:r>
        <w:rPr>
          <w:rFonts w:hint="eastAsia" w:ascii="宋体" w:hAnsi="宋体" w:cs="宋体"/>
          <w:szCs w:val="21"/>
          <w:u w:val="single"/>
        </w:rPr>
        <w:t xml:space="preserve">      施工现场       </w:t>
      </w:r>
      <w:r>
        <w:rPr>
          <w:rFonts w:hint="eastAsia" w:ascii="宋体" w:hAnsi="宋体" w:cs="宋体"/>
          <w:szCs w:val="21"/>
        </w:rPr>
        <w:t xml:space="preserve">。</w:t>
      </w:r>
      <w:r/>
    </w:p>
    <w:p>
      <w:pPr>
        <w:ind w:firstLine="420"/>
        <w:spacing w:line="340" w:lineRule="exact"/>
        <w:rPr>
          <w:rFonts w:ascii="宋体" w:hAnsi="宋体" w:cs="宋体"/>
          <w:szCs w:val="21"/>
        </w:rPr>
      </w:pPr>
      <w:r>
        <w:rPr>
          <w:rFonts w:hint="eastAsia" w:ascii="宋体" w:hAnsi="宋体" w:cs="宋体"/>
          <w:szCs w:val="21"/>
        </w:rPr>
        <w:t xml:space="preserve">承包人指定的接收人为：</w:t>
      </w:r>
      <w:r>
        <w:rPr>
          <w:rFonts w:hint="eastAsia" w:ascii="宋体" w:hAnsi="宋体" w:cs="宋体"/>
          <w:szCs w:val="21"/>
          <w:u w:val="single"/>
        </w:rPr>
        <w:t xml:space="preserve">     项目负责人      </w:t>
      </w:r>
      <w:r>
        <w:rPr>
          <w:rFonts w:hint="eastAsia" w:ascii="宋体" w:hAnsi="宋体" w:cs="宋体"/>
          <w:szCs w:val="21"/>
        </w:rPr>
        <w:t xml:space="preserve">。</w:t>
      </w:r>
      <w:r/>
    </w:p>
    <w:p>
      <w:pPr>
        <w:ind w:firstLine="420"/>
        <w:spacing w:line="340" w:lineRule="exact"/>
        <w:rPr>
          <w:rFonts w:ascii="宋体" w:hAnsi="宋体" w:cs="宋体"/>
          <w:szCs w:val="21"/>
        </w:rPr>
      </w:pPr>
      <w:r>
        <w:rPr>
          <w:rFonts w:hint="eastAsia" w:ascii="宋体" w:hAnsi="宋体" w:cs="宋体"/>
          <w:szCs w:val="21"/>
        </w:rPr>
        <w:t xml:space="preserve">监理人接收文件的地点：</w:t>
      </w:r>
      <w:r>
        <w:rPr>
          <w:rFonts w:hint="eastAsia" w:ascii="宋体" w:hAnsi="宋体" w:cs="宋体"/>
          <w:szCs w:val="21"/>
          <w:u w:val="single"/>
        </w:rPr>
        <w:t xml:space="preserve">      施工现场       </w:t>
      </w:r>
      <w:r>
        <w:rPr>
          <w:rFonts w:hint="eastAsia" w:ascii="宋体" w:hAnsi="宋体" w:cs="宋体"/>
          <w:szCs w:val="21"/>
        </w:rPr>
        <w:t xml:space="preserve">。</w:t>
      </w:r>
      <w:r/>
    </w:p>
    <w:p>
      <w:pPr>
        <w:ind w:firstLine="420"/>
        <w:spacing w:line="340" w:lineRule="exact"/>
        <w:rPr>
          <w:rFonts w:ascii="宋体" w:hAnsi="宋体" w:cs="宋体"/>
          <w:color w:val="000000"/>
          <w:sz w:val="30"/>
          <w:szCs w:val="32"/>
        </w:rPr>
      </w:pPr>
      <w:r>
        <w:rPr>
          <w:rFonts w:hint="eastAsia" w:ascii="宋体" w:hAnsi="宋体" w:cs="宋体"/>
          <w:szCs w:val="21"/>
        </w:rPr>
        <w:t xml:space="preserve">监理人指定的接收人为：</w:t>
      </w:r>
      <w:r>
        <w:rPr>
          <w:rFonts w:hint="eastAsia" w:ascii="宋体" w:hAnsi="宋体" w:cs="宋体"/>
          <w:szCs w:val="21"/>
          <w:u w:val="single"/>
        </w:rPr>
        <w:t xml:space="preserve">    总监理工程师     </w:t>
      </w:r>
      <w:r>
        <w:rPr>
          <w:rFonts w:hint="eastAsia" w:ascii="宋体" w:hAnsi="宋体" w:cs="宋体"/>
          <w:szCs w:val="21"/>
        </w:rPr>
        <w:t xml:space="preserve">。</w:t>
      </w:r>
      <w:r/>
    </w:p>
    <w:p>
      <w:pPr>
        <w:pStyle w:val="910"/>
        <w:ind w:firstLine="211"/>
        <w:keepNext w:val="0"/>
        <w:spacing w:before="156" w:after="156"/>
        <w:widowControl/>
        <w:rPr>
          <w:rFonts w:cs="宋体"/>
        </w:rPr>
        <w:outlineLvl w:val="1"/>
      </w:pPr>
      <w:r/>
      <w:bookmarkStart w:id="170" w:name="_Toc318581157"/>
      <w:r>
        <w:rPr>
          <w:rFonts w:cs="宋体"/>
        </w:rPr>
        <w:t xml:space="preserve">1.10 交通运输</w:t>
      </w:r>
      <w:r/>
    </w:p>
    <w:p>
      <w:pPr>
        <w:ind w:firstLine="420"/>
        <w:spacing w:line="340" w:lineRule="exact"/>
        <w:rPr>
          <w:rFonts w:ascii="宋体" w:hAnsi="宋体" w:cs="宋体"/>
          <w:szCs w:val="21"/>
        </w:rPr>
        <w:outlineLvl w:val="2"/>
      </w:pPr>
      <w:r>
        <w:rPr>
          <w:rFonts w:hint="eastAsia" w:ascii="宋体" w:hAnsi="宋体" w:cs="宋体"/>
          <w:szCs w:val="21"/>
        </w:rPr>
        <w:t xml:space="preserve">1.10.1 出入现场的权利</w:t>
      </w:r>
      <w:r/>
    </w:p>
    <w:p>
      <w:pPr>
        <w:ind w:firstLine="420"/>
        <w:spacing w:line="340" w:lineRule="exact"/>
        <w:rPr>
          <w:rFonts w:ascii="宋体" w:hAnsi="宋体" w:cs="宋体"/>
          <w:szCs w:val="21"/>
          <w:u w:val="single"/>
        </w:rPr>
      </w:pPr>
      <w:r>
        <w:rPr>
          <w:rFonts w:hint="eastAsia" w:ascii="宋体" w:hAnsi="宋体" w:cs="宋体"/>
          <w:szCs w:val="21"/>
        </w:rPr>
        <w:t xml:space="preserve">关于出入现场的权利的约定：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40" w:lineRule="exact"/>
        <w:rPr>
          <w:rFonts w:ascii="宋体" w:hAnsi="宋体" w:cs="宋体"/>
          <w:szCs w:val="21"/>
        </w:rPr>
        <w:outlineLvl w:val="2"/>
      </w:pPr>
      <w:r>
        <w:rPr>
          <w:rFonts w:hint="eastAsia" w:ascii="宋体" w:hAnsi="宋体" w:cs="宋体"/>
          <w:szCs w:val="21"/>
        </w:rPr>
        <w:t xml:space="preserve">1.10.3 场内交通</w:t>
      </w:r>
      <w:r/>
    </w:p>
    <w:p>
      <w:pPr>
        <w:ind w:firstLine="420"/>
        <w:jc w:val="left"/>
        <w:spacing w:line="340" w:lineRule="exact"/>
        <w:rPr>
          <w:rFonts w:ascii="宋体" w:hAnsi="宋体" w:cs="宋体"/>
          <w:szCs w:val="21"/>
        </w:rPr>
      </w:pPr>
      <w:r>
        <w:rPr>
          <w:rFonts w:hint="eastAsia" w:ascii="宋体" w:hAnsi="宋体" w:cs="宋体"/>
          <w:szCs w:val="21"/>
        </w:rPr>
        <w:t xml:space="preserve">关于场外交通和场内交通的边界的约定：</w:t>
      </w:r>
      <w:r>
        <w:rPr>
          <w:rFonts w:hint="eastAsia" w:ascii="宋体" w:hAnsi="宋体" w:cs="宋体"/>
          <w:szCs w:val="21"/>
          <w:u w:val="single"/>
        </w:rPr>
        <w:t xml:space="preserve">  按通用条款 </w:t>
      </w:r>
      <w:r>
        <w:rPr>
          <w:rFonts w:hint="eastAsia" w:ascii="宋体" w:hAnsi="宋体" w:cs="宋体"/>
          <w:szCs w:val="21"/>
        </w:rPr>
        <w:t xml:space="preserve">。</w:t>
      </w:r>
      <w:r/>
    </w:p>
    <w:p>
      <w:pPr>
        <w:ind w:firstLine="420"/>
        <w:jc w:val="left"/>
        <w:spacing w:line="340" w:lineRule="exact"/>
        <w:rPr>
          <w:rFonts w:ascii="宋体" w:hAnsi="宋体" w:cs="宋体"/>
          <w:szCs w:val="21"/>
        </w:rPr>
      </w:pPr>
      <w:r>
        <w:rPr>
          <w:rFonts w:hint="eastAsia" w:ascii="宋体" w:hAnsi="宋体" w:cs="宋体"/>
          <w:szCs w:val="21"/>
        </w:rPr>
        <w:t xml:space="preserve">关于发包人向承包人免费提供满足工程施工需要的场内道路和交通设施的约定：</w:t>
      </w:r>
      <w:r>
        <w:rPr>
          <w:rFonts w:hint="eastAsia" w:ascii="宋体" w:hAnsi="宋体" w:cs="宋体"/>
          <w:szCs w:val="21"/>
          <w:u w:val="single"/>
        </w:rPr>
        <w:t xml:space="preserve">发包人按现状交给承包人，其它由承包人自行办理，费用由承包人承担   </w:t>
      </w:r>
      <w:r>
        <w:rPr>
          <w:rFonts w:hint="eastAsia" w:ascii="宋体" w:hAnsi="宋体" w:cs="宋体"/>
          <w:szCs w:val="21"/>
        </w:rPr>
        <w:t xml:space="preserve">。 </w:t>
      </w:r>
      <w:r/>
    </w:p>
    <w:p>
      <w:pPr>
        <w:ind w:firstLine="420"/>
        <w:jc w:val="left"/>
        <w:spacing w:line="340" w:lineRule="exact"/>
        <w:rPr>
          <w:rFonts w:ascii="宋体" w:hAnsi="宋体" w:cs="宋体"/>
          <w:szCs w:val="21"/>
        </w:rPr>
        <w:outlineLvl w:val="2"/>
      </w:pPr>
      <w:r>
        <w:rPr>
          <w:rFonts w:hint="eastAsia" w:ascii="宋体" w:hAnsi="宋体" w:cs="宋体"/>
          <w:szCs w:val="21"/>
        </w:rPr>
        <w:t xml:space="preserve">1.10.4超大件和超重件的运输</w:t>
      </w:r>
      <w:r/>
    </w:p>
    <w:p>
      <w:pPr>
        <w:ind w:firstLine="420"/>
        <w:jc w:val="left"/>
        <w:spacing w:line="340" w:lineRule="exact"/>
        <w:rPr>
          <w:rFonts w:ascii="宋体" w:hAnsi="宋体" w:cs="宋体"/>
          <w:sz w:val="30"/>
          <w:szCs w:val="32"/>
        </w:rPr>
      </w:pPr>
      <w:r>
        <w:rPr>
          <w:rFonts w:hint="eastAsia" w:ascii="宋体" w:hAnsi="宋体" w:cs="宋体"/>
          <w:szCs w:val="21"/>
        </w:rPr>
        <w:t xml:space="preserve">运输超大件或超重件所需的道路和桥梁临时加固改造费用和其他有关费用由</w:t>
      </w:r>
      <w:r>
        <w:rPr>
          <w:rFonts w:hint="eastAsia" w:ascii="宋体" w:hAnsi="宋体" w:cs="宋体"/>
          <w:szCs w:val="21"/>
          <w:u w:val="single"/>
        </w:rPr>
        <w:t xml:space="preserve"> 承包人</w:t>
      </w:r>
      <w:r>
        <w:rPr>
          <w:rFonts w:hint="eastAsia" w:ascii="宋体" w:hAnsi="宋体" w:cs="宋体"/>
          <w:szCs w:val="21"/>
        </w:rPr>
        <w:t xml:space="preserve">承担。</w:t>
      </w:r>
      <w:bookmarkEnd w:id="170"/>
      <w:r/>
      <w:r/>
    </w:p>
    <w:p>
      <w:pPr>
        <w:pStyle w:val="910"/>
        <w:ind w:firstLine="211"/>
        <w:keepNext w:val="0"/>
        <w:spacing w:before="156" w:after="156"/>
        <w:widowControl/>
        <w:rPr>
          <w:rFonts w:cs="宋体"/>
        </w:rPr>
        <w:outlineLvl w:val="1"/>
      </w:pPr>
      <w:r>
        <w:rPr>
          <w:rFonts w:cs="宋体"/>
        </w:rPr>
        <w:t xml:space="preserve">1.11 知识产权</w:t>
      </w:r>
      <w:r/>
    </w:p>
    <w:p>
      <w:pPr>
        <w:ind w:firstLine="420"/>
        <w:jc w:val="left"/>
        <w:spacing w:line="340" w:lineRule="exact"/>
        <w:rPr>
          <w:rFonts w:ascii="宋体" w:hAnsi="宋体" w:cs="宋体"/>
          <w:szCs w:val="21"/>
          <w:u w:val="single"/>
        </w:rPr>
      </w:pPr>
      <w:r>
        <w:rPr>
          <w:rFonts w:hint="eastAsia" w:ascii="宋体" w:hAnsi="宋体" w:cs="宋体"/>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zCs w:val="21"/>
          <w:u w:val="single"/>
        </w:rPr>
        <w:t xml:space="preserve">   发包人   </w:t>
      </w:r>
      <w:r>
        <w:rPr>
          <w:rFonts w:hint="eastAsia" w:ascii="宋体" w:hAnsi="宋体" w:cs="宋体"/>
          <w:szCs w:val="21"/>
        </w:rPr>
        <w:t xml:space="preserve">。</w:t>
      </w:r>
      <w:r/>
    </w:p>
    <w:p>
      <w:pPr>
        <w:ind w:firstLine="420"/>
        <w:spacing w:line="340" w:lineRule="exact"/>
        <w:rPr>
          <w:rFonts w:ascii="宋体" w:hAnsi="宋体" w:cs="宋体"/>
          <w:szCs w:val="21"/>
        </w:rPr>
      </w:pPr>
      <w:r>
        <w:rPr>
          <w:rFonts w:hint="eastAsia" w:ascii="宋体" w:hAnsi="宋体" w:cs="宋体"/>
          <w:szCs w:val="21"/>
        </w:rPr>
        <w:t xml:space="preserve">关于发包人提供的上述文件的使用限制的要求：</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40" w:lineRule="exact"/>
        <w:rPr>
          <w:rFonts w:ascii="宋体" w:hAnsi="宋体" w:cs="宋体"/>
          <w:szCs w:val="21"/>
        </w:rPr>
      </w:pPr>
      <w:r>
        <w:rPr>
          <w:rFonts w:hint="eastAsia" w:ascii="宋体" w:hAnsi="宋体" w:cs="宋体"/>
          <w:szCs w:val="21"/>
        </w:rPr>
        <w:t xml:space="preserve">1.11.2 关于承包人为实施工程所编制文件的著作权的归属：</w:t>
      </w:r>
      <w:r>
        <w:rPr>
          <w:rFonts w:hint="eastAsia" w:ascii="宋体" w:hAnsi="宋体" w:cs="宋体"/>
          <w:szCs w:val="21"/>
          <w:u w:val="single"/>
        </w:rPr>
        <w:t xml:space="preserve">  发包人  </w:t>
      </w:r>
      <w:r>
        <w:rPr>
          <w:rFonts w:hint="eastAsia" w:ascii="宋体" w:hAnsi="宋体" w:cs="宋体"/>
          <w:szCs w:val="21"/>
        </w:rPr>
        <w:t xml:space="preserve">。</w:t>
      </w:r>
      <w:r/>
    </w:p>
    <w:p>
      <w:pPr>
        <w:ind w:firstLine="420"/>
        <w:jc w:val="left"/>
        <w:spacing w:line="340" w:lineRule="exact"/>
        <w:rPr>
          <w:rFonts w:ascii="宋体" w:hAnsi="宋体" w:cs="宋体"/>
          <w:szCs w:val="21"/>
        </w:rPr>
      </w:pPr>
      <w:r>
        <w:rPr>
          <w:rFonts w:hint="eastAsia" w:ascii="宋体" w:hAnsi="宋体" w:cs="宋体"/>
          <w:szCs w:val="21"/>
        </w:rPr>
        <w:t xml:space="preserve">关于承包人提供的上述文件的使用限制的要求：</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40" w:lineRule="exact"/>
        <w:rPr>
          <w:rFonts w:ascii="宋体" w:hAnsi="宋体" w:cs="宋体"/>
          <w:szCs w:val="21"/>
        </w:rPr>
      </w:pPr>
      <w:r>
        <w:rPr>
          <w:rFonts w:hint="eastAsia" w:ascii="宋体" w:hAnsi="宋体" w:cs="宋体"/>
          <w:szCs w:val="21"/>
        </w:rPr>
        <w:t xml:space="preserve">1.11.4 承包人在施工过程中所采用的专利、专有技术、技术秘密的使用费的承担方式：</w:t>
      </w:r>
      <w:r>
        <w:rPr>
          <w:rFonts w:hint="eastAsia" w:ascii="宋体" w:hAnsi="宋体" w:cs="宋体"/>
          <w:szCs w:val="21"/>
          <w:u w:val="single"/>
        </w:rPr>
        <w:t xml:space="preserve">    /    </w:t>
      </w:r>
      <w:r>
        <w:rPr>
          <w:rFonts w:hint="eastAsia" w:ascii="宋体" w:hAnsi="宋体" w:cs="宋体"/>
          <w:szCs w:val="21"/>
        </w:rPr>
        <w:t xml:space="preserve">。</w:t>
      </w:r>
      <w:r/>
    </w:p>
    <w:p>
      <w:pPr>
        <w:ind w:firstLine="281"/>
        <w:jc w:val="left"/>
        <w:spacing w:before="312" w:after="312" w:line="340" w:lineRule="exact"/>
        <w:rPr>
          <w:rFonts w:ascii="宋体" w:hAnsi="宋体" w:cs="宋体"/>
          <w:b/>
          <w:bCs/>
          <w:sz w:val="28"/>
          <w:szCs w:val="28"/>
        </w:rPr>
        <w:outlineLvl w:val="1"/>
      </w:pPr>
      <w:r>
        <w:rPr>
          <w:rFonts w:hint="eastAsia" w:ascii="宋体" w:hAnsi="宋体" w:cs="宋体"/>
          <w:b/>
          <w:bCs/>
          <w:sz w:val="28"/>
          <w:szCs w:val="28"/>
        </w:rPr>
        <w:t xml:space="preserve">1.13工程量清单错误的修正</w:t>
      </w:r>
      <w:r/>
    </w:p>
    <w:p>
      <w:pPr>
        <w:ind w:firstLine="420"/>
        <w:spacing w:line="340" w:lineRule="exact"/>
        <w:rPr>
          <w:rFonts w:ascii="宋体" w:hAnsi="宋体" w:cs="宋体"/>
          <w:szCs w:val="21"/>
        </w:rPr>
        <w:outlineLvl w:val="2"/>
      </w:pPr>
      <w:r/>
      <w:bookmarkStart w:id="171" w:name="_Toc351203634"/>
      <w:r>
        <w:rPr>
          <w:rFonts w:hint="eastAsia" w:ascii="宋体" w:hAnsi="宋体" w:cs="宋体"/>
          <w:szCs w:val="21"/>
        </w:rPr>
        <w:t xml:space="preserve">1.13.1出现工程量清单错误时，是否调整合同价格：</w:t>
      </w:r>
      <w:r/>
    </w:p>
    <w:p>
      <w:pPr>
        <w:ind w:firstLine="420"/>
        <w:spacing w:line="340" w:lineRule="exact"/>
        <w:rPr>
          <w:rFonts w:ascii="宋体" w:hAnsi="宋体" w:cs="宋体"/>
          <w:szCs w:val="21"/>
          <w:u w:val="single"/>
        </w:rPr>
      </w:pPr>
      <w:r>
        <w:rPr>
          <w:rFonts w:hint="eastAsia" w:ascii="宋体" w:hAnsi="宋体" w:cs="宋体"/>
          <w:szCs w:val="21"/>
          <w:u w:val="single"/>
        </w:rPr>
        <w:t xml:space="preserve"> （1）无论招标时工程量清单中项目特征描述是否完整或准确，发包人要求承包人的投标报价应为完成施工图纸的全部内容，若无相关设计变更，除本招标文件及施工合同中约定允许调整外中标的综合单价不予调整。 </w:t>
      </w:r>
      <w:r/>
    </w:p>
    <w:p>
      <w:pPr>
        <w:ind w:firstLine="420"/>
        <w:spacing w:line="340" w:lineRule="exact"/>
        <w:rPr>
          <w:rFonts w:ascii="宋体" w:hAnsi="宋体" w:cs="宋体"/>
          <w:szCs w:val="21"/>
          <w:u w:val="single"/>
        </w:rPr>
      </w:pPr>
      <w:r>
        <w:rPr>
          <w:rFonts w:hint="eastAsia" w:ascii="宋体" w:hAnsi="宋体" w:cs="宋体"/>
          <w:szCs w:val="21"/>
          <w:u w:val="single"/>
        </w:rPr>
        <w:t xml:space="preserve">（2）当工程量清单项目工程量的增减幅度在15%以内的，其综合单价不作调整，执行原有综合单价（招标人预算单价）结合下浮率，对应的措施费不作调整。</w:t>
      </w:r>
      <w:r/>
    </w:p>
    <w:p>
      <w:pPr>
        <w:ind w:firstLine="420"/>
        <w:spacing w:line="340" w:lineRule="exact"/>
        <w:rPr>
          <w:rFonts w:ascii="宋体" w:hAnsi="宋体" w:cs="宋体"/>
          <w:szCs w:val="21"/>
          <w:u w:val="single"/>
        </w:rPr>
      </w:pPr>
      <w:r>
        <w:rPr>
          <w:rFonts w:hint="eastAsia" w:ascii="宋体" w:hAnsi="宋体" w:cs="宋体"/>
          <w:szCs w:val="21"/>
          <w:u w:val="single"/>
        </w:rPr>
        <w:t xml:space="preserve">（3）当工程量清单项目工程量的增减幅度在15%以外，且其影响分部分项工程费超0.1%的，原综合单价经审计部门审核，符合市场价的，执行原有综合单价（结合下浮率），对应的措施费（如有）作相应调整。原综合单价经审计部门审核，偏离市场价的，其增减幅度15%以外的工程量综合单价及对应的措施费（如有）均作相应调整，由承包人提出新的综合单价（执行相应定额及下浮率，材料价格执行施工期间《盐城工程造价》的市场指导价或市场信息价）和相应的措施费，由审计部门审计确定。</w:t>
      </w:r>
      <w:r/>
    </w:p>
    <w:p>
      <w:pPr>
        <w:jc w:val="left"/>
        <w:rPr>
          <w:rFonts w:ascii="宋体" w:hAnsi="宋体" w:cs="宋体"/>
          <w:szCs w:val="21"/>
        </w:rPr>
        <w:outlineLvl w:val="2"/>
      </w:pPr>
      <w:r>
        <w:rPr>
          <w:rFonts w:hint="eastAsia" w:ascii="宋体" w:hAnsi="宋体" w:cs="宋体"/>
          <w:szCs w:val="21"/>
        </w:rPr>
        <w:t xml:space="preserve">1.13.2允许调整合同价格的工程量偏差范围：</w:t>
      </w:r>
      <w:r/>
    </w:p>
    <w:p>
      <w:pPr>
        <w:jc w:val="left"/>
        <w:rPr>
          <w:rFonts w:ascii="宋体" w:hAnsi="宋体" w:cs="宋体"/>
          <w:u w:val="single"/>
        </w:rPr>
      </w:pPr>
      <w:r>
        <w:rPr>
          <w:rFonts w:hint="eastAsia" w:ascii="宋体" w:hAnsi="宋体" w:cs="宋体"/>
          <w:u w:val="single"/>
        </w:rPr>
        <w:t xml:space="preserve">（1）工程量清单存在缺项、漏项的；                             </w:t>
      </w:r>
      <w:r/>
    </w:p>
    <w:p>
      <w:pPr>
        <w:jc w:val="left"/>
        <w:rPr>
          <w:rFonts w:ascii="宋体" w:hAnsi="宋体" w:cs="宋体"/>
          <w:u w:val="single"/>
        </w:rPr>
      </w:pPr>
      <w:r>
        <w:rPr>
          <w:rFonts w:hint="eastAsia" w:ascii="宋体" w:hAnsi="宋体" w:cs="宋体"/>
          <w:u w:val="single"/>
        </w:rPr>
        <w:t xml:space="preserve">（2）工程量清单偏差超出专用合同条款约定的工程量偏差范围的；   </w:t>
      </w:r>
      <w:r/>
    </w:p>
    <w:p>
      <w:pPr>
        <w:jc w:val="left"/>
        <w:rPr>
          <w:rFonts w:ascii="宋体" w:hAnsi="宋体" w:cs="宋体"/>
          <w:u w:val="single"/>
        </w:rPr>
      </w:pPr>
      <w:r>
        <w:rPr>
          <w:rFonts w:hint="eastAsia" w:ascii="宋体" w:hAnsi="宋体" w:cs="宋体"/>
          <w:u w:val="single"/>
        </w:rPr>
        <w:t xml:space="preserve">（3）非承包人原因造成的工程变更（含设计变更）；                </w:t>
      </w:r>
      <w:r/>
    </w:p>
    <w:p>
      <w:pPr>
        <w:jc w:val="left"/>
        <w:spacing w:line="340" w:lineRule="exact"/>
        <w:rPr>
          <w:rFonts w:ascii="宋体" w:hAnsi="宋体" w:cs="宋体"/>
          <w:color w:val="000000"/>
          <w:sz w:val="30"/>
          <w:szCs w:val="32"/>
          <w:u w:val="single"/>
        </w:rPr>
      </w:pPr>
      <w:r>
        <w:rPr>
          <w:rFonts w:hint="eastAsia" w:ascii="宋体" w:hAnsi="宋体" w:cs="宋体"/>
          <w:u w:val="single"/>
        </w:rPr>
        <w:t xml:space="preserve">（4）未按照国家现行计量规范强制性规定计量的。                 </w:t>
      </w:r>
      <w:r/>
    </w:p>
    <w:p>
      <w:pPr>
        <w:pStyle w:val="909"/>
        <w:keepLines w:val="0"/>
        <w:keepNext w:val="0"/>
        <w:spacing w:before="100" w:beforeAutospacing="1" w:after="100" w:afterAutospacing="1" w:line="240" w:lineRule="auto"/>
        <w:rPr>
          <w:rFonts w:ascii="宋体" w:hAnsi="宋体" w:eastAsia="宋体" w:cs="宋体"/>
        </w:rPr>
        <w:outlineLvl w:val="0"/>
      </w:pPr>
      <w:r>
        <w:rPr>
          <w:rFonts w:hint="eastAsia" w:ascii="宋体" w:hAnsi="宋体" w:eastAsia="宋体" w:cs="宋体"/>
        </w:rPr>
        <w:t xml:space="preserve">2</w:t>
      </w:r>
      <w:bookmarkStart w:id="172" w:name="_Toc296347156"/>
      <w:r/>
      <w:bookmarkStart w:id="173" w:name="_Toc297048343"/>
      <w:r/>
      <w:bookmarkStart w:id="174" w:name="_Toc296346658"/>
      <w:r/>
      <w:bookmarkStart w:id="175" w:name="_Toc292559867"/>
      <w:r/>
      <w:bookmarkStart w:id="176" w:name="_Toc296503157"/>
      <w:r/>
      <w:bookmarkStart w:id="177" w:name="_Toc292559362"/>
      <w:r/>
      <w:bookmarkStart w:id="178" w:name="_Toc296890985"/>
      <w:r/>
      <w:bookmarkStart w:id="179" w:name="_Toc296891197"/>
      <w:r/>
      <w:bookmarkStart w:id="180" w:name="_Toc297120457"/>
      <w:r/>
      <w:bookmarkStart w:id="181" w:name="_Toc296944496"/>
      <w:r>
        <w:rPr>
          <w:rFonts w:hint="eastAsia" w:ascii="宋体" w:hAnsi="宋体" w:eastAsia="宋体" w:cs="宋体"/>
        </w:rPr>
        <w:t xml:space="preserve">. 发包人</w:t>
      </w:r>
      <w:bookmarkEnd w:id="171"/>
      <w:r/>
      <w:bookmarkEnd w:id="172"/>
      <w:r/>
      <w:bookmarkEnd w:id="173"/>
      <w:r/>
      <w:bookmarkEnd w:id="174"/>
      <w:r/>
      <w:bookmarkEnd w:id="175"/>
      <w:r/>
      <w:bookmarkEnd w:id="176"/>
      <w:r/>
      <w:bookmarkEnd w:id="177"/>
      <w:r/>
      <w:bookmarkEnd w:id="178"/>
      <w:r/>
      <w:bookmarkEnd w:id="179"/>
      <w:r/>
      <w:bookmarkEnd w:id="180"/>
      <w:r/>
      <w:bookmarkEnd w:id="181"/>
      <w:r/>
      <w:r/>
    </w:p>
    <w:p>
      <w:pPr>
        <w:pStyle w:val="910"/>
        <w:ind w:firstLine="211"/>
        <w:keepNext w:val="0"/>
        <w:spacing w:before="156" w:after="156"/>
        <w:widowControl/>
        <w:rPr>
          <w:rFonts w:cs="宋体"/>
        </w:rPr>
        <w:outlineLvl w:val="1"/>
      </w:pPr>
      <w:r>
        <w:rPr>
          <w:rFonts w:cs="宋体"/>
        </w:rPr>
        <w:t xml:space="preserve">2.2 发包人代表</w:t>
      </w:r>
      <w:r/>
    </w:p>
    <w:p>
      <w:pPr>
        <w:ind w:firstLine="420"/>
        <w:spacing w:line="340" w:lineRule="exact"/>
        <w:rPr>
          <w:rFonts w:ascii="宋体" w:hAnsi="宋体" w:cs="宋体"/>
          <w:szCs w:val="21"/>
        </w:rPr>
      </w:pPr>
      <w:r>
        <w:rPr>
          <w:rFonts w:hint="eastAsia" w:ascii="宋体" w:hAnsi="宋体" w:cs="宋体"/>
          <w:szCs w:val="21"/>
        </w:rPr>
        <w:t xml:space="preserve">发包人代表：</w:t>
      </w:r>
      <w:r/>
    </w:p>
    <w:p>
      <w:pPr>
        <w:ind w:firstLine="420"/>
        <w:spacing w:line="340" w:lineRule="exact"/>
        <w:rPr>
          <w:rFonts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w:t>
      </w:r>
      <w:r>
        <w:rPr>
          <w:rFonts w:hint="eastAsia" w:ascii="宋体" w:hAnsi="宋体" w:cs="宋体"/>
          <w:b/>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pPr>
      <w:r>
        <w:rPr>
          <w:rFonts w:hint="eastAsia" w:ascii="宋体" w:hAnsi="宋体" w:cs="宋体"/>
          <w:szCs w:val="21"/>
        </w:rPr>
        <w:t xml:space="preserve">职    务：</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pPr>
      <w:r>
        <w:rPr>
          <w:rFonts w:hint="eastAsia" w:ascii="宋体" w:hAnsi="宋体" w:cs="宋体"/>
          <w:szCs w:val="21"/>
        </w:rPr>
        <w:t xml:space="preserve">发包人对发包人代表的授权范围如下：</w:t>
      </w:r>
      <w:r>
        <w:rPr>
          <w:rFonts w:hint="eastAsia" w:ascii="宋体" w:hAnsi="宋体" w:cs="宋体"/>
          <w:szCs w:val="21"/>
          <w:u w:val="single"/>
        </w:rPr>
        <w:t xml:space="preserve">代表发包人负责整体工程协调管理、批准所有签证及变更方案实施</w:t>
      </w:r>
      <w:r>
        <w:rPr>
          <w:rFonts w:hint="eastAsia" w:ascii="宋体" w:hAnsi="宋体" w:cs="宋体"/>
          <w:szCs w:val="21"/>
        </w:rPr>
        <w:t xml:space="preserve">。</w:t>
      </w:r>
      <w:r/>
    </w:p>
    <w:p>
      <w:pPr>
        <w:pStyle w:val="910"/>
        <w:ind w:firstLine="211"/>
        <w:keepNext w:val="0"/>
        <w:spacing w:before="156" w:after="156"/>
        <w:widowControl/>
        <w:rPr>
          <w:rFonts w:cs="宋体"/>
        </w:rPr>
        <w:outlineLvl w:val="1"/>
      </w:pPr>
      <w:r>
        <w:rPr>
          <w:rFonts w:cs="宋体"/>
        </w:rPr>
        <w:t xml:space="preserve">2.4 施工现场、施工条件和基础资料的提供</w:t>
      </w:r>
      <w:r/>
    </w:p>
    <w:p>
      <w:pPr>
        <w:ind w:firstLine="420"/>
        <w:spacing w:line="340" w:lineRule="exact"/>
        <w:rPr>
          <w:rFonts w:ascii="宋体" w:hAnsi="宋体" w:cs="宋体"/>
          <w:szCs w:val="21"/>
        </w:rPr>
        <w:outlineLvl w:val="2"/>
      </w:pPr>
      <w:r>
        <w:rPr>
          <w:rFonts w:hint="eastAsia" w:ascii="宋体" w:hAnsi="宋体" w:cs="宋体"/>
          <w:szCs w:val="21"/>
        </w:rPr>
        <w:t xml:space="preserve">2.4.1 提供施工现场</w:t>
      </w:r>
      <w:r/>
    </w:p>
    <w:p>
      <w:pPr>
        <w:ind w:firstLine="420"/>
        <w:jc w:val="left"/>
        <w:spacing w:line="340" w:lineRule="exact"/>
        <w:rPr>
          <w:rFonts w:ascii="宋体" w:hAnsi="宋体" w:cs="宋体"/>
          <w:szCs w:val="21"/>
        </w:rPr>
      </w:pPr>
      <w:r>
        <w:rPr>
          <w:rFonts w:hint="eastAsia" w:ascii="宋体" w:hAnsi="宋体" w:cs="宋体"/>
          <w:szCs w:val="21"/>
        </w:rPr>
        <w:t xml:space="preserve">关于发包人移交施工现场的期限要求：</w:t>
      </w:r>
      <w:r>
        <w:rPr>
          <w:rFonts w:hint="eastAsia" w:ascii="宋体" w:hAnsi="宋体" w:cs="宋体"/>
          <w:szCs w:val="21"/>
          <w:u w:val="single"/>
        </w:rPr>
        <w:t xml:space="preserve">合同签订后 3 日内   </w:t>
      </w:r>
      <w:r/>
    </w:p>
    <w:p>
      <w:pPr>
        <w:ind w:firstLine="420"/>
        <w:spacing w:line="340" w:lineRule="exact"/>
        <w:rPr>
          <w:rFonts w:ascii="宋体" w:hAnsi="宋体" w:cs="宋体"/>
          <w:szCs w:val="21"/>
        </w:rPr>
        <w:outlineLvl w:val="2"/>
      </w:pPr>
      <w:r>
        <w:rPr>
          <w:rFonts w:hint="eastAsia" w:ascii="宋体" w:hAnsi="宋体" w:cs="宋体"/>
          <w:szCs w:val="21"/>
        </w:rPr>
        <w:t xml:space="preserve">2.4.2 提供施工条件</w:t>
      </w:r>
      <w:r/>
    </w:p>
    <w:p>
      <w:pPr>
        <w:ind w:firstLine="420"/>
        <w:spacing w:line="340" w:lineRule="exact"/>
        <w:rPr>
          <w:rFonts w:ascii="宋体" w:hAnsi="宋体" w:cs="宋体"/>
          <w:color w:val="000000"/>
          <w:sz w:val="30"/>
          <w:szCs w:val="32"/>
          <w:u w:val="single"/>
        </w:rPr>
      </w:pPr>
      <w:r>
        <w:rPr>
          <w:rFonts w:hint="eastAsia" w:ascii="宋体" w:hAnsi="宋体" w:cs="宋体"/>
          <w:szCs w:val="21"/>
        </w:rPr>
        <w:t xml:space="preserve">关于发包人应负责提供施工所需要的条件，包括：</w:t>
      </w:r>
      <w:r>
        <w:rPr>
          <w:rFonts w:hint="eastAsia" w:ascii="宋体" w:hAnsi="宋体" w:cs="宋体"/>
          <w:szCs w:val="21"/>
          <w:u w:val="single"/>
        </w:rPr>
        <w:t xml:space="preserve">施工用水、电力所必须的条件接至施工现场内；协调处理施工场地周围地下管线和邻近建筑物、构筑（含文物保护建筑）、古树名木的保护工作；施工现场场内交通条件，如不具备，则由承包人实施，并承担费用。</w:t>
      </w:r>
      <w:r/>
    </w:p>
    <w:p>
      <w:pPr>
        <w:pStyle w:val="910"/>
        <w:ind w:firstLine="211"/>
        <w:keepNext w:val="0"/>
        <w:spacing w:before="156" w:after="156"/>
        <w:widowControl/>
        <w:rPr>
          <w:rFonts w:cs="宋体"/>
        </w:rPr>
        <w:outlineLvl w:val="1"/>
      </w:pPr>
      <w:r>
        <w:rPr>
          <w:rFonts w:cs="宋体"/>
        </w:rPr>
        <w:t xml:space="preserve">2.5 资金来源证明及支付担保</w:t>
      </w:r>
      <w:r/>
    </w:p>
    <w:p>
      <w:pPr>
        <w:ind w:firstLine="420"/>
        <w:spacing w:line="340" w:lineRule="exact"/>
        <w:rPr>
          <w:rFonts w:ascii="宋体" w:hAnsi="宋体" w:cs="宋体"/>
          <w:szCs w:val="21"/>
        </w:rPr>
      </w:pPr>
      <w:r/>
      <w:bookmarkStart w:id="182" w:name="_Toc351203635"/>
      <w:r>
        <w:rPr>
          <w:rFonts w:hint="eastAsia" w:ascii="宋体" w:hAnsi="宋体" w:cs="宋体"/>
          <w:szCs w:val="21"/>
        </w:rPr>
        <w:t xml:space="preserve">发包人提供资金来源证明的期限要求：</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40" w:lineRule="exact"/>
        <w:rPr>
          <w:rFonts w:ascii="宋体" w:hAnsi="宋体" w:cs="宋体"/>
          <w:szCs w:val="21"/>
        </w:rPr>
      </w:pPr>
      <w:r>
        <w:rPr>
          <w:rFonts w:hint="eastAsia" w:ascii="宋体" w:hAnsi="宋体" w:cs="宋体"/>
          <w:szCs w:val="21"/>
        </w:rPr>
        <w:t xml:space="preserve">发包人是否提供支付担保：</w:t>
      </w:r>
      <w:r>
        <w:rPr>
          <w:rFonts w:hint="eastAsia" w:ascii="宋体" w:hAnsi="宋体" w:cs="宋体"/>
          <w:szCs w:val="21"/>
          <w:u w:val="single"/>
        </w:rPr>
        <w:t xml:space="preserve"> 否  。</w:t>
      </w:r>
      <w:r/>
    </w:p>
    <w:p>
      <w:pPr>
        <w:ind w:firstLine="420"/>
        <w:spacing w:line="340" w:lineRule="exact"/>
        <w:rPr>
          <w:rFonts w:ascii="宋体" w:hAnsi="宋体" w:cs="宋体"/>
          <w:szCs w:val="21"/>
        </w:rPr>
      </w:pPr>
      <w:r>
        <w:rPr>
          <w:rFonts w:hint="eastAsia" w:ascii="宋体" w:hAnsi="宋体" w:cs="宋体"/>
          <w:szCs w:val="21"/>
        </w:rPr>
        <w:t xml:space="preserve">发包人提供支付担保的形式：</w:t>
      </w:r>
      <w:r>
        <w:rPr>
          <w:rFonts w:hint="eastAsia" w:ascii="宋体" w:hAnsi="宋体" w:cs="宋体"/>
          <w:szCs w:val="21"/>
          <w:u w:val="single"/>
        </w:rPr>
        <w:t xml:space="preserve">    /        </w:t>
      </w:r>
      <w:r>
        <w:rPr>
          <w:rFonts w:hint="eastAsia" w:ascii="宋体" w:hAnsi="宋体" w:cs="宋体"/>
          <w:szCs w:val="21"/>
        </w:rPr>
        <w:t xml:space="preserve">。</w:t>
      </w:r>
      <w:r/>
    </w:p>
    <w:p>
      <w:pPr>
        <w:pStyle w:val="909"/>
        <w:keepLines w:val="0"/>
        <w:keepNext w:val="0"/>
        <w:spacing w:before="100" w:beforeAutospacing="1" w:after="100" w:afterAutospacing="1" w:line="240" w:lineRule="auto"/>
        <w:rPr>
          <w:rFonts w:ascii="宋体" w:hAnsi="宋体" w:eastAsia="宋体" w:cs="宋体"/>
        </w:rPr>
        <w:outlineLvl w:val="0"/>
      </w:pPr>
      <w:r>
        <w:rPr>
          <w:rFonts w:hint="eastAsia" w:ascii="宋体" w:hAnsi="宋体" w:eastAsia="宋体" w:cs="宋体"/>
        </w:rPr>
        <w:t xml:space="preserve">3</w:t>
      </w:r>
      <w:bookmarkStart w:id="183" w:name="_Toc296944497"/>
      <w:r/>
      <w:bookmarkStart w:id="184" w:name="_Toc296891198"/>
      <w:r/>
      <w:bookmarkStart w:id="185" w:name="_Toc297048344"/>
      <w:r/>
      <w:bookmarkStart w:id="186" w:name="_Toc296503158"/>
      <w:r/>
      <w:bookmarkStart w:id="187" w:name="_Toc296346659"/>
      <w:r/>
      <w:bookmarkStart w:id="188" w:name="_Toc292559868"/>
      <w:r/>
      <w:bookmarkStart w:id="189" w:name="_Toc297120458"/>
      <w:r/>
      <w:bookmarkStart w:id="190" w:name="_Toc292559363"/>
      <w:r/>
      <w:bookmarkStart w:id="191" w:name="_Toc296890986"/>
      <w:r/>
      <w:bookmarkStart w:id="192" w:name="_Toc296347157"/>
      <w:r>
        <w:rPr>
          <w:rFonts w:hint="eastAsia" w:ascii="宋体" w:hAnsi="宋体" w:eastAsia="宋体" w:cs="宋体"/>
        </w:rPr>
        <w:t xml:space="preserve">. 承包人</w:t>
      </w:r>
      <w:bookmarkEnd w:id="182"/>
      <w:r/>
      <w:bookmarkEnd w:id="183"/>
      <w:r/>
      <w:bookmarkEnd w:id="184"/>
      <w:r/>
      <w:bookmarkEnd w:id="185"/>
      <w:r/>
      <w:bookmarkEnd w:id="186"/>
      <w:r/>
      <w:bookmarkEnd w:id="187"/>
      <w:r/>
      <w:bookmarkEnd w:id="188"/>
      <w:r/>
      <w:bookmarkEnd w:id="189"/>
      <w:r/>
      <w:bookmarkEnd w:id="190"/>
      <w:r/>
      <w:bookmarkEnd w:id="191"/>
      <w:r/>
      <w:bookmarkEnd w:id="192"/>
      <w:r/>
      <w:r/>
    </w:p>
    <w:p>
      <w:pPr>
        <w:pStyle w:val="910"/>
        <w:ind w:firstLine="211"/>
        <w:keepNext w:val="0"/>
        <w:spacing w:before="156" w:after="156"/>
        <w:widowControl/>
        <w:rPr>
          <w:rFonts w:cs="宋体"/>
        </w:rPr>
        <w:outlineLvl w:val="1"/>
      </w:pPr>
      <w:r>
        <w:rPr>
          <w:rFonts w:cs="宋体"/>
        </w:rPr>
        <w:t xml:space="preserve">3.1 承包人的一般义务</w:t>
      </w:r>
      <w:r/>
    </w:p>
    <w:p>
      <w:pPr>
        <w:ind w:firstLine="420"/>
        <w:jc w:val="left"/>
        <w:spacing w:line="340" w:lineRule="exact"/>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承包人提交的竣工资料的内容：</w:t>
      </w:r>
      <w:r>
        <w:rPr>
          <w:rFonts w:hint="eastAsia" w:ascii="宋体" w:hAnsi="宋体" w:cs="宋体"/>
          <w:szCs w:val="21"/>
          <w:u w:val="single"/>
        </w:rPr>
        <w:t xml:space="preserve">  按发包人要求提交全套施工资料及竣工图</w:t>
      </w:r>
      <w:r>
        <w:rPr>
          <w:rFonts w:hint="eastAsia" w:ascii="宋体" w:hAnsi="宋体" w:cs="宋体"/>
          <w:sz w:val="24"/>
          <w:u w:val="single"/>
        </w:rPr>
        <w:t xml:space="preserve"> </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40" w:lineRule="exact"/>
        <w:rPr>
          <w:rFonts w:ascii="宋体" w:hAnsi="宋体" w:cs="宋体"/>
          <w:szCs w:val="21"/>
        </w:rPr>
      </w:pPr>
      <w:r>
        <w:rPr>
          <w:rFonts w:hint="eastAsia" w:ascii="宋体" w:hAnsi="宋体" w:cs="宋体"/>
          <w:szCs w:val="21"/>
        </w:rPr>
        <w:t xml:space="preserve">承包人需要提交的竣工资料套数：</w:t>
      </w:r>
      <w:r>
        <w:rPr>
          <w:rFonts w:hint="eastAsia" w:ascii="宋体" w:hAnsi="宋体" w:cs="宋体"/>
          <w:szCs w:val="21"/>
          <w:u w:val="single"/>
        </w:rPr>
        <w:t xml:space="preserve">  竣工资料和竣工图肆套    </w:t>
      </w:r>
      <w:r>
        <w:rPr>
          <w:rFonts w:hint="eastAsia" w:ascii="宋体" w:hAnsi="宋体" w:cs="宋体"/>
          <w:szCs w:val="21"/>
        </w:rPr>
        <w:t xml:space="preserve">。</w:t>
      </w:r>
      <w:r/>
    </w:p>
    <w:p>
      <w:pPr>
        <w:ind w:firstLine="420"/>
        <w:jc w:val="left"/>
        <w:spacing w:line="340" w:lineRule="exact"/>
        <w:rPr>
          <w:rFonts w:ascii="宋体" w:hAnsi="宋体" w:cs="宋体"/>
          <w:szCs w:val="21"/>
        </w:rPr>
      </w:pPr>
      <w:r>
        <w:rPr>
          <w:rFonts w:hint="eastAsia" w:ascii="宋体" w:hAnsi="宋体" w:cs="宋体"/>
          <w:szCs w:val="21"/>
        </w:rPr>
        <w:t xml:space="preserve">承包人提交的竣工资料的费用承担：</w:t>
      </w:r>
      <w:r>
        <w:rPr>
          <w:rFonts w:hint="eastAsia" w:ascii="宋体" w:hAnsi="宋体" w:cs="宋体"/>
          <w:szCs w:val="21"/>
          <w:u w:val="single"/>
        </w:rPr>
        <w:t xml:space="preserve">     由承包人负责       </w:t>
      </w:r>
      <w:r>
        <w:rPr>
          <w:rFonts w:hint="eastAsia" w:ascii="宋体" w:hAnsi="宋体" w:cs="宋体"/>
          <w:szCs w:val="21"/>
        </w:rPr>
        <w:t xml:space="preserve">。</w:t>
      </w:r>
      <w:r/>
    </w:p>
    <w:p>
      <w:pPr>
        <w:ind w:firstLine="420"/>
        <w:jc w:val="left"/>
        <w:spacing w:line="340" w:lineRule="exact"/>
        <w:rPr>
          <w:rFonts w:ascii="宋体" w:hAnsi="宋体" w:cs="宋体"/>
          <w:szCs w:val="21"/>
        </w:rPr>
      </w:pPr>
      <w:r>
        <w:rPr>
          <w:rFonts w:hint="eastAsia" w:ascii="宋体" w:hAnsi="宋体" w:cs="宋体"/>
          <w:szCs w:val="21"/>
        </w:rPr>
        <w:t xml:space="preserve">承包人提交的竣工资料移交时间：</w:t>
      </w:r>
      <w:r>
        <w:rPr>
          <w:rFonts w:hint="eastAsia" w:ascii="宋体" w:hAnsi="宋体" w:cs="宋体"/>
          <w:szCs w:val="21"/>
          <w:u w:val="single"/>
        </w:rPr>
        <w:t xml:space="preserve">  工程竣工验收合格后 3 日内   </w:t>
      </w:r>
      <w:r>
        <w:rPr>
          <w:rFonts w:hint="eastAsia" w:ascii="宋体" w:hAnsi="宋体" w:cs="宋体"/>
          <w:szCs w:val="21"/>
        </w:rPr>
        <w:t xml:space="preserve">。</w:t>
      </w:r>
      <w:r/>
    </w:p>
    <w:p>
      <w:pPr>
        <w:ind w:firstLine="420"/>
        <w:jc w:val="left"/>
        <w:spacing w:line="340" w:lineRule="exact"/>
        <w:rPr>
          <w:rFonts w:ascii="宋体" w:hAnsi="宋体" w:cs="宋体"/>
          <w:szCs w:val="21"/>
        </w:rPr>
      </w:pPr>
      <w:r>
        <w:rPr>
          <w:rFonts w:hint="eastAsia" w:ascii="宋体" w:hAnsi="宋体" w:cs="宋体"/>
          <w:szCs w:val="21"/>
        </w:rPr>
        <w:t xml:space="preserve">承包人提交的竣工资料形式要求：</w:t>
      </w:r>
      <w:r>
        <w:rPr>
          <w:rFonts w:hint="eastAsia" w:ascii="宋体" w:hAnsi="宋体" w:cs="宋体"/>
          <w:szCs w:val="21"/>
          <w:u w:val="single"/>
        </w:rPr>
        <w:t xml:space="preserve">   书面资料及电子档资料       </w:t>
      </w:r>
      <w:r>
        <w:rPr>
          <w:rFonts w:hint="eastAsia" w:ascii="宋体" w:hAnsi="宋体" w:cs="宋体"/>
          <w:szCs w:val="21"/>
        </w:rPr>
        <w:t xml:space="preserve">。</w:t>
      </w:r>
      <w:r/>
    </w:p>
    <w:p>
      <w:pPr>
        <w:pStyle w:val="927"/>
        <w:ind w:firstLine="420"/>
        <w:jc w:val="both"/>
        <w:spacing w:beforeAutospacing="0" w:afterAutospacing="0" w:line="340" w:lineRule="exact"/>
        <w:tabs>
          <w:tab w:val="left" w:pos="0" w:leader="none"/>
          <w:tab w:val="left" w:pos="540" w:leader="none"/>
          <w:tab w:val="left" w:pos="720" w:leader="none"/>
          <w:tab w:val="left" w:pos="4140" w:leader="none"/>
          <w:tab w:val="left" w:pos="5400" w:leader="none"/>
          <w:tab w:val="left" w:pos="8460" w:leader="none"/>
        </w:tabs>
        <w:rPr>
          <w:sz w:val="21"/>
          <w:szCs w:val="21"/>
        </w:rPr>
      </w:pPr>
      <w:r>
        <w:rPr>
          <w:rFonts w:hint="eastAsia"/>
          <w:sz w:val="21"/>
          <w:szCs w:val="21"/>
        </w:rPr>
        <w:t xml:space="preserve">（10）承包人应履行的其他义务：</w:t>
      </w:r>
      <w:r/>
    </w:p>
    <w:p>
      <w:pPr>
        <w:pStyle w:val="927"/>
        <w:ind w:firstLine="420"/>
        <w:jc w:val="both"/>
        <w:spacing w:beforeAutospacing="0" w:afterAutospacing="0" w:line="340" w:lineRule="exact"/>
        <w:tabs>
          <w:tab w:val="left" w:pos="0" w:leader="none"/>
          <w:tab w:val="left" w:pos="540" w:leader="none"/>
          <w:tab w:val="left" w:pos="720" w:leader="none"/>
          <w:tab w:val="left" w:pos="4140" w:leader="none"/>
          <w:tab w:val="left" w:pos="5400" w:leader="none"/>
          <w:tab w:val="left" w:pos="8460" w:leader="none"/>
        </w:tabs>
        <w:rPr>
          <w:sz w:val="21"/>
          <w:szCs w:val="21"/>
          <w:u w:val="single"/>
        </w:rPr>
      </w:pPr>
      <w:r>
        <w:rPr>
          <w:rFonts w:hint="eastAsia"/>
          <w:sz w:val="21"/>
          <w:szCs w:val="21"/>
          <w:u w:val="single"/>
        </w:rPr>
        <w:t xml:space="preserve">①安排专人24小时负责安全保卫工作，非夜间施工照明应注意安全要求，费用由承包人承担；</w:t>
      </w:r>
      <w:r/>
    </w:p>
    <w:p>
      <w:pPr>
        <w:pStyle w:val="927"/>
        <w:ind w:firstLine="420"/>
        <w:jc w:val="both"/>
        <w:spacing w:beforeAutospacing="0" w:afterAutospacing="0" w:line="340" w:lineRule="exact"/>
        <w:tabs>
          <w:tab w:val="left" w:pos="0" w:leader="none"/>
          <w:tab w:val="left" w:pos="540" w:leader="none"/>
          <w:tab w:val="left" w:pos="720" w:leader="none"/>
          <w:tab w:val="left" w:pos="4140" w:leader="none"/>
          <w:tab w:val="left" w:pos="5400" w:leader="none"/>
          <w:tab w:val="left" w:pos="8460" w:leader="none"/>
        </w:tabs>
        <w:rPr>
          <w:sz w:val="21"/>
          <w:szCs w:val="21"/>
          <w:u w:val="single"/>
        </w:rPr>
      </w:pPr>
      <w:r>
        <w:rPr>
          <w:rFonts w:hint="eastAsia"/>
          <w:sz w:val="21"/>
          <w:szCs w:val="21"/>
          <w:u w:val="single"/>
        </w:rPr>
        <w:t xml:space="preserve">②承包人必须按规定对施工现场成品进行保护，专业施工项目验收合格之日起交付给发包人止，专业工程施工现场成品保护由专业工程施工单位负责；</w:t>
      </w:r>
      <w:r/>
    </w:p>
    <w:p>
      <w:pPr>
        <w:pStyle w:val="927"/>
        <w:ind w:firstLine="420"/>
        <w:jc w:val="both"/>
        <w:spacing w:beforeAutospacing="0" w:afterAutospacing="0" w:line="340" w:lineRule="exact"/>
        <w:tabs>
          <w:tab w:val="left" w:pos="0" w:leader="none"/>
          <w:tab w:val="left" w:pos="540" w:leader="none"/>
          <w:tab w:val="left" w:pos="720" w:leader="none"/>
          <w:tab w:val="left" w:pos="4140" w:leader="none"/>
          <w:tab w:val="left" w:pos="5400" w:leader="none"/>
          <w:tab w:val="left" w:pos="8460" w:leader="none"/>
        </w:tabs>
        <w:rPr>
          <w:sz w:val="21"/>
          <w:szCs w:val="21"/>
          <w:u w:val="single"/>
        </w:rPr>
      </w:pPr>
      <w:r>
        <w:rPr>
          <w:rFonts w:hint="eastAsia"/>
          <w:sz w:val="21"/>
          <w:szCs w:val="21"/>
          <w:u w:val="single"/>
        </w:rPr>
        <w:t xml:space="preserve">③承包人必须对施工场地周围地下管线和构筑（含文物保护建筑）、古树名木进行保护，费用由承包人负责；</w:t>
      </w:r>
      <w:r/>
    </w:p>
    <w:p>
      <w:pPr>
        <w:pStyle w:val="927"/>
        <w:ind w:firstLine="420"/>
        <w:jc w:val="both"/>
        <w:spacing w:beforeAutospacing="0" w:afterAutospacing="0" w:line="340" w:lineRule="exact"/>
        <w:tabs>
          <w:tab w:val="left" w:pos="0" w:leader="none"/>
          <w:tab w:val="left" w:pos="540" w:leader="none"/>
          <w:tab w:val="left" w:pos="720" w:leader="none"/>
          <w:tab w:val="left" w:pos="4140" w:leader="none"/>
          <w:tab w:val="left" w:pos="5400" w:leader="none"/>
          <w:tab w:val="left" w:pos="8460" w:leader="none"/>
        </w:tabs>
        <w:rPr>
          <w:sz w:val="21"/>
          <w:szCs w:val="21"/>
          <w:u w:val="single"/>
        </w:rPr>
      </w:pPr>
      <w:r>
        <w:rPr>
          <w:rFonts w:hint="eastAsia"/>
          <w:sz w:val="21"/>
          <w:szCs w:val="21"/>
          <w:u w:val="single"/>
        </w:rPr>
        <w:t xml:space="preserve">④如因承包人没有及时报告和保护而造成的一切经济损失和法律责任由承包人承担；承包人必须按文明施工要求组织施工，保持场地整洁卫生，费用由承包人负责；</w:t>
      </w:r>
      <w:r/>
    </w:p>
    <w:p>
      <w:pPr>
        <w:pStyle w:val="927"/>
        <w:ind w:firstLine="420"/>
        <w:jc w:val="both"/>
        <w:spacing w:beforeAutospacing="0" w:afterAutospacing="0" w:line="340" w:lineRule="exact"/>
        <w:tabs>
          <w:tab w:val="left" w:pos="0" w:leader="none"/>
          <w:tab w:val="left" w:pos="540" w:leader="none"/>
          <w:tab w:val="left" w:pos="720" w:leader="none"/>
          <w:tab w:val="left" w:pos="4140" w:leader="none"/>
          <w:tab w:val="left" w:pos="5400" w:leader="none"/>
          <w:tab w:val="left" w:pos="8460" w:leader="none"/>
        </w:tabs>
        <w:rPr>
          <w:sz w:val="21"/>
          <w:szCs w:val="21"/>
          <w:u w:val="single"/>
        </w:rPr>
      </w:pPr>
      <w:r>
        <w:rPr>
          <w:rFonts w:hint="eastAsia"/>
          <w:sz w:val="21"/>
          <w:szCs w:val="21"/>
          <w:u w:val="single"/>
        </w:rPr>
        <w:t xml:space="preserve">⑤承包人在本工程竣工验收后七日内拆除所有临时设施，并清运出现场，费用由承包人负责。否则，如发生相关费用由发包人在工程竣工结算价款中扣除；</w:t>
      </w:r>
      <w:r/>
    </w:p>
    <w:p>
      <w:pPr>
        <w:pStyle w:val="927"/>
        <w:ind w:firstLine="420"/>
        <w:jc w:val="both"/>
        <w:spacing w:beforeAutospacing="0" w:afterAutospacing="0" w:line="340" w:lineRule="exact"/>
        <w:tabs>
          <w:tab w:val="left" w:pos="0" w:leader="none"/>
          <w:tab w:val="left" w:pos="540" w:leader="none"/>
          <w:tab w:val="left" w:pos="720" w:leader="none"/>
          <w:tab w:val="left" w:pos="4140" w:leader="none"/>
          <w:tab w:val="left" w:pos="5400" w:leader="none"/>
          <w:tab w:val="left" w:pos="8460" w:leader="none"/>
        </w:tabs>
        <w:rPr>
          <w:sz w:val="21"/>
          <w:szCs w:val="21"/>
          <w:u w:val="single"/>
        </w:rPr>
      </w:pPr>
      <w:r>
        <w:rPr>
          <w:rFonts w:hint="eastAsia"/>
          <w:sz w:val="21"/>
          <w:szCs w:val="21"/>
          <w:u w:val="single"/>
        </w:rPr>
        <w:t xml:space="preserve">⑥如发包人代扣代缴本工程应由承包人缴纳的各种费用，承包人必须履行发包人要求的各项手续，费用由承包人负责；</w:t>
      </w:r>
      <w:r/>
    </w:p>
    <w:p>
      <w:pPr>
        <w:pStyle w:val="927"/>
        <w:ind w:firstLine="420"/>
        <w:jc w:val="both"/>
        <w:spacing w:beforeAutospacing="0" w:afterAutospacing="0" w:line="340" w:lineRule="exact"/>
        <w:tabs>
          <w:tab w:val="left" w:pos="0" w:leader="none"/>
          <w:tab w:val="left" w:pos="540" w:leader="none"/>
          <w:tab w:val="left" w:pos="720" w:leader="none"/>
          <w:tab w:val="left" w:pos="4140" w:leader="none"/>
          <w:tab w:val="left" w:pos="5400" w:leader="none"/>
          <w:tab w:val="left" w:pos="8460" w:leader="none"/>
        </w:tabs>
        <w:rPr>
          <w:sz w:val="21"/>
          <w:szCs w:val="21"/>
          <w:u w:val="single"/>
        </w:rPr>
      </w:pPr>
      <w:r>
        <w:rPr>
          <w:rFonts w:hint="eastAsia"/>
          <w:sz w:val="21"/>
          <w:szCs w:val="21"/>
          <w:u w:val="single"/>
        </w:rPr>
        <w:t xml:space="preserve">⑦本工程向建设主管部门办理的工程施工许可手续，由承包人代为办理，发包人协助，费用按规定承担。 </w:t>
      </w:r>
      <w:r/>
    </w:p>
    <w:p>
      <w:pPr>
        <w:pStyle w:val="927"/>
        <w:ind w:firstLine="420"/>
        <w:jc w:val="both"/>
        <w:spacing w:beforeAutospacing="0" w:afterAutospacing="0" w:line="340" w:lineRule="exact"/>
        <w:tabs>
          <w:tab w:val="left" w:pos="0" w:leader="none"/>
          <w:tab w:val="left" w:pos="540" w:leader="none"/>
          <w:tab w:val="left" w:pos="720" w:leader="none"/>
          <w:tab w:val="left" w:pos="4140" w:leader="none"/>
          <w:tab w:val="left" w:pos="5400" w:leader="none"/>
          <w:tab w:val="left" w:pos="8460" w:leader="none"/>
        </w:tabs>
        <w:rPr>
          <w:sz w:val="21"/>
          <w:szCs w:val="21"/>
          <w:u w:val="single"/>
        </w:rPr>
      </w:pPr>
      <w:r>
        <w:rPr>
          <w:rFonts w:hint="eastAsia"/>
          <w:sz w:val="21"/>
          <w:szCs w:val="21"/>
          <w:u w:val="single"/>
        </w:rPr>
        <w:t xml:space="preserve">⑧承包人垫付招标代理费用。发包人代扣代缴本工程应由承包人缴纳的各种费用，承包人必须履行发包人要求的各项手续，费用由承包人负责。</w:t>
      </w:r>
      <w:r/>
    </w:p>
    <w:p>
      <w:pPr>
        <w:pStyle w:val="910"/>
        <w:ind w:firstLine="211"/>
        <w:keepNext w:val="0"/>
        <w:spacing w:before="156" w:after="156" w:line="330" w:lineRule="exact"/>
        <w:widowControl/>
        <w:rPr>
          <w:rFonts w:cs="宋体"/>
        </w:rPr>
        <w:outlineLvl w:val="1"/>
      </w:pPr>
      <w:r>
        <w:rPr>
          <w:rFonts w:cs="宋体"/>
        </w:rPr>
        <w:t xml:space="preserve">3.2 项目经理</w:t>
      </w:r>
      <w:r/>
    </w:p>
    <w:p>
      <w:pPr>
        <w:ind w:firstLine="420"/>
        <w:spacing w:line="330" w:lineRule="exact"/>
        <w:rPr>
          <w:rFonts w:ascii="宋体" w:hAnsi="宋体" w:cs="宋体"/>
          <w:szCs w:val="21"/>
        </w:rPr>
      </w:pPr>
      <w:r>
        <w:rPr>
          <w:rFonts w:hint="eastAsia" w:ascii="宋体" w:hAnsi="宋体" w:cs="宋体"/>
          <w:szCs w:val="21"/>
        </w:rPr>
        <w:t xml:space="preserve">3.2.1 </w:t>
      </w:r>
      <w:r>
        <w:rPr>
          <w:rFonts w:hint="eastAsia" w:ascii="宋体" w:hAnsi="宋体" w:cs="宋体"/>
          <w:szCs w:val="21"/>
        </w:rPr>
        <w:t xml:space="preserve">项目经理：</w:t>
      </w:r>
      <w:r/>
    </w:p>
    <w:p>
      <w:pPr>
        <w:ind w:firstLine="420"/>
        <w:spacing w:line="330" w:lineRule="exact"/>
        <w:rPr>
          <w:rFonts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30" w:lineRule="exact"/>
        <w:rPr>
          <w:rFonts w:ascii="宋体" w:hAnsi="宋体" w:cs="宋体"/>
          <w:szCs w:val="21"/>
        </w:rPr>
      </w:pPr>
      <w:r>
        <w:rPr>
          <w:rFonts w:hint="eastAsia" w:ascii="宋体" w:hAnsi="宋体" w:cs="宋体"/>
          <w:szCs w:val="21"/>
        </w:rPr>
        <w:t xml:space="preserve">身份证号：</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30" w:lineRule="exact"/>
        <w:rPr>
          <w:rFonts w:ascii="宋体" w:hAnsi="宋体" w:cs="宋体"/>
          <w:szCs w:val="21"/>
        </w:rPr>
      </w:pPr>
      <w:r>
        <w:rPr>
          <w:rFonts w:hint="eastAsia" w:ascii="宋体" w:hAnsi="宋体" w:cs="宋体"/>
          <w:szCs w:val="21"/>
        </w:rPr>
        <w:t xml:space="preserve">建造师执业资格等级：</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30" w:lineRule="exact"/>
        <w:rPr>
          <w:rFonts w:ascii="宋体" w:hAnsi="宋体" w:cs="宋体"/>
          <w:szCs w:val="21"/>
        </w:rPr>
      </w:pPr>
      <w:r>
        <w:rPr>
          <w:rFonts w:hint="eastAsia" w:ascii="宋体" w:hAnsi="宋体" w:cs="宋体"/>
          <w:szCs w:val="21"/>
        </w:rPr>
        <w:t xml:space="preserve">建造师注册证书号：</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30" w:lineRule="exact"/>
        <w:rPr>
          <w:rFonts w:ascii="宋体" w:hAnsi="宋体" w:cs="宋体"/>
          <w:szCs w:val="21"/>
        </w:rPr>
      </w:pPr>
      <w:r>
        <w:rPr>
          <w:rFonts w:hint="eastAsia" w:ascii="宋体" w:hAnsi="宋体" w:cs="宋体"/>
          <w:szCs w:val="21"/>
        </w:rPr>
        <w:t xml:space="preserve">建造师执业印章号：</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30" w:lineRule="exact"/>
        <w:rPr>
          <w:rFonts w:ascii="宋体" w:hAnsi="宋体" w:cs="宋体"/>
          <w:szCs w:val="21"/>
        </w:rPr>
      </w:pPr>
      <w:r>
        <w:rPr>
          <w:rFonts w:hint="eastAsia" w:ascii="宋体" w:hAnsi="宋体" w:cs="宋体"/>
          <w:szCs w:val="21"/>
        </w:rPr>
        <w:t xml:space="preserve">安全生产考核合格证书号：</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30" w:lineRule="exact"/>
        <w:rPr>
          <w:rFonts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30" w:lineRule="exact"/>
        <w:rPr>
          <w:rFonts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30" w:lineRule="exact"/>
        <w:rPr>
          <w:rFonts w:ascii="宋体" w:hAnsi="宋体" w:cs="宋体"/>
          <w:color w:val="000000"/>
          <w:sz w:val="30"/>
          <w:szCs w:val="32"/>
        </w:rP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30" w:lineRule="exact"/>
        <w:rPr>
          <w:rFonts w:ascii="宋体" w:hAnsi="宋体" w:cs="宋体"/>
          <w:szCs w:val="21"/>
        </w:rPr>
      </w:pPr>
      <w:r>
        <w:rPr>
          <w:rFonts w:hint="eastAsia" w:ascii="宋体" w:hAnsi="宋体" w:cs="宋体"/>
          <w:szCs w:val="21"/>
        </w:rPr>
        <w:t xml:space="preserve">承包人对项目经理的授权范围如下：</w:t>
      </w:r>
      <w:r>
        <w:rPr>
          <w:rFonts w:hint="eastAsia" w:ascii="宋体" w:hAnsi="宋体" w:cs="宋体"/>
          <w:szCs w:val="21"/>
          <w:u w:val="single"/>
        </w:rPr>
        <w:t xml:space="preserve">      代表承包方全面负责施工合同的履行       </w:t>
      </w:r>
      <w:r>
        <w:rPr>
          <w:rFonts w:hint="eastAsia" w:ascii="宋体" w:hAnsi="宋体" w:cs="宋体"/>
          <w:szCs w:val="21"/>
        </w:rPr>
        <w:t xml:space="preserve">。</w:t>
      </w:r>
      <w:r/>
    </w:p>
    <w:p>
      <w:pPr>
        <w:ind w:firstLine="420"/>
        <w:jc w:val="left"/>
        <w:spacing w:line="330" w:lineRule="exact"/>
        <w:rPr>
          <w:rFonts w:ascii="宋体" w:hAnsi="宋体" w:cs="宋体"/>
          <w:szCs w:val="21"/>
        </w:rPr>
      </w:pPr>
      <w:r>
        <w:rPr>
          <w:rFonts w:hint="eastAsia" w:ascii="宋体" w:hAnsi="宋体" w:cs="宋体"/>
          <w:szCs w:val="21"/>
        </w:rPr>
        <w:t xml:space="preserve">关于项目经理每月在施工现场的时间要求：</w:t>
      </w:r>
      <w:r>
        <w:rPr>
          <w:rFonts w:hint="eastAsia" w:ascii="宋体" w:hAnsi="宋体" w:cs="宋体"/>
          <w:szCs w:val="21"/>
          <w:u w:val="single"/>
        </w:rPr>
        <w:t xml:space="preserve">该工程施工过程中项目经理和投标时确认的项目部人员必须常驻现场实施施工管理</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30" w:lineRule="exact"/>
        <w:rPr>
          <w:rFonts w:ascii="宋体" w:hAnsi="宋体" w:cs="宋体"/>
          <w:szCs w:val="21"/>
        </w:rPr>
      </w:pPr>
      <w:r>
        <w:rPr>
          <w:rFonts w:hint="eastAsia" w:ascii="宋体" w:hAnsi="宋体" w:cs="宋体"/>
          <w:szCs w:val="21"/>
        </w:rPr>
        <w:t xml:space="preserve">承包人未提交劳动合同，以及没有为项目经理缴纳社会保险证明的违约责任：</w:t>
      </w:r>
      <w:r>
        <w:rPr>
          <w:rFonts w:hint="eastAsia" w:ascii="宋体" w:hAnsi="宋体" w:cs="宋体"/>
          <w:szCs w:val="21"/>
          <w:u w:val="single"/>
        </w:rPr>
        <w:t xml:space="preserve"> 按通用条款 </w:t>
      </w:r>
      <w:r>
        <w:rPr>
          <w:rFonts w:hint="eastAsia" w:ascii="宋体" w:hAnsi="宋体" w:cs="宋体"/>
          <w:szCs w:val="21"/>
        </w:rPr>
        <w:t xml:space="preserve">。</w:t>
      </w:r>
      <w:r/>
    </w:p>
    <w:p>
      <w:pPr>
        <w:ind w:firstLine="420"/>
        <w:spacing w:line="330" w:lineRule="exact"/>
        <w:rPr>
          <w:rFonts w:ascii="宋体" w:hAnsi="宋体" w:cs="宋体"/>
          <w:szCs w:val="21"/>
        </w:rPr>
      </w:pPr>
      <w:r>
        <w:rPr>
          <w:rFonts w:hint="eastAsia" w:ascii="宋体" w:hAnsi="宋体" w:cs="宋体"/>
          <w:szCs w:val="21"/>
        </w:rPr>
        <w:t xml:space="preserve">项目经理未经批准，擅自离开施工现场的违约责任：</w:t>
      </w:r>
      <w:r>
        <w:rPr>
          <w:rFonts w:hint="eastAsia" w:ascii="宋体" w:hAnsi="宋体" w:cs="宋体"/>
          <w:szCs w:val="21"/>
          <w:u w:val="single"/>
        </w:rPr>
        <w:t xml:space="preserve">中途项目经理需离岗必须履行书面请假手续并经发包人同意。若未经发包人同意而擅自离岗的，将处以每天</w:t>
      </w:r>
      <w:r>
        <w:rPr>
          <w:rFonts w:hint="eastAsia" w:ascii="宋体" w:hAnsi="宋体" w:cs="宋体"/>
          <w:b/>
          <w:color w:val="ff6600"/>
          <w:szCs w:val="21"/>
          <w:u w:val="single"/>
        </w:rPr>
        <w:t xml:space="preserve">5000.00元</w:t>
      </w:r>
      <w:r>
        <w:rPr>
          <w:rFonts w:hint="eastAsia" w:ascii="宋体" w:hAnsi="宋体" w:cs="宋体"/>
          <w:szCs w:val="21"/>
          <w:u w:val="single"/>
        </w:rPr>
        <w:t xml:space="preserve">的违约金，在支付工程款时从应付的工程款中扣除。若擅自离岗连续达2天以上的，经发包人提出仍未改正的，发包人有权终止合同，因此给发包人造成损失的，发包人将依法追偿。</w:t>
      </w:r>
      <w:r/>
    </w:p>
    <w:p>
      <w:pPr>
        <w:ind w:firstLine="420"/>
        <w:spacing w:line="330" w:lineRule="exact"/>
        <w:rPr>
          <w:rFonts w:ascii="宋体" w:hAnsi="宋体" w:cs="宋体"/>
          <w:szCs w:val="21"/>
        </w:rPr>
      </w:pPr>
      <w:r>
        <w:rPr>
          <w:rFonts w:hint="eastAsia" w:ascii="宋体" w:hAnsi="宋体" w:cs="宋体"/>
          <w:szCs w:val="21"/>
        </w:rPr>
        <w:t xml:space="preserve">3.2.3 承包人擅自更换项目经理的违约责任：</w:t>
      </w:r>
      <w:r>
        <w:rPr>
          <w:rFonts w:hint="eastAsia" w:ascii="宋体" w:hAnsi="宋体" w:cs="宋体"/>
          <w:szCs w:val="21"/>
          <w:u w:val="single"/>
        </w:rPr>
        <w:t xml:space="preserve"> 未经发包人同意，发包人可中止合同，   </w:t>
      </w:r>
      <w:r>
        <w:rPr>
          <w:rFonts w:hint="eastAsia" w:ascii="宋体" w:hAnsi="宋体" w:cs="宋体"/>
          <w:szCs w:val="21"/>
        </w:rPr>
        <w:t xml:space="preserve">。</w:t>
      </w:r>
      <w:r/>
    </w:p>
    <w:p>
      <w:pPr>
        <w:ind w:firstLine="420"/>
        <w:spacing w:line="330" w:lineRule="exact"/>
        <w:rPr>
          <w:rFonts w:ascii="宋体" w:hAnsi="宋体" w:cs="宋体"/>
          <w:color w:val="000000"/>
          <w:sz w:val="30"/>
          <w:szCs w:val="32"/>
        </w:rPr>
      </w:pPr>
      <w:r>
        <w:rPr>
          <w:rFonts w:hint="eastAsia" w:ascii="宋体" w:hAnsi="宋体" w:cs="宋体"/>
          <w:szCs w:val="21"/>
        </w:rPr>
        <w:t xml:space="preserve">3.2.4 承包人无正当理由拒绝更换项目经理的违约责任：</w:t>
      </w:r>
      <w:r>
        <w:rPr>
          <w:rFonts w:hint="eastAsia" w:ascii="宋体" w:hAnsi="宋体" w:cs="宋体"/>
          <w:szCs w:val="21"/>
          <w:u w:val="single"/>
        </w:rPr>
        <w:t xml:space="preserve">由此对发包人造成的工期延误和经济损失由承包人承担</w:t>
      </w:r>
      <w:r/>
    </w:p>
    <w:p>
      <w:pPr>
        <w:pStyle w:val="910"/>
        <w:ind w:firstLine="211"/>
        <w:keepNext w:val="0"/>
        <w:spacing w:before="156" w:after="156" w:line="330" w:lineRule="exact"/>
        <w:widowControl/>
        <w:rPr>
          <w:rFonts w:cs="宋体"/>
        </w:rPr>
        <w:outlineLvl w:val="1"/>
      </w:pPr>
      <w:r>
        <w:rPr>
          <w:rFonts w:cs="宋体"/>
        </w:rPr>
        <w:t xml:space="preserve">3.3 承包人人员</w:t>
      </w:r>
      <w:r/>
    </w:p>
    <w:p>
      <w:pPr>
        <w:ind w:firstLine="420"/>
        <w:spacing w:line="330" w:lineRule="exact"/>
        <w:rPr>
          <w:rFonts w:ascii="宋体" w:hAnsi="宋体" w:cs="宋体"/>
          <w:szCs w:val="21"/>
        </w:rPr>
      </w:pPr>
      <w:r>
        <w:rPr>
          <w:rFonts w:hint="eastAsia" w:ascii="宋体" w:hAnsi="宋体" w:cs="宋体"/>
          <w:szCs w:val="21"/>
        </w:rPr>
        <w:t xml:space="preserve">3.3.1 承包人提交项目管理机构及施工现场管理人员安排报告的期限：</w:t>
      </w:r>
      <w:r>
        <w:rPr>
          <w:rFonts w:hint="eastAsia" w:ascii="宋体" w:hAnsi="宋体" w:cs="宋体"/>
          <w:szCs w:val="21"/>
          <w:u w:val="single"/>
        </w:rPr>
        <w:t xml:space="preserve"> 进场 7 日内  </w:t>
      </w:r>
      <w:r>
        <w:rPr>
          <w:rFonts w:hint="eastAsia" w:ascii="宋体" w:hAnsi="宋体" w:cs="宋体"/>
          <w:szCs w:val="21"/>
        </w:rPr>
        <w:t xml:space="preserve">。</w:t>
      </w:r>
      <w:r/>
    </w:p>
    <w:p>
      <w:pPr>
        <w:ind w:firstLine="420"/>
        <w:spacing w:line="330" w:lineRule="exact"/>
        <w:rPr>
          <w:rFonts w:ascii="宋体" w:hAnsi="宋体" w:cs="宋体"/>
          <w:szCs w:val="21"/>
        </w:rPr>
      </w:pPr>
      <w:r>
        <w:rPr>
          <w:rFonts w:hint="eastAsia" w:ascii="宋体" w:hAnsi="宋体" w:cs="宋体"/>
          <w:szCs w:val="21"/>
        </w:rPr>
        <w:t xml:space="preserve">施工现场主要管理人员：技术负责人</w:t>
      </w:r>
      <w:r>
        <w:rPr>
          <w:rFonts w:hint="eastAsia" w:ascii="宋体" w:hAnsi="宋体" w:cs="宋体"/>
          <w:szCs w:val="21"/>
          <w:u w:val="single"/>
        </w:rPr>
        <w:t xml:space="preserve">　  　   　</w:t>
      </w:r>
      <w:r>
        <w:rPr>
          <w:rFonts w:hint="eastAsia" w:ascii="宋体" w:hAnsi="宋体" w:cs="宋体"/>
          <w:szCs w:val="21"/>
        </w:rPr>
        <w:t xml:space="preserve">，质检员</w:t>
      </w:r>
      <w:r>
        <w:rPr>
          <w:rFonts w:hint="eastAsia" w:ascii="宋体" w:hAnsi="宋体" w:cs="宋体"/>
          <w:szCs w:val="21"/>
          <w:u w:val="single"/>
        </w:rPr>
        <w:t xml:space="preserve">　  　    </w:t>
      </w:r>
      <w:r>
        <w:rPr>
          <w:rFonts w:hint="eastAsia" w:ascii="宋体" w:hAnsi="宋体" w:cs="宋体"/>
          <w:szCs w:val="21"/>
        </w:rPr>
        <w:t xml:space="preserve">，施工员</w:t>
      </w:r>
      <w:r>
        <w:rPr>
          <w:rFonts w:hint="eastAsia" w:ascii="宋体" w:hAnsi="宋体" w:cs="宋体"/>
          <w:szCs w:val="21"/>
          <w:u w:val="single"/>
        </w:rPr>
        <w:t xml:space="preserve">　　　   </w:t>
      </w:r>
      <w:r>
        <w:rPr>
          <w:rFonts w:hint="eastAsia" w:ascii="宋体" w:hAnsi="宋体" w:cs="宋体"/>
          <w:szCs w:val="21"/>
        </w:rPr>
        <w:t xml:space="preserve">，安全员</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30" w:lineRule="exact"/>
        <w:rPr>
          <w:rFonts w:ascii="宋体" w:hAnsi="宋体" w:cs="宋体"/>
          <w:szCs w:val="21"/>
        </w:rPr>
      </w:pPr>
      <w:r>
        <w:rPr>
          <w:rFonts w:hint="eastAsia" w:ascii="宋体" w:hAnsi="宋体" w:cs="宋体"/>
          <w:szCs w:val="21"/>
        </w:rPr>
        <w:t xml:space="preserve">3.3.3 承包人无正当理由拒绝撤换主要施工管理人员的违约责任：</w:t>
      </w:r>
      <w:r>
        <w:rPr>
          <w:rFonts w:hint="eastAsia" w:ascii="宋体" w:hAnsi="宋体" w:cs="宋体"/>
          <w:szCs w:val="21"/>
          <w:u w:val="single"/>
        </w:rPr>
        <w:t xml:space="preserve">经发包人提出后，承包人未整改的，发包人有权终止合同，由此对发包人造成的工期延误和经济损失由承包人承担</w:t>
      </w:r>
      <w:r/>
    </w:p>
    <w:p>
      <w:pPr>
        <w:ind w:firstLine="315"/>
        <w:spacing w:line="340" w:lineRule="exact"/>
        <w:rPr>
          <w:rFonts w:ascii="宋体" w:hAnsi="宋体" w:cs="宋体"/>
          <w:szCs w:val="21"/>
        </w:rPr>
      </w:pPr>
      <w:r>
        <w:rPr>
          <w:rFonts w:hint="eastAsia" w:ascii="宋体" w:hAnsi="宋体" w:cs="宋体"/>
          <w:szCs w:val="21"/>
        </w:rPr>
        <w:t xml:space="preserve"> 3.3.4 承包人主要施工管理人员离开施工现场的批准要求：</w:t>
      </w:r>
      <w:r>
        <w:rPr>
          <w:rFonts w:hint="eastAsia" w:ascii="宋体" w:hAnsi="宋体" w:cs="宋体"/>
          <w:szCs w:val="21"/>
        </w:rPr>
        <w:t xml:space="preserve">中途</w:t>
      </w:r>
      <w:r>
        <w:rPr>
          <w:rFonts w:hint="eastAsia" w:ascii="宋体" w:hAnsi="宋体" w:cs="宋体"/>
          <w:szCs w:val="21"/>
        </w:rPr>
        <w:t xml:space="preserve">施工管理</w:t>
      </w:r>
      <w:r>
        <w:rPr>
          <w:rFonts w:hint="eastAsia" w:ascii="宋体" w:hAnsi="宋体" w:cs="宋体"/>
          <w:szCs w:val="21"/>
        </w:rPr>
        <w:t xml:space="preserve">人员</w:t>
      </w:r>
      <w:r>
        <w:rPr>
          <w:rFonts w:hint="eastAsia" w:ascii="宋体" w:hAnsi="宋体" w:cs="宋体"/>
          <w:szCs w:val="21"/>
          <w:u w:val="single"/>
        </w:rPr>
        <w:t xml:space="preserve">需离岗必须履行书面请假手续并经发包人同意。</w:t>
      </w:r>
      <w:r/>
    </w:p>
    <w:p>
      <w:pPr>
        <w:ind w:firstLine="420"/>
        <w:spacing w:line="340" w:lineRule="exact"/>
        <w:rPr>
          <w:rFonts w:ascii="宋体" w:hAnsi="宋体" w:cs="宋体"/>
          <w:szCs w:val="21"/>
        </w:rPr>
      </w:pPr>
      <w:r>
        <w:rPr>
          <w:rFonts w:hint="eastAsia" w:ascii="宋体" w:hAnsi="宋体" w:cs="宋体"/>
          <w:szCs w:val="21"/>
        </w:rPr>
        <w:t xml:space="preserve">3.3.5承包人擅自更换主要施工管理人员的违约责任：</w:t>
      </w:r>
      <w:r>
        <w:rPr>
          <w:rFonts w:hint="eastAsia" w:ascii="宋体" w:hAnsi="宋体" w:cs="宋体"/>
          <w:szCs w:val="21"/>
          <w:u w:val="single"/>
        </w:rPr>
        <w:t xml:space="preserve">未经发包人同意，发包人可中止合同 </w:t>
      </w:r>
      <w:r>
        <w:rPr>
          <w:rFonts w:hint="eastAsia" w:ascii="宋体" w:hAnsi="宋体" w:cs="宋体"/>
          <w:szCs w:val="21"/>
        </w:rPr>
        <w:t xml:space="preserve">。</w:t>
      </w:r>
      <w:r/>
    </w:p>
    <w:p>
      <w:pPr>
        <w:ind w:firstLine="420"/>
        <w:spacing w:line="340" w:lineRule="exact"/>
        <w:rPr>
          <w:rFonts w:ascii="宋体" w:hAnsi="宋体" w:cs="宋体"/>
          <w:szCs w:val="21"/>
          <w:u w:val="single"/>
        </w:rPr>
      </w:pPr>
      <w:r>
        <w:rPr>
          <w:rFonts w:hint="eastAsia" w:ascii="宋体" w:hAnsi="宋体" w:cs="宋体"/>
          <w:szCs w:val="21"/>
        </w:rPr>
        <w:t xml:space="preserve">3.3.6承包人主要施工管理人员擅自离开施工现场的违约责任：</w:t>
      </w:r>
      <w:r>
        <w:rPr>
          <w:rFonts w:hint="eastAsia" w:ascii="宋体" w:hAnsi="宋体" w:cs="宋体"/>
          <w:szCs w:val="21"/>
          <w:u w:val="single"/>
        </w:rPr>
        <w:t xml:space="preserve">若未经发包人同意而擅自离岗的，将处以每人每天</w:t>
      </w:r>
      <w:r>
        <w:rPr>
          <w:rFonts w:hint="eastAsia" w:ascii="宋体" w:hAnsi="宋体" w:cs="宋体"/>
          <w:b/>
          <w:color w:val="ff6600"/>
          <w:szCs w:val="21"/>
          <w:u w:val="single"/>
        </w:rPr>
        <w:t xml:space="preserve"> 3000.00 元</w:t>
      </w:r>
      <w:r>
        <w:rPr>
          <w:rFonts w:hint="eastAsia" w:ascii="宋体" w:hAnsi="宋体" w:cs="宋体"/>
          <w:szCs w:val="21"/>
          <w:u w:val="single"/>
        </w:rPr>
        <w:t xml:space="preserve">的违约金，在支付工程款时从应付的工程款中扣除。若擅自离岗连续达2天以上的，经发包人提出仍未改正的，发包人有权终止合同，因此给发包人造成损失的，发包人将依法追偿。</w:t>
      </w:r>
      <w:r/>
    </w:p>
    <w:p>
      <w:pPr>
        <w:ind w:firstLine="422"/>
        <w:spacing w:line="340" w:lineRule="exact"/>
        <w:rPr>
          <w:rFonts w:ascii="宋体" w:hAnsi="宋体" w:cs="宋体"/>
          <w:b/>
          <w:szCs w:val="21"/>
          <w:u w:val="single"/>
        </w:rPr>
      </w:pPr>
      <w:r>
        <w:rPr>
          <w:rFonts w:hint="eastAsia" w:ascii="宋体" w:hAnsi="宋体" w:cs="宋体"/>
          <w:b/>
          <w:szCs w:val="21"/>
          <w:u w:val="single"/>
        </w:rPr>
        <w:t xml:space="preserve">注：工程项目部管理人员必须严格按招投标文件要求及时配备到位。所有人员有持证要求的必须持证上岗，在项目经理的统一领导下，尽心尽职地做好本职工作。如不能胜任工作的，发包人将有权建议更换，直到更换至能胜任现场管理工作为止。</w:t>
      </w:r>
      <w:r/>
    </w:p>
    <w:p>
      <w:pPr>
        <w:pStyle w:val="910"/>
        <w:ind w:firstLine="211"/>
        <w:keepNext w:val="0"/>
        <w:spacing w:before="156" w:after="156"/>
        <w:widowControl/>
        <w:rPr>
          <w:rFonts w:cs="宋体"/>
        </w:rPr>
        <w:outlineLvl w:val="1"/>
      </w:pPr>
      <w:r>
        <w:rPr>
          <w:rFonts w:cs="宋体"/>
        </w:rPr>
        <w:t xml:space="preserve">3</w:t>
      </w:r>
      <w:bookmarkStart w:id="193" w:name="_Toc297123492"/>
      <w:r/>
      <w:bookmarkStart w:id="194" w:name="_Toc297048345"/>
      <w:r/>
      <w:bookmarkStart w:id="195" w:name="_Toc297216151"/>
      <w:r/>
      <w:bookmarkStart w:id="196" w:name="_Toc296890987"/>
      <w:r/>
      <w:bookmarkStart w:id="197" w:name="_Toc296944498"/>
      <w:r/>
      <w:bookmarkStart w:id="198" w:name="_Toc304295523"/>
      <w:r/>
      <w:bookmarkStart w:id="199" w:name="_Toc292559869"/>
      <w:r/>
      <w:bookmarkStart w:id="200" w:name="_Toc300934945"/>
      <w:r/>
      <w:bookmarkStart w:id="201" w:name="_Toc292559364"/>
      <w:r/>
      <w:bookmarkStart w:id="202" w:name="_Toc296347158"/>
      <w:r/>
      <w:bookmarkStart w:id="203" w:name="_Toc296891199"/>
      <w:r/>
      <w:bookmarkStart w:id="204" w:name="_Toc303539102"/>
      <w:r/>
      <w:bookmarkStart w:id="205" w:name="_Toc312677988"/>
      <w:r/>
      <w:bookmarkStart w:id="206" w:name="_Toc297120459"/>
      <w:r/>
      <w:bookmarkStart w:id="207" w:name="_Toc296503159"/>
      <w:r/>
      <w:bookmarkStart w:id="208" w:name="_Toc296346660"/>
      <w:r>
        <w:rPr>
          <w:rFonts w:cs="宋体"/>
        </w:rPr>
        <w:t xml:space="preserve">.5 分包</w:t>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r/>
    </w:p>
    <w:p>
      <w:pPr>
        <w:ind w:firstLine="420"/>
        <w:spacing w:line="340" w:lineRule="exact"/>
        <w:rPr>
          <w:rFonts w:ascii="宋体" w:hAnsi="宋体" w:cs="宋体"/>
          <w:szCs w:val="21"/>
        </w:rPr>
        <w:outlineLvl w:val="2"/>
      </w:pPr>
      <w:r/>
      <w:bookmarkStart w:id="209" w:name="_Toc318581159"/>
      <w:r/>
      <w:bookmarkStart w:id="210" w:name="_Toc312677990"/>
      <w:r>
        <w:rPr>
          <w:rFonts w:hint="eastAsia" w:ascii="宋体" w:hAnsi="宋体" w:cs="宋体"/>
          <w:szCs w:val="21"/>
        </w:rPr>
        <w:t xml:space="preserve">3.5.1 分包的一般约定</w:t>
      </w:r>
      <w:r/>
    </w:p>
    <w:p>
      <w:pPr>
        <w:ind w:firstLine="420"/>
        <w:spacing w:line="340" w:lineRule="exact"/>
        <w:rPr>
          <w:rFonts w:ascii="宋体" w:hAnsi="宋体" w:cs="宋体"/>
          <w:szCs w:val="21"/>
        </w:rPr>
      </w:pPr>
      <w:r>
        <w:rPr>
          <w:rFonts w:hint="eastAsia" w:ascii="宋体" w:hAnsi="宋体" w:cs="宋体"/>
          <w:szCs w:val="21"/>
        </w:rPr>
        <w:t xml:space="preserve">禁止分包的工程包括：</w:t>
      </w:r>
      <w:r>
        <w:rPr>
          <w:rFonts w:hint="eastAsia" w:ascii="宋体" w:hAnsi="宋体" w:cs="宋体"/>
          <w:szCs w:val="21"/>
          <w:u w:val="single"/>
        </w:rPr>
        <w:t xml:space="preserve">主体结构、关键性工作。本工程发包人谢绝一切形式的挂靠和违法分包，如发现承包人有转包或违法分包行为，限令改正。否则，发包人有权立即终止合同，承包人并负违约责任，并向发包人承担合同总价3%的违约金及赔偿由此给发包人造成的一切损失。</w:t>
      </w:r>
      <w:r/>
    </w:p>
    <w:p>
      <w:pPr>
        <w:ind w:firstLine="420"/>
        <w:jc w:val="left"/>
        <w:spacing w:line="340" w:lineRule="exact"/>
        <w:rPr>
          <w:rFonts w:ascii="宋体" w:hAnsi="宋体" w:cs="宋体"/>
          <w:szCs w:val="21"/>
          <w:u w:val="single"/>
        </w:rPr>
      </w:pPr>
      <w:r>
        <w:rPr>
          <w:rFonts w:hint="eastAsia" w:ascii="宋体" w:hAnsi="宋体" w:cs="宋体"/>
          <w:szCs w:val="21"/>
        </w:rPr>
        <w:t xml:space="preserve">主体结构、关键性工作的范围：</w:t>
      </w:r>
      <w:r>
        <w:rPr>
          <w:rFonts w:hint="eastAsia" w:ascii="宋体" w:hAnsi="宋体" w:cs="宋体"/>
          <w:szCs w:val="21"/>
          <w:u w:val="single"/>
        </w:rPr>
        <w:t xml:space="preserve">  主体工程  </w:t>
      </w:r>
      <w:r>
        <w:rPr>
          <w:rFonts w:hint="eastAsia" w:ascii="宋体" w:hAnsi="宋体" w:cs="宋体"/>
          <w:szCs w:val="21"/>
        </w:rPr>
        <w:t xml:space="preserve">。</w:t>
      </w:r>
      <w:r/>
    </w:p>
    <w:p>
      <w:pPr>
        <w:ind w:firstLine="420"/>
        <w:jc w:val="left"/>
        <w:spacing w:line="340" w:lineRule="exact"/>
        <w:rPr>
          <w:rFonts w:ascii="宋体" w:hAnsi="宋体" w:cs="宋体"/>
          <w:szCs w:val="21"/>
        </w:rPr>
        <w:outlineLvl w:val="2"/>
      </w:pPr>
      <w:r>
        <w:rPr>
          <w:rFonts w:hint="eastAsia" w:ascii="宋体" w:hAnsi="宋体" w:cs="宋体"/>
          <w:szCs w:val="21"/>
        </w:rPr>
        <w:t xml:space="preserve">3.5.2分包的确定</w:t>
      </w:r>
      <w:r/>
    </w:p>
    <w:p>
      <w:pPr>
        <w:ind w:firstLine="420"/>
        <w:spacing w:line="340" w:lineRule="exact"/>
        <w:rPr>
          <w:rFonts w:ascii="宋体" w:hAnsi="宋体" w:cs="宋体"/>
          <w:szCs w:val="21"/>
          <w:u w:val="single"/>
        </w:rPr>
      </w:pPr>
      <w:r>
        <w:rPr>
          <w:rFonts w:hint="eastAsia" w:ascii="宋体" w:hAnsi="宋体" w:cs="宋体"/>
          <w:szCs w:val="21"/>
        </w:rPr>
        <w:t xml:space="preserve">允许分包的专业工程包括：</w:t>
      </w:r>
      <w:r>
        <w:rPr>
          <w:rFonts w:hint="eastAsia" w:ascii="宋体" w:hAnsi="宋体" w:cs="宋体"/>
          <w:szCs w:val="21"/>
          <w:u w:val="single"/>
        </w:rPr>
        <w:t xml:space="preserve">除有主体结构、关键性工作之外的专业工程，如不具备相应资质的，应当分包给具有相应资质的施工单位，并征得发包人的书面同意</w:t>
      </w:r>
      <w:r>
        <w:rPr>
          <w:rFonts w:hint="eastAsia" w:ascii="宋体" w:hAnsi="宋体" w:cs="宋体"/>
          <w:szCs w:val="21"/>
        </w:rPr>
        <w:t xml:space="preserve">。</w:t>
      </w:r>
      <w:r/>
    </w:p>
    <w:p>
      <w:pPr>
        <w:ind w:firstLine="420"/>
        <w:spacing w:line="340" w:lineRule="exact"/>
        <w:rPr>
          <w:rFonts w:ascii="宋体" w:hAnsi="宋体" w:cs="宋体"/>
          <w:szCs w:val="21"/>
          <w:u w:val="single"/>
        </w:rPr>
      </w:pPr>
      <w:r>
        <w:rPr>
          <w:rFonts w:hint="eastAsia" w:ascii="宋体" w:hAnsi="宋体" w:cs="宋体"/>
          <w:szCs w:val="21"/>
        </w:rPr>
        <w:t xml:space="preserve">其他关于分包的约定：</w:t>
      </w:r>
      <w:r>
        <w:rPr>
          <w:rFonts w:hint="eastAsia" w:ascii="宋体" w:hAnsi="宋体" w:cs="宋体"/>
          <w:szCs w:val="21"/>
          <w:u w:val="single"/>
        </w:rPr>
        <w:t xml:space="preserve">  对于发包人进行的专业分包项目，承包人须对安全、质量、工程进度进行分包管理。</w:t>
      </w:r>
      <w:r/>
    </w:p>
    <w:p>
      <w:pPr>
        <w:ind w:firstLine="420"/>
        <w:spacing w:line="340" w:lineRule="exact"/>
        <w:rPr>
          <w:rFonts w:ascii="宋体" w:hAnsi="宋体" w:cs="宋体"/>
          <w:szCs w:val="21"/>
        </w:rPr>
        <w:outlineLvl w:val="2"/>
      </w:pPr>
      <w:r>
        <w:rPr>
          <w:rFonts w:hint="eastAsia" w:ascii="宋体" w:hAnsi="宋体" w:cs="宋体"/>
          <w:szCs w:val="21"/>
        </w:rPr>
        <w:t xml:space="preserve">3.5.4 分包合同价款</w:t>
      </w:r>
      <w:r/>
    </w:p>
    <w:p>
      <w:pPr>
        <w:ind w:firstLine="420"/>
        <w:spacing w:line="340" w:lineRule="exact"/>
        <w:rPr>
          <w:rFonts w:ascii="宋体" w:hAnsi="宋体" w:cs="宋体"/>
          <w:szCs w:val="21"/>
        </w:rPr>
      </w:pPr>
      <w:r>
        <w:rPr>
          <w:rFonts w:hint="eastAsia" w:ascii="宋体" w:hAnsi="宋体" w:cs="宋体"/>
          <w:szCs w:val="21"/>
        </w:rPr>
        <w:t xml:space="preserve">关于分包合同价款支付的约定：</w:t>
      </w:r>
      <w:r>
        <w:rPr>
          <w:rFonts w:hint="eastAsia" w:ascii="宋体" w:hAnsi="宋体" w:cs="宋体"/>
          <w:szCs w:val="21"/>
          <w:u w:val="single"/>
        </w:rPr>
        <w:t xml:space="preserve">   按分包合同约定   </w:t>
      </w:r>
      <w:r>
        <w:rPr>
          <w:rFonts w:hint="eastAsia" w:ascii="宋体" w:hAnsi="宋体" w:cs="宋体"/>
          <w:szCs w:val="21"/>
        </w:rPr>
        <w:t xml:space="preserve">。</w:t>
      </w:r>
      <w:bookmarkEnd w:id="209"/>
      <w:r/>
      <w:bookmarkEnd w:id="210"/>
      <w:r/>
      <w:r/>
    </w:p>
    <w:p>
      <w:pPr>
        <w:pStyle w:val="910"/>
        <w:ind w:firstLine="211"/>
        <w:keepNext w:val="0"/>
        <w:spacing w:before="156" w:after="156"/>
        <w:widowControl/>
        <w:rPr>
          <w:rFonts w:cs="宋体"/>
        </w:rPr>
        <w:outlineLvl w:val="1"/>
      </w:pPr>
      <w:r>
        <w:rPr>
          <w:rFonts w:cs="宋体"/>
        </w:rPr>
        <w:t xml:space="preserve">3.6 工程照管与成品、半成品保护</w:t>
      </w:r>
      <w:r/>
    </w:p>
    <w:p>
      <w:pPr>
        <w:ind w:firstLine="420"/>
        <w:spacing w:line="340" w:lineRule="exact"/>
        <w:rPr>
          <w:rFonts w:ascii="宋体" w:hAnsi="宋体" w:cs="宋体"/>
          <w:color w:val="000000"/>
          <w:sz w:val="30"/>
          <w:szCs w:val="32"/>
          <w:u w:val="single"/>
        </w:rPr>
      </w:pPr>
      <w:r>
        <w:rPr>
          <w:rFonts w:hint="eastAsia" w:ascii="宋体" w:hAnsi="宋体" w:cs="宋体"/>
          <w:szCs w:val="21"/>
        </w:rPr>
        <w:t xml:space="preserve">承包人负责照管工程及工程相关的材料、工程设备的起始时间：从</w:t>
      </w:r>
      <w:r>
        <w:rPr>
          <w:rFonts w:hint="eastAsia" w:ascii="宋体" w:hAnsi="宋体" w:cs="宋体"/>
          <w:szCs w:val="21"/>
          <w:u w:val="single"/>
        </w:rPr>
        <w:t xml:space="preserve">进场直至施工完成交付使用</w:t>
      </w:r>
      <w:r>
        <w:rPr>
          <w:rFonts w:hint="eastAsia" w:ascii="宋体" w:hAnsi="宋体" w:cs="宋体"/>
          <w:szCs w:val="21"/>
          <w:u w:val="single"/>
        </w:rPr>
        <w:t xml:space="preserve">，费用由承包人承担</w:t>
      </w:r>
      <w:r>
        <w:rPr>
          <w:rFonts w:hint="eastAsia" w:ascii="宋体" w:hAnsi="宋体" w:cs="宋体"/>
          <w:szCs w:val="21"/>
        </w:rPr>
        <w:t xml:space="preserve">。</w:t>
      </w:r>
      <w:r/>
    </w:p>
    <w:p>
      <w:pPr>
        <w:pStyle w:val="910"/>
        <w:ind w:firstLine="211"/>
        <w:keepNext w:val="0"/>
        <w:spacing w:before="156" w:after="156"/>
        <w:widowControl/>
        <w:rPr>
          <w:rFonts w:cs="宋体"/>
        </w:rPr>
        <w:outlineLvl w:val="1"/>
      </w:pPr>
      <w:r>
        <w:rPr>
          <w:rFonts w:cs="宋体"/>
        </w:rPr>
        <w:t xml:space="preserve">3.7 履约担保</w:t>
      </w:r>
      <w:r/>
    </w:p>
    <w:p>
      <w:pPr>
        <w:ind w:firstLine="420"/>
        <w:spacing w:line="340" w:lineRule="exact"/>
        <w:rPr>
          <w:rFonts w:ascii="宋体" w:hAnsi="宋体" w:cs="宋体"/>
          <w:color w:val="ff0000"/>
          <w:szCs w:val="21"/>
        </w:rPr>
      </w:pPr>
      <w:r>
        <w:rPr>
          <w:rFonts w:hint="eastAsia" w:ascii="宋体" w:hAnsi="宋体" w:cs="宋体"/>
          <w:color w:val="ff0000"/>
          <w:szCs w:val="21"/>
        </w:rPr>
        <w:t xml:space="preserve">在签订合同时，成交单位须向采购人交纳</w:t>
      </w:r>
      <w:r>
        <w:rPr>
          <w:rFonts w:hint="eastAsia" w:ascii="宋体" w:hAnsi="宋体" w:cs="宋体"/>
          <w:color w:val="ff0000"/>
          <w:szCs w:val="21"/>
          <w:u w:val="single"/>
        </w:rPr>
        <w:t xml:space="preserve">        </w:t>
      </w:r>
      <w:r>
        <w:rPr>
          <w:rFonts w:hint="eastAsia" w:ascii="宋体" w:hAnsi="宋体" w:cs="宋体"/>
          <w:color w:val="ff0000"/>
          <w:szCs w:val="21"/>
        </w:rPr>
        <w:t xml:space="preserve">的履约保证金。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20"/>
        <w:spacing w:line="340" w:lineRule="exact"/>
        <w:rPr>
          <w:rFonts w:ascii="宋体" w:hAnsi="宋体" w:cs="宋体"/>
          <w:color w:val="ff0000"/>
          <w:szCs w:val="21"/>
        </w:rPr>
      </w:pPr>
      <w:r>
        <w:rPr>
          <w:rFonts w:hint="eastAsia" w:ascii="宋体" w:hAnsi="宋体" w:cs="宋体"/>
          <w:color w:val="ff0000"/>
          <w:szCs w:val="21"/>
        </w:rPr>
        <w:t xml:space="preserve"> 如以履约保函（保险）形式缴纳履约保证金，供应商可通过政府采购电子履约保函（保险）平台（www.jsdzbh.com）在线申请履约保函（保险）。</w:t>
      </w:r>
      <w:r/>
    </w:p>
    <w:p>
      <w:pPr>
        <w:ind w:firstLine="420"/>
        <w:spacing w:line="340" w:lineRule="exact"/>
        <w:rPr>
          <w:rFonts w:ascii="宋体" w:hAnsi="宋体" w:cs="宋体"/>
          <w:color w:val="ff0000"/>
          <w:szCs w:val="21"/>
        </w:rPr>
      </w:pPr>
      <w:r>
        <w:rPr>
          <w:rFonts w:hint="eastAsia" w:ascii="宋体" w:hAnsi="宋体" w:cs="宋体"/>
          <w:color w:val="ff0000"/>
          <w:szCs w:val="21"/>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降低履约保证金缴纳比例至5%。</w:t>
      </w:r>
      <w:r/>
    </w:p>
    <w:p>
      <w:pPr>
        <w:ind w:firstLine="420"/>
        <w:spacing w:line="340" w:lineRule="exact"/>
        <w:rPr>
          <w:rFonts w:ascii="宋体" w:hAnsi="宋体" w:cs="宋体"/>
          <w:color w:val="ff0000"/>
          <w:szCs w:val="21"/>
        </w:rPr>
      </w:pPr>
      <w:r>
        <w:rPr>
          <w:rFonts w:hint="eastAsia" w:ascii="宋体" w:hAnsi="宋体" w:cs="宋体"/>
          <w:color w:val="ff0000"/>
          <w:szCs w:val="21"/>
        </w:rPr>
        <w:t xml:space="preserve">履约保证金的退还：</w:t>
      </w:r>
      <w:r/>
    </w:p>
    <w:p>
      <w:pPr>
        <w:ind w:firstLine="420"/>
        <w:spacing w:line="340" w:lineRule="exact"/>
        <w:rPr>
          <w:rFonts w:ascii="宋体" w:hAnsi="宋体" w:cs="宋体"/>
          <w:color w:val="ff0000"/>
          <w:szCs w:val="21"/>
        </w:rPr>
      </w:pPr>
      <w:r>
        <w:rPr>
          <w:rFonts w:hint="eastAsia" w:ascii="宋体" w:hAnsi="宋体" w:cs="宋体"/>
          <w:color w:val="ff0000"/>
          <w:szCs w:val="21"/>
        </w:rPr>
        <w:t xml:space="preserve">方式：无息退还至投标人缴纳履约保证金的账户。如为保函，在到期时自行失效。</w:t>
      </w:r>
      <w:r/>
    </w:p>
    <w:p>
      <w:pPr>
        <w:ind w:firstLine="420"/>
        <w:spacing w:line="340" w:lineRule="exact"/>
        <w:rPr>
          <w:rFonts w:ascii="宋体" w:hAnsi="宋体" w:cs="宋体"/>
          <w:color w:val="ff0000"/>
          <w:szCs w:val="21"/>
        </w:rPr>
      </w:pPr>
      <w:r>
        <w:rPr>
          <w:rFonts w:hint="eastAsia" w:ascii="宋体" w:hAnsi="宋体" w:cs="宋体"/>
          <w:color w:val="ff0000"/>
          <w:szCs w:val="21"/>
        </w:rPr>
        <w:t xml:space="preserve">时间：验收合格且采购人收到发票后30日内。</w:t>
      </w:r>
      <w:r/>
    </w:p>
    <w:p>
      <w:pPr>
        <w:ind w:firstLine="420"/>
        <w:spacing w:line="340" w:lineRule="exact"/>
        <w:rPr>
          <w:rFonts w:ascii="宋体" w:hAnsi="宋体" w:cs="宋体"/>
          <w:color w:val="ff0000"/>
          <w:szCs w:val="21"/>
        </w:rPr>
      </w:pPr>
      <w:r>
        <w:rPr>
          <w:rFonts w:hint="eastAsia" w:ascii="宋体" w:hAnsi="宋体" w:cs="宋体"/>
          <w:color w:val="ff0000"/>
          <w:szCs w:val="21"/>
        </w:rPr>
        <w:t xml:space="preserve">条件：按合同要求全部履约完成并经采购人验收合格，且采购人收到中标人出具的发票。</w:t>
      </w:r>
      <w:r/>
    </w:p>
    <w:p>
      <w:pPr>
        <w:ind w:firstLine="420"/>
        <w:spacing w:line="340" w:lineRule="exact"/>
        <w:rPr>
          <w:rFonts w:ascii="宋体" w:hAnsi="宋体" w:cs="宋体"/>
          <w:color w:val="ff0000"/>
          <w:szCs w:val="21"/>
        </w:rPr>
      </w:pPr>
      <w:r>
        <w:rPr>
          <w:rFonts w:hint="eastAsia" w:ascii="宋体" w:hAnsi="宋体" w:cs="宋体"/>
          <w:color w:val="ff0000"/>
          <w:szCs w:val="21"/>
        </w:rPr>
        <w:t xml:space="preserve">不予退还情形：</w:t>
      </w:r>
      <w:r/>
    </w:p>
    <w:p>
      <w:pPr>
        <w:ind w:firstLine="420"/>
        <w:spacing w:line="340" w:lineRule="exact"/>
        <w:rPr>
          <w:rFonts w:ascii="宋体" w:hAnsi="宋体" w:cs="宋体"/>
          <w:color w:val="ff0000"/>
          <w:szCs w:val="21"/>
        </w:rPr>
      </w:pPr>
      <w:r>
        <w:rPr>
          <w:rFonts w:hint="eastAsia" w:ascii="宋体" w:hAnsi="宋体" w:cs="宋体"/>
          <w:color w:val="ff0000"/>
          <w:szCs w:val="21"/>
        </w:rPr>
        <w:t xml:space="preserve">除不可抗力情况外，投标人出现下列情形之一的，其履约保证金，招标人将视情节决定不予退还或部分不予退还。</w:t>
      </w:r>
      <w:r/>
    </w:p>
    <w:p>
      <w:pPr>
        <w:ind w:firstLine="420"/>
        <w:spacing w:line="340" w:lineRule="exact"/>
        <w:rPr>
          <w:rFonts w:ascii="宋体" w:hAnsi="宋体" w:cs="宋体"/>
          <w:color w:val="ff0000"/>
          <w:szCs w:val="21"/>
        </w:rPr>
      </w:pPr>
      <w:r>
        <w:rPr>
          <w:rFonts w:hint="eastAsia" w:ascii="宋体" w:hAnsi="宋体" w:cs="宋体"/>
          <w:color w:val="ff0000"/>
          <w:szCs w:val="21"/>
        </w:rPr>
        <w:t xml:space="preserve">（1）中标人无正当理由拒绝签订合同的，或者在签订合同时向采购人提出附加条件或者更改合同实质性内容要求的；</w:t>
      </w:r>
      <w:r/>
    </w:p>
    <w:p>
      <w:pPr>
        <w:ind w:firstLine="420"/>
        <w:spacing w:line="340" w:lineRule="exact"/>
        <w:rPr>
          <w:rFonts w:ascii="宋体" w:hAnsi="宋体" w:cs="宋体"/>
          <w:color w:val="ff0000"/>
          <w:szCs w:val="21"/>
        </w:rPr>
      </w:pPr>
      <w:r>
        <w:rPr>
          <w:rFonts w:hint="eastAsia" w:ascii="宋体" w:hAnsi="宋体" w:cs="宋体"/>
          <w:color w:val="ff0000"/>
          <w:szCs w:val="21"/>
        </w:rPr>
        <w:t xml:space="preserve">（2）中标人不履行与采购人订立的合同的；</w:t>
      </w:r>
      <w:r/>
    </w:p>
    <w:p>
      <w:pPr>
        <w:ind w:firstLine="420"/>
        <w:spacing w:line="340" w:lineRule="exact"/>
        <w:rPr>
          <w:rFonts w:ascii="宋体" w:hAnsi="宋体" w:cs="宋体"/>
          <w:color w:val="ff0000"/>
          <w:szCs w:val="21"/>
        </w:rPr>
      </w:pPr>
      <w:r>
        <w:rPr>
          <w:rFonts w:hint="eastAsia" w:ascii="宋体" w:hAnsi="宋体" w:cs="宋体"/>
          <w:color w:val="ff0000"/>
          <w:szCs w:val="21"/>
        </w:rPr>
        <w:t xml:space="preserve">（3）中标人所供货物或服务不符合招标文件规定要求的；</w:t>
      </w:r>
      <w:r/>
    </w:p>
    <w:p>
      <w:pPr>
        <w:ind w:firstLine="420"/>
        <w:spacing w:line="340" w:lineRule="exact"/>
        <w:rPr>
          <w:rFonts w:ascii="宋体" w:hAnsi="宋体" w:cs="宋体"/>
          <w:color w:val="ff0000"/>
          <w:szCs w:val="21"/>
        </w:rPr>
      </w:pPr>
      <w:r>
        <w:rPr>
          <w:rFonts w:hint="eastAsia" w:ascii="宋体" w:hAnsi="宋体" w:cs="宋体"/>
          <w:color w:val="ff0000"/>
          <w:szCs w:val="21"/>
        </w:rPr>
        <w:t xml:space="preserve">（4）中标人采取欺骗、弄虚作假方式投标的或与其它投标人串通投标的；</w:t>
      </w:r>
      <w:r/>
    </w:p>
    <w:p>
      <w:pPr>
        <w:ind w:firstLine="420"/>
        <w:spacing w:line="340" w:lineRule="exact"/>
        <w:rPr>
          <w:rFonts w:ascii="宋体" w:hAnsi="宋体" w:cs="宋体"/>
          <w:color w:val="ff0000"/>
          <w:szCs w:val="21"/>
        </w:rPr>
      </w:pPr>
      <w:r>
        <w:rPr>
          <w:rFonts w:hint="eastAsia" w:ascii="宋体" w:hAnsi="宋体" w:cs="宋体"/>
          <w:color w:val="ff0000"/>
          <w:szCs w:val="21"/>
        </w:rPr>
        <w:t xml:space="preserve">（5）中标人将合同内容转包、违法分包的；</w:t>
      </w:r>
      <w:r/>
    </w:p>
    <w:p>
      <w:pPr>
        <w:ind w:firstLine="420"/>
        <w:spacing w:line="340" w:lineRule="exact"/>
        <w:rPr>
          <w:rFonts w:ascii="宋体" w:hAnsi="宋体" w:cs="宋体"/>
          <w:color w:val="ff0000"/>
          <w:szCs w:val="21"/>
        </w:rPr>
      </w:pPr>
      <w:r>
        <w:rPr>
          <w:rFonts w:hint="eastAsia" w:ascii="宋体" w:hAnsi="宋体" w:cs="宋体"/>
          <w:color w:val="ff0000"/>
          <w:szCs w:val="21"/>
        </w:rPr>
        <w:t xml:space="preserve">（6）中标人故意捏造事实或伪造证明材料，进行虚假恶意投诉或反映的。</w:t>
      </w:r>
      <w:r/>
    </w:p>
    <w:p>
      <w:pPr>
        <w:ind w:firstLine="420"/>
        <w:spacing w:line="340" w:lineRule="exact"/>
        <w:rPr>
          <w:rFonts w:ascii="宋体" w:hAnsi="宋体" w:cs="宋体"/>
          <w:color w:val="ff0000"/>
          <w:szCs w:val="21"/>
        </w:rPr>
      </w:pPr>
      <w:r>
        <w:rPr>
          <w:rFonts w:ascii="宋体" w:hAnsi="宋体" w:cs="宋体"/>
          <w:color w:val="ff0000"/>
          <w:szCs w:val="21"/>
        </w:rPr>
      </w:r>
      <w:r/>
    </w:p>
    <w:p>
      <w:pPr>
        <w:pStyle w:val="909"/>
        <w:keepLines w:val="0"/>
        <w:keepNext w:val="0"/>
        <w:spacing w:before="100" w:beforeAutospacing="1" w:after="100" w:afterAutospacing="1" w:line="240" w:lineRule="auto"/>
        <w:rPr>
          <w:rFonts w:ascii="宋体" w:hAnsi="宋体" w:eastAsia="宋体" w:cs="宋体"/>
        </w:rPr>
        <w:outlineLvl w:val="0"/>
      </w:pPr>
      <w:r/>
      <w:bookmarkStart w:id="211" w:name="_Toc351203636"/>
      <w:r>
        <w:rPr>
          <w:rFonts w:hint="eastAsia" w:ascii="宋体" w:hAnsi="宋体" w:eastAsia="宋体" w:cs="宋体"/>
        </w:rPr>
        <w:t xml:space="preserve">4</w:t>
      </w:r>
      <w:bookmarkStart w:id="212" w:name="_Toc296944501"/>
      <w:r/>
      <w:bookmarkStart w:id="213" w:name="_Toc296503162"/>
      <w:r/>
      <w:bookmarkStart w:id="214" w:name="_Toc292559366"/>
      <w:r/>
      <w:bookmarkStart w:id="215" w:name="_Toc297048348"/>
      <w:r/>
      <w:bookmarkStart w:id="216" w:name="_Toc296346663"/>
      <w:r/>
      <w:bookmarkStart w:id="217" w:name="_Toc297120462"/>
      <w:r/>
      <w:bookmarkStart w:id="218" w:name="_Toc296347161"/>
      <w:r/>
      <w:bookmarkStart w:id="219" w:name="_Toc296890990"/>
      <w:r/>
      <w:bookmarkStart w:id="220" w:name="_Toc296891202"/>
      <w:r/>
      <w:bookmarkStart w:id="221" w:name="_Toc292559871"/>
      <w:r/>
      <w:bookmarkStart w:id="222" w:name="_Toc267251413"/>
      <w:r>
        <w:rPr>
          <w:rFonts w:hint="eastAsia" w:ascii="宋体" w:hAnsi="宋体" w:eastAsia="宋体" w:cs="宋体"/>
        </w:rPr>
        <w:t xml:space="preserve">. 监</w:t>
      </w:r>
      <w:bookmarkEnd w:id="212"/>
      <w:r/>
      <w:bookmarkEnd w:id="213"/>
      <w:r/>
      <w:bookmarkEnd w:id="214"/>
      <w:r/>
      <w:bookmarkEnd w:id="215"/>
      <w:r/>
      <w:bookmarkEnd w:id="216"/>
      <w:r/>
      <w:bookmarkEnd w:id="217"/>
      <w:r/>
      <w:bookmarkEnd w:id="218"/>
      <w:r/>
      <w:bookmarkEnd w:id="219"/>
      <w:r/>
      <w:bookmarkEnd w:id="220"/>
      <w:r/>
      <w:bookmarkEnd w:id="221"/>
      <w:r/>
      <w:bookmarkEnd w:id="222"/>
      <w:r>
        <w:rPr>
          <w:rFonts w:hint="eastAsia" w:ascii="宋体" w:hAnsi="宋体" w:eastAsia="宋体" w:cs="宋体"/>
        </w:rPr>
        <w:t xml:space="preserve">理人</w:t>
      </w:r>
      <w:bookmarkEnd w:id="211"/>
      <w:r/>
      <w:r/>
    </w:p>
    <w:p>
      <w:pPr>
        <w:pStyle w:val="910"/>
        <w:ind w:firstLine="211"/>
        <w:keepNext w:val="0"/>
        <w:spacing w:before="156" w:after="156"/>
        <w:widowControl/>
        <w:rPr>
          <w:rFonts w:cs="宋体"/>
        </w:rPr>
        <w:outlineLvl w:val="1"/>
      </w:pPr>
      <w:r>
        <w:rPr>
          <w:rFonts w:cs="宋体"/>
        </w:rPr>
        <w:t xml:space="preserve">4.1监理人的一般规定</w:t>
      </w:r>
      <w:r/>
    </w:p>
    <w:p>
      <w:pPr>
        <w:ind w:firstLine="420"/>
        <w:jc w:val="left"/>
        <w:spacing w:line="340" w:lineRule="exact"/>
        <w:rPr>
          <w:rFonts w:ascii="宋体" w:hAnsi="宋体" w:cs="宋体"/>
          <w:szCs w:val="21"/>
        </w:rPr>
      </w:pPr>
      <w:r>
        <w:rPr>
          <w:rFonts w:hint="eastAsia" w:ascii="宋体" w:hAnsi="宋体" w:cs="宋体"/>
          <w:szCs w:val="21"/>
        </w:rPr>
        <w:t xml:space="preserve">关于监理人的监理内容：</w:t>
      </w:r>
      <w:r>
        <w:rPr>
          <w:rFonts w:hint="eastAsia" w:ascii="宋体" w:hAnsi="宋体" w:cs="宋体"/>
          <w:szCs w:val="21"/>
          <w:u w:val="single"/>
        </w:rPr>
        <w:t xml:space="preserve">监理人代理人的委托 ，依照法律法规、工程建设标准、勘察设计文件及合同，在施工阶段对建设工程质量、进度、造价进行控制，对合同、信息进行管理，对工程建设相关方的关系进行协调，并履行建设工程安全生产管理法定职责的服务活动。                                            </w:t>
      </w:r>
      <w:r>
        <w:rPr>
          <w:rFonts w:hint="eastAsia" w:ascii="宋体" w:hAnsi="宋体" w:cs="宋体"/>
          <w:szCs w:val="21"/>
        </w:rPr>
        <w:t xml:space="preserve"> </w:t>
      </w:r>
      <w:r/>
    </w:p>
    <w:p>
      <w:pPr>
        <w:ind w:firstLine="420"/>
        <w:jc w:val="left"/>
        <w:spacing w:line="340" w:lineRule="exact"/>
        <w:rPr>
          <w:rFonts w:ascii="宋体" w:hAnsi="宋体" w:cs="宋体"/>
          <w:szCs w:val="21"/>
          <w:u w:val="single"/>
        </w:rPr>
      </w:pPr>
      <w:r>
        <w:rPr>
          <w:rFonts w:hint="eastAsia" w:ascii="宋体" w:hAnsi="宋体" w:cs="宋体"/>
          <w:szCs w:val="21"/>
        </w:rPr>
        <w:t xml:space="preserve">关于监理人的监理权限：</w:t>
      </w:r>
      <w:r>
        <w:rPr>
          <w:rFonts w:hint="eastAsia" w:ascii="宋体" w:hAnsi="宋体" w:cs="宋体"/>
          <w:szCs w:val="21"/>
          <w:u w:val="single"/>
        </w:rPr>
        <w:t xml:space="preserve">根据《建设工程监理合同》约定</w:t>
      </w:r>
      <w:r>
        <w:rPr>
          <w:rFonts w:hint="eastAsia" w:ascii="宋体" w:hAnsi="宋体" w:cs="宋体"/>
          <w:szCs w:val="21"/>
        </w:rPr>
        <w:t xml:space="preserve">。</w:t>
      </w:r>
      <w:r/>
    </w:p>
    <w:p>
      <w:pPr>
        <w:ind w:firstLine="420"/>
        <w:spacing w:line="340" w:lineRule="exact"/>
        <w:rPr>
          <w:rFonts w:ascii="宋体" w:hAnsi="宋体" w:cs="宋体"/>
          <w:szCs w:val="21"/>
          <w:u w:val="single"/>
        </w:rPr>
      </w:pPr>
      <w:r>
        <w:rPr>
          <w:rFonts w:hint="eastAsia" w:ascii="宋体" w:hAnsi="宋体" w:cs="宋体"/>
          <w:szCs w:val="21"/>
        </w:rPr>
        <w:t xml:space="preserve">关于监理人在施工现场的办公场所、生活场所的提供和费用承担的约定：</w:t>
      </w:r>
      <w:r>
        <w:rPr>
          <w:rFonts w:hint="eastAsia" w:ascii="宋体" w:hAnsi="宋体" w:cs="宋体"/>
          <w:szCs w:val="21"/>
          <w:u w:val="single"/>
        </w:rPr>
        <w:t xml:space="preserve"> 由承包人提供，相关费用包含在签约合同价中</w:t>
      </w:r>
      <w:r>
        <w:rPr>
          <w:rFonts w:hint="eastAsia" w:ascii="宋体" w:hAnsi="宋体" w:cs="宋体"/>
          <w:szCs w:val="21"/>
        </w:rPr>
        <w:t xml:space="preserve">。</w:t>
      </w:r>
      <w:r/>
    </w:p>
    <w:p>
      <w:pPr>
        <w:pStyle w:val="910"/>
        <w:ind w:firstLine="211"/>
        <w:keepNext w:val="0"/>
        <w:spacing w:before="156" w:after="156"/>
        <w:widowControl/>
        <w:rPr>
          <w:rFonts w:cs="宋体"/>
        </w:rPr>
        <w:outlineLvl w:val="1"/>
      </w:pPr>
      <w:r>
        <w:rPr>
          <w:rFonts w:cs="宋体"/>
        </w:rPr>
        <w:t xml:space="preserve">4.2 监理人员</w:t>
      </w:r>
      <w:r/>
    </w:p>
    <w:p>
      <w:pPr>
        <w:ind w:firstLine="420"/>
        <w:spacing w:line="340" w:lineRule="exact"/>
        <w:rPr>
          <w:rFonts w:ascii="宋体" w:hAnsi="宋体" w:cs="宋体"/>
          <w:szCs w:val="21"/>
        </w:rPr>
      </w:pPr>
      <w:r>
        <w:rPr>
          <w:rFonts w:hint="eastAsia" w:ascii="宋体" w:hAnsi="宋体" w:cs="宋体"/>
          <w:szCs w:val="21"/>
        </w:rPr>
        <w:t xml:space="preserve">总监理工程师：</w:t>
      </w:r>
      <w:r/>
    </w:p>
    <w:p>
      <w:pPr>
        <w:ind w:firstLine="420"/>
        <w:spacing w:line="340" w:lineRule="exact"/>
        <w:rPr>
          <w:rFonts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pPr>
      <w:r>
        <w:rPr>
          <w:rFonts w:hint="eastAsia" w:ascii="宋体" w:hAnsi="宋体" w:cs="宋体"/>
          <w:szCs w:val="21"/>
        </w:rPr>
        <w:t xml:space="preserve">职    务：</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pPr>
      <w:r>
        <w:rPr>
          <w:rFonts w:hint="eastAsia" w:ascii="宋体" w:hAnsi="宋体" w:cs="宋体"/>
          <w:szCs w:val="21"/>
        </w:rPr>
        <w:t xml:space="preserve">监理工程师执业资格证书号：</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pPr>
      <w:r>
        <w:rPr>
          <w:rFonts w:hint="eastAsia" w:ascii="宋体" w:hAnsi="宋体" w:cs="宋体"/>
          <w:szCs w:val="21"/>
        </w:rPr>
        <w:t xml:space="preserve">关于监理人的其他约定：</w:t>
      </w:r>
      <w:r>
        <w:rPr>
          <w:rFonts w:hint="eastAsia" w:ascii="宋体" w:hAnsi="宋体" w:cs="宋体"/>
          <w:szCs w:val="21"/>
          <w:u w:val="single"/>
        </w:rPr>
        <w:t xml:space="preserve">                                 </w:t>
      </w:r>
      <w:r>
        <w:rPr>
          <w:rFonts w:hint="eastAsia" w:ascii="宋体" w:hAnsi="宋体" w:cs="宋体"/>
          <w:szCs w:val="21"/>
        </w:rPr>
        <w:t xml:space="preserve">。</w:t>
      </w:r>
      <w:r/>
    </w:p>
    <w:p>
      <w:pPr>
        <w:pStyle w:val="910"/>
        <w:ind w:firstLine="211"/>
        <w:keepNext w:val="0"/>
        <w:spacing w:before="156" w:after="156"/>
        <w:widowControl/>
        <w:rPr>
          <w:rFonts w:cs="宋体"/>
        </w:rPr>
        <w:outlineLvl w:val="1"/>
      </w:pPr>
      <w:r>
        <w:rPr>
          <w:rFonts w:cs="宋体"/>
        </w:rPr>
        <w:t xml:space="preserve">4.4 商定或确定</w:t>
      </w:r>
      <w:r/>
    </w:p>
    <w:p>
      <w:pPr>
        <w:ind w:firstLine="420"/>
        <w:spacing w:line="340" w:lineRule="exact"/>
        <w:rPr>
          <w:rFonts w:ascii="宋体" w:hAnsi="宋体" w:cs="宋体"/>
          <w:szCs w:val="21"/>
        </w:rPr>
      </w:pPr>
      <w:r/>
      <w:bookmarkStart w:id="223" w:name="_Toc267251418"/>
      <w:r/>
      <w:bookmarkStart w:id="224" w:name="_Toc351203637"/>
      <w:r>
        <w:rPr>
          <w:rFonts w:hint="eastAsia" w:ascii="宋体" w:hAnsi="宋体" w:cs="宋体"/>
          <w:szCs w:val="21"/>
        </w:rPr>
        <w:t xml:space="preserve">在发包人和承包人不能通过协商达成一致意见时，发包人授权监理人对以下事项进行确定：</w:t>
      </w:r>
      <w:r/>
    </w:p>
    <w:p>
      <w:pPr>
        <w:ind w:firstLine="420"/>
        <w:spacing w:line="340" w:lineRule="exact"/>
        <w:rPr>
          <w:rFonts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  发布开工、停工、复工令                                                  </w:t>
      </w:r>
      <w:r>
        <w:rPr>
          <w:rFonts w:hint="eastAsia" w:ascii="宋体" w:hAnsi="宋体" w:cs="宋体"/>
          <w:szCs w:val="21"/>
        </w:rPr>
        <w:t xml:space="preserve">；</w:t>
      </w:r>
      <w:r/>
    </w:p>
    <w:p>
      <w:pPr>
        <w:ind w:firstLine="420"/>
        <w:spacing w:line="340" w:lineRule="exact"/>
        <w:rPr>
          <w:rFonts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  向设计人或承包人提出建议，这种建议可能对工程造价或工期产生影响          </w:t>
      </w:r>
      <w:r>
        <w:rPr>
          <w:rFonts w:hint="eastAsia" w:ascii="宋体" w:hAnsi="宋体" w:cs="宋体"/>
          <w:szCs w:val="21"/>
        </w:rPr>
        <w:t xml:space="preserve">；</w:t>
      </w:r>
      <w:r/>
    </w:p>
    <w:p>
      <w:pPr>
        <w:ind w:firstLine="420"/>
        <w:spacing w:line="340" w:lineRule="exact"/>
        <w:rPr>
          <w:rFonts w:ascii="宋体" w:hAnsi="宋体" w:cs="宋体"/>
          <w:szCs w:val="21"/>
        </w:rPr>
      </w:pPr>
      <w:r>
        <w:rPr>
          <w:rFonts w:hint="eastAsia" w:ascii="宋体" w:hAnsi="宋体" w:cs="宋体"/>
          <w:szCs w:val="21"/>
        </w:rPr>
        <w:t xml:space="preserve">（3）</w:t>
      </w:r>
      <w:r>
        <w:rPr>
          <w:rFonts w:hint="eastAsia" w:ascii="宋体" w:hAnsi="宋体" w:cs="宋体"/>
          <w:szCs w:val="21"/>
          <w:u w:val="single"/>
        </w:rPr>
        <w:t xml:space="preserve">  提出或批准索赔及对工程任何形式、数量、质量、价款或内容上的变动          </w:t>
      </w:r>
      <w:r>
        <w:rPr>
          <w:rFonts w:hint="eastAsia" w:ascii="宋体" w:hAnsi="宋体" w:cs="宋体"/>
          <w:szCs w:val="21"/>
        </w:rPr>
        <w:t xml:space="preserve">。</w:t>
      </w:r>
      <w:r/>
    </w:p>
    <w:p>
      <w:pPr>
        <w:pStyle w:val="909"/>
        <w:keepLines w:val="0"/>
        <w:keepNext w:val="0"/>
        <w:spacing w:before="100" w:beforeAutospacing="1" w:after="100" w:afterAutospacing="1" w:line="240" w:lineRule="auto"/>
        <w:rPr>
          <w:rFonts w:ascii="宋体" w:hAnsi="宋体" w:eastAsia="宋体" w:cs="宋体"/>
        </w:rPr>
        <w:outlineLvl w:val="0"/>
      </w:pPr>
      <w:r>
        <w:rPr>
          <w:rFonts w:hint="eastAsia" w:ascii="宋体" w:hAnsi="宋体" w:eastAsia="宋体" w:cs="宋体"/>
        </w:rPr>
        <w:t xml:space="preserve">5</w:t>
      </w:r>
      <w:bookmarkEnd w:id="223"/>
      <w:r/>
      <w:bookmarkStart w:id="225" w:name="_Toc296347162"/>
      <w:r/>
      <w:bookmarkStart w:id="226" w:name="_Toc297048349"/>
      <w:r/>
      <w:bookmarkStart w:id="227" w:name="_Toc292559367"/>
      <w:r/>
      <w:bookmarkStart w:id="228" w:name="_Toc296890991"/>
      <w:r/>
      <w:bookmarkStart w:id="229" w:name="_Toc292559872"/>
      <w:r/>
      <w:bookmarkStart w:id="230" w:name="_Toc296891203"/>
      <w:r/>
      <w:bookmarkStart w:id="231" w:name="_Toc296944502"/>
      <w:r/>
      <w:bookmarkStart w:id="232" w:name="_Toc296346664"/>
      <w:r/>
      <w:bookmarkStart w:id="233" w:name="_Toc297120463"/>
      <w:r/>
      <w:bookmarkStart w:id="234" w:name="_Toc296503163"/>
      <w:r>
        <w:rPr>
          <w:rFonts w:hint="eastAsia" w:ascii="宋体" w:hAnsi="宋体" w:eastAsia="宋体" w:cs="宋体"/>
        </w:rPr>
        <w:t xml:space="preserve">. 工程质量</w:t>
      </w:r>
      <w:bookmarkEnd w:id="224"/>
      <w:r/>
      <w:r/>
    </w:p>
    <w:p>
      <w:pPr>
        <w:pStyle w:val="910"/>
        <w:ind w:firstLine="211"/>
        <w:keepNext w:val="0"/>
        <w:spacing w:before="156" w:after="156"/>
        <w:widowControl/>
        <w:rPr>
          <w:rFonts w:cs="宋体"/>
        </w:rPr>
        <w:outlineLvl w:val="1"/>
      </w:pPr>
      <w:r>
        <w:rPr>
          <w:rFonts w:cs="宋体"/>
        </w:rPr>
        <w:t xml:space="preserve">5.1 质量要求</w:t>
      </w:r>
      <w:r/>
    </w:p>
    <w:p>
      <w:pPr>
        <w:ind w:firstLine="420"/>
        <w:jc w:val="left"/>
        <w:spacing w:line="340" w:lineRule="exact"/>
        <w:rPr>
          <w:rFonts w:ascii="宋体" w:hAnsi="宋体" w:cs="宋体"/>
          <w:b/>
          <w:bCs/>
          <w:color w:val="c0504d"/>
          <w:szCs w:val="21"/>
          <w:u w:val="single"/>
        </w:rPr>
      </w:pPr>
      <w:r/>
      <w:bookmarkStart w:id="235" w:name="_Toc318581164"/>
      <w:r/>
      <w:bookmarkStart w:id="236" w:name="_Toc312677997"/>
      <w:r/>
      <w:bookmarkStart w:id="237" w:name="_Toc297123496"/>
      <w:r/>
      <w:bookmarkStart w:id="238" w:name="_Toc297216155"/>
      <w:r/>
      <w:bookmarkStart w:id="239" w:name="_Toc303539106"/>
      <w:r/>
      <w:bookmarkStart w:id="240" w:name="_Toc304295527"/>
      <w:r/>
      <w:bookmarkStart w:id="241" w:name="_Toc300934949"/>
      <w:r>
        <w:rPr>
          <w:rFonts w:hint="eastAsia" w:ascii="宋体" w:hAnsi="宋体" w:cs="宋体"/>
          <w:szCs w:val="21"/>
        </w:rPr>
        <w:t xml:space="preserve">5.1.1 特殊质量标准和要求：</w:t>
      </w:r>
      <w:r>
        <w:rPr>
          <w:rFonts w:hint="eastAsia" w:ascii="宋体" w:hAnsi="宋体" w:cs="宋体"/>
          <w:b/>
          <w:bCs/>
          <w:color w:val="c0504d"/>
          <w:szCs w:val="21"/>
          <w:u w:val="single"/>
        </w:rPr>
        <w:t xml:space="preserve">本工程质量标准为国家“合格”标准，质量标准按承包人投标时承诺的为准。如果本工程达不到承包人投标时承诺的质量标准，承包人必须无偿整改达到承诺的质量标准。否则，承担违约责任。非发包人原因，质量整改期间工期不予顺延。实际施工过程中，如果达不到承诺质量标准，承包人必须无偿整改达到承诺质量标准，另按合同价的5%向发包人支付违约金，直接从本工程的工程款中扣除。由此造成的工期延误将不予顺延，给发包人造成实际损失的还将承担经济赔偿责任。</w:t>
      </w:r>
      <w:r/>
    </w:p>
    <w:p>
      <w:pPr>
        <w:ind w:firstLine="420"/>
        <w:jc w:val="left"/>
        <w:spacing w:line="420" w:lineRule="exact"/>
        <w:rPr>
          <w:rFonts w:ascii="宋体" w:hAnsi="宋体" w:cs="宋体"/>
          <w:szCs w:val="21"/>
          <w:u w:val="single"/>
        </w:rPr>
      </w:pPr>
      <w:r>
        <w:rPr>
          <w:rFonts w:hint="eastAsia" w:ascii="宋体" w:hAnsi="宋体" w:cs="宋体"/>
          <w:szCs w:val="21"/>
        </w:rPr>
        <w:t xml:space="preserve">关于工程奖项的约定：</w:t>
      </w:r>
      <w:r>
        <w:rPr>
          <w:rFonts w:hint="eastAsia" w:ascii="宋体" w:hAnsi="宋体" w:cs="宋体"/>
          <w:szCs w:val="21"/>
          <w:u w:val="single"/>
        </w:rPr>
        <w:t xml:space="preserve">               /                 </w:t>
      </w:r>
      <w:r>
        <w:rPr>
          <w:rFonts w:hint="eastAsia" w:ascii="宋体" w:hAnsi="宋体" w:cs="宋体"/>
          <w:szCs w:val="21"/>
        </w:rPr>
        <w:t xml:space="preserve"> 。</w:t>
      </w:r>
      <w:r/>
    </w:p>
    <w:p>
      <w:pPr>
        <w:pStyle w:val="910"/>
        <w:ind w:firstLine="211"/>
        <w:keepNext w:val="0"/>
        <w:spacing w:before="156" w:after="156"/>
        <w:widowControl/>
        <w:rPr>
          <w:rFonts w:cs="宋体"/>
        </w:rPr>
        <w:outlineLvl w:val="1"/>
      </w:pPr>
      <w:r>
        <w:rPr>
          <w:rFonts w:cs="宋体"/>
        </w:rPr>
        <w:t xml:space="preserve">5.3 隐蔽工程检查</w:t>
      </w:r>
      <w:r/>
    </w:p>
    <w:p>
      <w:pPr>
        <w:ind w:firstLine="420"/>
        <w:jc w:val="left"/>
        <w:spacing w:line="340" w:lineRule="exact"/>
        <w:rPr>
          <w:rFonts w:ascii="宋体" w:hAnsi="宋体" w:cs="宋体"/>
          <w:szCs w:val="21"/>
          <w:u w:val="single"/>
        </w:rPr>
      </w:pPr>
      <w:r/>
      <w:bookmarkStart w:id="242" w:name="_Toc351203638"/>
      <w:r>
        <w:rPr>
          <w:rFonts w:hint="eastAsia" w:ascii="宋体" w:hAnsi="宋体" w:cs="宋体"/>
          <w:szCs w:val="21"/>
        </w:rPr>
        <w:t xml:space="preserve">5.3.2承包人提前通知监理人隐蔽工程检查的期限的约定：</w:t>
      </w:r>
      <w:r>
        <w:rPr>
          <w:rFonts w:hint="eastAsia" w:ascii="宋体" w:hAnsi="宋体" w:cs="宋体"/>
          <w:szCs w:val="21"/>
          <w:u w:val="single"/>
        </w:rPr>
        <w:t xml:space="preserve"> 按监理交底执行 </w:t>
      </w:r>
      <w:r>
        <w:rPr>
          <w:rFonts w:hint="eastAsia" w:ascii="宋体" w:hAnsi="宋体" w:cs="宋体"/>
          <w:szCs w:val="21"/>
        </w:rPr>
        <w:t xml:space="preserve">。</w:t>
      </w:r>
      <w:r/>
    </w:p>
    <w:p>
      <w:pPr>
        <w:ind w:firstLine="420"/>
        <w:jc w:val="left"/>
        <w:spacing w:line="340" w:lineRule="exact"/>
        <w:rPr>
          <w:rFonts w:ascii="宋体" w:hAnsi="宋体" w:cs="宋体"/>
          <w:szCs w:val="21"/>
          <w:u w:val="single"/>
        </w:rPr>
      </w:pPr>
      <w:r>
        <w:rPr>
          <w:rFonts w:hint="eastAsia" w:ascii="宋体" w:hAnsi="宋体" w:cs="宋体"/>
          <w:szCs w:val="21"/>
        </w:rPr>
        <w:t xml:space="preserve">监理人不能按时进行检查时，应提前</w:t>
      </w:r>
      <w:r>
        <w:rPr>
          <w:rFonts w:hint="eastAsia" w:ascii="宋体" w:hAnsi="宋体" w:cs="宋体"/>
          <w:szCs w:val="21"/>
          <w:u w:val="single"/>
        </w:rPr>
        <w:t xml:space="preserve"> / </w:t>
      </w:r>
      <w:r>
        <w:rPr>
          <w:rFonts w:hint="eastAsia" w:ascii="宋体" w:hAnsi="宋体" w:cs="宋体"/>
          <w:szCs w:val="21"/>
        </w:rPr>
        <w:t xml:space="preserve">小时提交书面延期要求。</w:t>
      </w:r>
      <w:r/>
    </w:p>
    <w:p>
      <w:pPr>
        <w:ind w:firstLine="420"/>
        <w:jc w:val="left"/>
        <w:spacing w:line="340" w:lineRule="exact"/>
        <w:rPr>
          <w:rFonts w:ascii="宋体" w:hAnsi="宋体" w:cs="宋体"/>
          <w:szCs w:val="21"/>
        </w:rPr>
      </w:pPr>
      <w:r>
        <w:rPr>
          <w:rFonts w:hint="eastAsia" w:ascii="宋体" w:hAnsi="宋体" w:cs="宋体"/>
          <w:szCs w:val="21"/>
        </w:rPr>
        <w:t xml:space="preserve">关于延期最长不得超过：</w:t>
      </w:r>
      <w:r>
        <w:rPr>
          <w:rFonts w:hint="eastAsia" w:ascii="宋体" w:hAnsi="宋体" w:cs="宋体"/>
          <w:szCs w:val="21"/>
          <w:u w:val="single"/>
        </w:rPr>
        <w:t xml:space="preserve"> /  </w:t>
      </w:r>
      <w:r>
        <w:rPr>
          <w:rFonts w:hint="eastAsia" w:ascii="宋体" w:hAnsi="宋体" w:cs="宋体"/>
          <w:szCs w:val="21"/>
        </w:rPr>
        <w:t xml:space="preserve">小时。</w:t>
      </w:r>
      <w:r/>
    </w:p>
    <w:p>
      <w:pPr>
        <w:pStyle w:val="909"/>
        <w:keepLines w:val="0"/>
        <w:keepNext w:val="0"/>
        <w:spacing w:before="100" w:beforeAutospacing="1" w:after="100" w:afterAutospacing="1" w:line="240" w:lineRule="auto"/>
        <w:rPr>
          <w:rFonts w:ascii="宋体" w:hAnsi="宋体" w:eastAsia="宋体" w:cs="宋体"/>
        </w:rPr>
        <w:outlineLvl w:val="0"/>
      </w:pPr>
      <w:r>
        <w:rPr>
          <w:rFonts w:hint="eastAsia" w:ascii="宋体" w:hAnsi="宋体" w:eastAsia="宋体" w:cs="宋体"/>
        </w:rPr>
        <w:t xml:space="preserve">6. 安全文明施工与环境保护</w:t>
      </w:r>
      <w:bookmarkEnd w:id="242"/>
      <w:r/>
      <w:r/>
    </w:p>
    <w:p>
      <w:pPr>
        <w:pStyle w:val="910"/>
        <w:ind w:firstLine="211"/>
        <w:keepNext w:val="0"/>
        <w:spacing w:before="156" w:after="156"/>
        <w:widowControl/>
        <w:rPr>
          <w:rFonts w:cs="宋体"/>
        </w:rPr>
        <w:outlineLvl w:val="1"/>
      </w:pPr>
      <w:r>
        <w:rPr>
          <w:rFonts w:cs="宋体"/>
        </w:rPr>
        <w:t xml:space="preserve">6.1安全文明施工</w:t>
      </w:r>
      <w:r/>
    </w:p>
    <w:p>
      <w:pPr>
        <w:ind w:firstLine="420"/>
        <w:jc w:val="left"/>
        <w:spacing w:line="340" w:lineRule="exact"/>
        <w:rPr>
          <w:rFonts w:ascii="宋体" w:hAnsi="宋体" w:cs="宋体"/>
        </w:rPr>
      </w:pPr>
      <w:r>
        <w:rPr>
          <w:rFonts w:hint="eastAsia" w:ascii="宋体" w:hAnsi="宋体" w:cs="宋体"/>
        </w:rPr>
        <w:t xml:space="preserve">6.1.1 项目安全生产的达标目标及相应事项的约定：</w:t>
      </w:r>
      <w:r/>
    </w:p>
    <w:p>
      <w:pPr>
        <w:ind w:firstLine="420"/>
        <w:spacing w:line="340" w:lineRule="exact"/>
        <w:rPr>
          <w:rFonts w:ascii="宋体" w:hAnsi="宋体" w:cs="宋体"/>
          <w:u w:val="single"/>
        </w:rPr>
      </w:pPr>
      <w:r>
        <w:rPr>
          <w:rFonts w:hint="eastAsia" w:ascii="宋体" w:hAnsi="宋体" w:cs="宋体"/>
          <w:u w:val="single"/>
        </w:rPr>
        <w:t xml:space="preserve">①本工程必须确保安全，承包人自行承担工程施工过程中的工程质量、任何状况下的安全责任。非发包人原因，发生的一切问题和责任与发包人无关，相关一切费用或民事、刑事责任均由承包人自理。</w:t>
      </w:r>
      <w:r/>
    </w:p>
    <w:p>
      <w:pPr>
        <w:ind w:firstLine="420"/>
        <w:spacing w:line="340" w:lineRule="exact"/>
        <w:rPr>
          <w:rFonts w:ascii="宋体" w:hAnsi="宋体" w:cs="宋体"/>
          <w:u w:val="single"/>
        </w:rPr>
      </w:pPr>
      <w:r>
        <w:rPr>
          <w:rFonts w:hint="eastAsia" w:ascii="宋体" w:hAnsi="宋体" w:cs="宋体"/>
          <w:u w:val="single"/>
        </w:rPr>
        <w:t xml:space="preserve">②承包人进场后，必须服从发包人、监理单位对施工场地总平面的规划，服从发包人、监理单位的统一调度和指挥。</w:t>
      </w:r>
      <w:r/>
    </w:p>
    <w:p>
      <w:pPr>
        <w:ind w:firstLine="420"/>
        <w:spacing w:line="340" w:lineRule="exact"/>
        <w:rPr>
          <w:rFonts w:ascii="宋体" w:hAnsi="宋体" w:cs="宋体"/>
          <w:u w:val="single"/>
        </w:rPr>
      </w:pPr>
      <w:r>
        <w:rPr>
          <w:rFonts w:hint="eastAsia" w:ascii="宋体" w:hAnsi="宋体" w:cs="宋体"/>
          <w:u w:val="single"/>
        </w:rPr>
        <w:t xml:space="preserve">③发包人、监理单位将不定期对承包人的施工质量、安全、文明施工进行检查，如发现工程现场及生活区内安全、文明施工管理较差，有权要求承包单位整改并通报批评，如发生二次通报批评情况，可按现场有关规定进行处罚。</w:t>
      </w:r>
      <w:r/>
    </w:p>
    <w:p>
      <w:pPr>
        <w:ind w:firstLine="420"/>
        <w:jc w:val="left"/>
        <w:spacing w:line="340" w:lineRule="exact"/>
        <w:rPr>
          <w:rFonts w:ascii="宋体" w:hAnsi="宋体" w:cs="宋体"/>
          <w:szCs w:val="21"/>
          <w:u w:val="single"/>
        </w:rPr>
      </w:pPr>
      <w:r>
        <w:rPr>
          <w:rFonts w:hint="eastAsia" w:ascii="宋体" w:hAnsi="宋体" w:cs="宋体"/>
          <w:szCs w:val="21"/>
        </w:rPr>
        <w:t xml:space="preserve">6.1.4 关于治安保卫的特别约定：</w:t>
      </w:r>
      <w:r>
        <w:rPr>
          <w:rFonts w:hint="eastAsia" w:ascii="宋体" w:hAnsi="宋体" w:cs="宋体"/>
          <w:szCs w:val="21"/>
          <w:u w:val="single"/>
        </w:rPr>
        <w:t xml:space="preserve">   按通用条款  </w:t>
      </w:r>
      <w:r>
        <w:rPr>
          <w:rFonts w:hint="eastAsia" w:ascii="宋体" w:hAnsi="宋体" w:cs="宋体"/>
          <w:szCs w:val="21"/>
        </w:rPr>
        <w:t xml:space="preserve">。</w:t>
      </w:r>
      <w:r/>
    </w:p>
    <w:p>
      <w:pPr>
        <w:ind w:firstLine="420"/>
        <w:jc w:val="left"/>
        <w:spacing w:line="340" w:lineRule="exact"/>
        <w:rPr>
          <w:rFonts w:ascii="宋体" w:hAnsi="宋体" w:cs="宋体"/>
          <w:szCs w:val="21"/>
        </w:rPr>
      </w:pPr>
      <w:r>
        <w:rPr>
          <w:rFonts w:hint="eastAsia" w:ascii="宋体" w:hAnsi="宋体" w:cs="宋体"/>
          <w:szCs w:val="21"/>
        </w:rPr>
        <w:t xml:space="preserve">关于编制施工场地治安管理计划的约定：</w:t>
      </w:r>
      <w:r>
        <w:rPr>
          <w:rFonts w:hint="eastAsia" w:ascii="宋体" w:hAnsi="宋体" w:cs="宋体"/>
          <w:szCs w:val="21"/>
          <w:u w:val="single"/>
        </w:rPr>
        <w:t xml:space="preserve">  按通用条款   </w:t>
      </w:r>
      <w:r>
        <w:rPr>
          <w:rFonts w:hint="eastAsia" w:ascii="宋体" w:hAnsi="宋体" w:cs="宋体"/>
          <w:szCs w:val="21"/>
        </w:rPr>
        <w:t xml:space="preserve">。</w:t>
      </w:r>
      <w:r/>
    </w:p>
    <w:p>
      <w:pPr>
        <w:ind w:firstLine="420"/>
        <w:jc w:val="left"/>
        <w:spacing w:line="340" w:lineRule="exact"/>
        <w:rPr>
          <w:rFonts w:ascii="宋体" w:hAnsi="宋体" w:cs="宋体"/>
          <w:szCs w:val="21"/>
        </w:rPr>
      </w:pPr>
      <w:r>
        <w:rPr>
          <w:rFonts w:hint="eastAsia" w:ascii="宋体" w:hAnsi="宋体" w:cs="宋体"/>
          <w:szCs w:val="21"/>
        </w:rPr>
        <w:t xml:space="preserve">6.1.5 文明施工</w:t>
      </w:r>
      <w:r/>
    </w:p>
    <w:p>
      <w:pPr>
        <w:ind w:firstLine="420"/>
        <w:spacing w:line="340" w:lineRule="exact"/>
        <w:rPr>
          <w:rFonts w:ascii="宋体" w:hAnsi="宋体" w:cs="宋体"/>
          <w:szCs w:val="21"/>
        </w:rPr>
      </w:pPr>
      <w:r>
        <w:rPr>
          <w:rFonts w:hint="eastAsia" w:ascii="宋体" w:hAnsi="宋体" w:cs="宋体"/>
          <w:szCs w:val="21"/>
        </w:rPr>
        <w:t xml:space="preserve">合同当事人对文明施工的要求：</w:t>
      </w:r>
      <w:r/>
    </w:p>
    <w:p>
      <w:pPr>
        <w:ind w:firstLine="420"/>
        <w:spacing w:line="340" w:lineRule="exact"/>
        <w:rPr>
          <w:rFonts w:ascii="宋体" w:hAnsi="宋体" w:cs="宋体"/>
          <w:u w:val="single"/>
        </w:rPr>
      </w:pPr>
      <w:r>
        <w:rPr>
          <w:rFonts w:hint="eastAsia" w:ascii="宋体" w:hAnsi="宋体" w:cs="宋体"/>
          <w:u w:val="single"/>
        </w:rPr>
        <w:t xml:space="preserve">1）承包人必须遵守江苏省建设厅及盐城市建设主管部门颁布的《建设工程施工安全管理规定》和《建设工程文明施工管理规定》。</w:t>
      </w:r>
      <w:r/>
    </w:p>
    <w:p>
      <w:pPr>
        <w:ind w:firstLine="420"/>
        <w:spacing w:line="340" w:lineRule="exact"/>
        <w:rPr>
          <w:rFonts w:ascii="宋体" w:hAnsi="宋体" w:cs="宋体"/>
          <w:u w:val="single"/>
        </w:rPr>
      </w:pPr>
      <w:r>
        <w:rPr>
          <w:rFonts w:hint="eastAsia" w:ascii="宋体" w:hAnsi="宋体" w:cs="宋体"/>
          <w:u w:val="single"/>
        </w:rPr>
        <w:t xml:space="preserve">2）承包人进场后，必须服从发包人和监理单位对施工场地总平面的规划要求及安全文明施工管理。如出现不服从管理现象的，发包人将视情节轻重认定承包人是否违约，并根据情况要求承包人承担违约责任，支付违约金2000元/次。</w:t>
      </w:r>
      <w:r/>
    </w:p>
    <w:p>
      <w:pPr>
        <w:ind w:firstLine="420"/>
        <w:spacing w:line="340" w:lineRule="exact"/>
        <w:rPr>
          <w:rFonts w:ascii="宋体" w:hAnsi="宋体" w:cs="宋体"/>
          <w:szCs w:val="21"/>
        </w:rPr>
      </w:pPr>
      <w:r>
        <w:rPr>
          <w:rFonts w:hint="eastAsia" w:ascii="宋体" w:hAnsi="宋体" w:cs="宋体"/>
          <w:u w:val="single"/>
        </w:rPr>
        <w:t xml:space="preserve">3）工程必须确保安全，承包人自行承担工程施工过程中的工程质量、任何状况下的安全责任。非发包人原因，发生的一切问题和责任与发包人无关，相关一切费用或民事、刑事责任均由承包人自理。若承包人不能及时处理所发生的问题和责任，并且影响到工程进度时，发包人有权处理相关事务，所发生的费用在支付工程款时扣除，并向发包人支付10000元/次的违约金。   </w:t>
      </w:r>
      <w:r/>
    </w:p>
    <w:p>
      <w:pPr>
        <w:ind w:firstLine="420"/>
        <w:jc w:val="left"/>
        <w:spacing w:line="340" w:lineRule="exact"/>
        <w:rPr>
          <w:rFonts w:ascii="宋体" w:hAnsi="宋体" w:cs="宋体"/>
          <w:sz w:val="30"/>
          <w:szCs w:val="32"/>
        </w:rPr>
      </w:pPr>
      <w:r>
        <w:rPr>
          <w:rFonts w:hint="eastAsia" w:ascii="宋体" w:hAnsi="宋体" w:cs="宋体"/>
          <w:szCs w:val="21"/>
        </w:rPr>
        <w:t xml:space="preserve">6.1.6 关于安全文明施工费支付比例和支付期限的约定：本工程安全文明施工费不单独支付，包含在工程款中支付，详见12.4.1约定。</w:t>
      </w:r>
      <w:bookmarkEnd w:id="235"/>
      <w:r/>
      <w:bookmarkEnd w:id="236"/>
      <w:r/>
      <w:bookmarkEnd w:id="237"/>
      <w:r/>
      <w:bookmarkEnd w:id="238"/>
      <w:r/>
      <w:bookmarkEnd w:id="239"/>
      <w:r/>
      <w:bookmarkEnd w:id="240"/>
      <w:r/>
      <w:bookmarkEnd w:id="241"/>
      <w:r/>
      <w:r/>
    </w:p>
    <w:p>
      <w:pPr>
        <w:pStyle w:val="909"/>
        <w:keepLines w:val="0"/>
        <w:keepNext w:val="0"/>
        <w:spacing w:before="100" w:beforeAutospacing="1" w:after="100" w:afterAutospacing="1" w:line="240" w:lineRule="auto"/>
        <w:rPr>
          <w:rFonts w:ascii="宋体" w:hAnsi="宋体" w:eastAsia="宋体" w:cs="宋体"/>
        </w:rPr>
        <w:outlineLvl w:val="0"/>
      </w:pPr>
      <w:r/>
      <w:bookmarkStart w:id="243" w:name="_Toc351203639"/>
      <w:r>
        <w:rPr>
          <w:rFonts w:hint="eastAsia" w:ascii="宋体" w:hAnsi="宋体" w:eastAsia="宋体" w:cs="宋体"/>
        </w:rPr>
        <w:t xml:space="preserve">7. 工期和进度</w:t>
      </w:r>
      <w:bookmarkEnd w:id="243"/>
      <w:r/>
      <w:r/>
    </w:p>
    <w:p>
      <w:pPr>
        <w:pStyle w:val="910"/>
        <w:ind w:firstLine="211"/>
        <w:keepNext w:val="0"/>
        <w:spacing w:before="156" w:after="156"/>
        <w:widowControl/>
        <w:rPr>
          <w:rFonts w:cs="宋体"/>
        </w:rPr>
        <w:outlineLvl w:val="1"/>
      </w:pPr>
      <w:r>
        <w:rPr>
          <w:rFonts w:cs="宋体"/>
        </w:rPr>
        <w:t xml:space="preserve">7.1 施工组织设计</w:t>
      </w:r>
      <w:r/>
    </w:p>
    <w:p>
      <w:pPr>
        <w:rPr>
          <w:rFonts w:ascii="宋体" w:hAnsi="宋体" w:cs="宋体"/>
        </w:rPr>
      </w:pPr>
      <w:r>
        <w:rPr>
          <w:rFonts w:ascii="宋体" w:hAnsi="宋体" w:cs="宋体"/>
        </w:rPr>
      </w:r>
      <w:r/>
    </w:p>
    <w:p>
      <w:pPr>
        <w:ind w:firstLine="420"/>
        <w:jc w:val="left"/>
        <w:spacing w:line="340" w:lineRule="exact"/>
        <w:rPr>
          <w:rFonts w:ascii="宋体" w:hAnsi="宋体" w:cs="宋体"/>
          <w:b/>
          <w:szCs w:val="21"/>
        </w:rPr>
      </w:pPr>
      <w:r>
        <w:rPr>
          <w:rFonts w:hint="eastAsia" w:ascii="宋体" w:hAnsi="宋体" w:cs="宋体"/>
          <w:szCs w:val="21"/>
        </w:rPr>
        <w:t xml:space="preserve">7.1.1 合</w:t>
      </w:r>
      <w:r>
        <w:rPr>
          <w:rFonts w:hint="eastAsia" w:ascii="宋体" w:hAnsi="宋体" w:cs="宋体"/>
          <w:szCs w:val="21"/>
        </w:rPr>
        <w:t xml:space="preserve">同当事人约定的施工组织设计应包括的其他内容：</w:t>
      </w:r>
      <w:r>
        <w:rPr>
          <w:rFonts w:hint="eastAsia" w:ascii="宋体" w:hAnsi="宋体" w:cs="宋体"/>
          <w:szCs w:val="21"/>
          <w:u w:val="single"/>
        </w:rPr>
        <w:t xml:space="preserve">    /     </w:t>
      </w:r>
      <w:r/>
    </w:p>
    <w:p>
      <w:pPr>
        <w:ind w:firstLine="420"/>
        <w:jc w:val="left"/>
        <w:spacing w:line="340" w:lineRule="exact"/>
        <w:rPr>
          <w:rFonts w:ascii="宋体" w:hAnsi="宋体" w:cs="宋体"/>
          <w:szCs w:val="21"/>
        </w:rPr>
      </w:pPr>
      <w:r>
        <w:rPr>
          <w:rFonts w:hint="eastAsia" w:ascii="宋体" w:hAnsi="宋体" w:cs="宋体"/>
          <w:szCs w:val="21"/>
        </w:rPr>
        <w:t xml:space="preserve">7.1.2 </w:t>
      </w:r>
      <w:r>
        <w:rPr>
          <w:rFonts w:hint="eastAsia" w:ascii="宋体" w:hAnsi="宋体" w:cs="宋体"/>
          <w:szCs w:val="21"/>
        </w:rPr>
        <w:t xml:space="preserve">施工组织设计的提交和修改</w:t>
      </w:r>
      <w:r/>
    </w:p>
    <w:p>
      <w:pPr>
        <w:ind w:firstLine="420"/>
        <w:jc w:val="left"/>
        <w:spacing w:line="340" w:lineRule="exact"/>
        <w:rPr>
          <w:rFonts w:ascii="宋体" w:hAnsi="宋体" w:cs="宋体"/>
          <w:szCs w:val="21"/>
        </w:rPr>
      </w:pPr>
      <w:r>
        <w:rPr>
          <w:rFonts w:hint="eastAsia" w:ascii="宋体" w:hAnsi="宋体" w:cs="宋体"/>
          <w:szCs w:val="21"/>
        </w:rPr>
        <w:t xml:space="preserve">承包人提交详细施工组织设计的期限的约定：</w:t>
      </w:r>
      <w:r>
        <w:rPr>
          <w:rFonts w:hint="eastAsia" w:ascii="宋体" w:hAnsi="宋体" w:cs="宋体"/>
          <w:szCs w:val="21"/>
          <w:u w:val="single"/>
        </w:rPr>
        <w:t xml:space="preserve">开工前三天内，承包人应向发包人提供投标书中更详细的施工组织设计方案（施工方案）和总进度计划，并提供投标时承诺的项目部成员、主要工种负责人花名册，所有人员未经发包人或发包人委托人批准不得更换</w:t>
      </w:r>
      <w:r>
        <w:rPr>
          <w:rFonts w:hint="eastAsia" w:ascii="宋体" w:hAnsi="宋体" w:cs="宋体"/>
          <w:szCs w:val="21"/>
        </w:rPr>
        <w:t xml:space="preserve">。</w:t>
      </w:r>
      <w:r/>
    </w:p>
    <w:p>
      <w:pPr>
        <w:ind w:firstLine="420"/>
        <w:jc w:val="left"/>
        <w:spacing w:line="340" w:lineRule="exact"/>
        <w:rPr>
          <w:rFonts w:ascii="宋体" w:hAnsi="宋体" w:cs="宋体"/>
          <w:color w:val="000000"/>
          <w:sz w:val="30"/>
          <w:szCs w:val="32"/>
        </w:rPr>
      </w:pPr>
      <w:r>
        <w:rPr>
          <w:rFonts w:hint="eastAsia" w:ascii="宋体" w:hAnsi="宋体" w:cs="宋体"/>
          <w:szCs w:val="21"/>
        </w:rPr>
        <w:t xml:space="preserve">发包人和监理人在收到详细的施工组织设计后确认或提出修改意见的期限：</w:t>
      </w:r>
      <w:r>
        <w:rPr>
          <w:rFonts w:hint="eastAsia" w:ascii="宋体" w:hAnsi="宋体" w:cs="宋体"/>
          <w:szCs w:val="21"/>
          <w:u w:val="single"/>
        </w:rPr>
        <w:t xml:space="preserve">  3 </w:t>
      </w:r>
      <w:r>
        <w:rPr>
          <w:rFonts w:hint="eastAsia" w:ascii="宋体" w:hAnsi="宋体" w:cs="宋体"/>
          <w:szCs w:val="21"/>
        </w:rPr>
        <w:t xml:space="preserve">天。</w:t>
      </w:r>
      <w:r/>
    </w:p>
    <w:p>
      <w:pPr>
        <w:pStyle w:val="910"/>
        <w:ind w:firstLine="211"/>
        <w:keepNext w:val="0"/>
        <w:spacing w:before="156" w:after="156"/>
        <w:widowControl/>
        <w:rPr>
          <w:rFonts w:cs="宋体"/>
        </w:rPr>
        <w:outlineLvl w:val="1"/>
      </w:pPr>
      <w:r>
        <w:rPr>
          <w:rFonts w:cs="宋体"/>
        </w:rPr>
        <w:t xml:space="preserve">7</w:t>
      </w:r>
      <w:bookmarkStart w:id="244" w:name="_Toc312677479"/>
      <w:r/>
      <w:bookmarkStart w:id="245" w:name="_Toc300934966"/>
      <w:r/>
      <w:bookmarkStart w:id="246" w:name="_Toc297216173"/>
      <w:r/>
      <w:bookmarkStart w:id="247" w:name="_Toc303539123"/>
      <w:r/>
      <w:bookmarkStart w:id="248" w:name="_Toc304295541"/>
      <w:r/>
      <w:bookmarkStart w:id="249" w:name="_Toc297123514"/>
      <w:r/>
      <w:bookmarkStart w:id="250" w:name="_Toc312678005"/>
      <w:r>
        <w:rPr>
          <w:rFonts w:cs="宋体"/>
        </w:rPr>
        <w:t xml:space="preserve">.2 施工进度计划</w:t>
      </w:r>
      <w:r/>
    </w:p>
    <w:p>
      <w:pPr>
        <w:ind w:firstLine="420"/>
        <w:jc w:val="left"/>
        <w:spacing w:line="340" w:lineRule="exact"/>
        <w:rPr>
          <w:rFonts w:ascii="宋体" w:hAnsi="宋体" w:cs="宋体"/>
          <w:szCs w:val="21"/>
        </w:rPr>
      </w:pPr>
      <w:r>
        <w:rPr>
          <w:rFonts w:hint="eastAsia" w:ascii="宋体" w:hAnsi="宋体" w:cs="宋体"/>
          <w:szCs w:val="21"/>
        </w:rPr>
        <w:t xml:space="preserve">7.2.2 施工进度计划的修订</w:t>
      </w:r>
      <w:r/>
    </w:p>
    <w:p>
      <w:pPr>
        <w:ind w:firstLine="420"/>
        <w:jc w:val="left"/>
        <w:spacing w:line="340" w:lineRule="exact"/>
        <w:rPr>
          <w:rFonts w:ascii="宋体" w:hAnsi="宋体" w:cs="宋体"/>
          <w:szCs w:val="21"/>
        </w:rPr>
      </w:pPr>
      <w:r>
        <w:rPr>
          <w:rFonts w:hint="eastAsia" w:ascii="宋体" w:hAnsi="宋体" w:cs="宋体"/>
          <w:szCs w:val="21"/>
        </w:rPr>
        <w:t xml:space="preserve">发包人和监理人在收到修订的施工进度计划后确认或提出修改意见的期限：</w:t>
      </w:r>
      <w:r>
        <w:rPr>
          <w:rFonts w:hint="eastAsia" w:ascii="宋体" w:hAnsi="宋体" w:cs="宋体"/>
          <w:szCs w:val="21"/>
          <w:u w:val="single"/>
        </w:rPr>
        <w:t xml:space="preserve">  3  </w:t>
      </w:r>
      <w:r>
        <w:rPr>
          <w:rFonts w:hint="eastAsia" w:ascii="宋体" w:hAnsi="宋体" w:cs="宋体"/>
          <w:szCs w:val="21"/>
        </w:rPr>
        <w:t xml:space="preserve">天。</w:t>
      </w:r>
      <w:r/>
    </w:p>
    <w:p>
      <w:pPr>
        <w:pStyle w:val="910"/>
        <w:ind w:firstLine="211"/>
        <w:keepNext w:val="0"/>
        <w:spacing w:before="156" w:after="156"/>
        <w:widowControl/>
        <w:rPr>
          <w:rFonts w:cs="宋体"/>
        </w:rPr>
        <w:outlineLvl w:val="1"/>
      </w:pPr>
      <w:r>
        <w:rPr>
          <w:rFonts w:cs="宋体"/>
        </w:rPr>
        <w:t xml:space="preserve">7.3 开工</w:t>
      </w:r>
      <w:r/>
    </w:p>
    <w:p>
      <w:pPr>
        <w:ind w:firstLine="420"/>
        <w:jc w:val="left"/>
        <w:spacing w:line="340" w:lineRule="exact"/>
        <w:rPr>
          <w:rFonts w:ascii="宋体" w:hAnsi="宋体" w:cs="宋体"/>
          <w:szCs w:val="21"/>
        </w:rPr>
        <w:outlineLvl w:val="2"/>
      </w:pPr>
      <w:r>
        <w:rPr>
          <w:rFonts w:hint="eastAsia" w:ascii="宋体" w:hAnsi="宋体" w:cs="宋体"/>
          <w:szCs w:val="21"/>
        </w:rPr>
        <w:t xml:space="preserve">7.3.1 开工准备</w:t>
      </w:r>
      <w:r/>
    </w:p>
    <w:p>
      <w:pPr>
        <w:ind w:firstLine="420"/>
        <w:jc w:val="left"/>
        <w:spacing w:line="340" w:lineRule="exact"/>
        <w:rPr>
          <w:rFonts w:ascii="宋体" w:hAnsi="宋体" w:cs="宋体"/>
          <w:szCs w:val="21"/>
          <w:u w:val="single"/>
        </w:rPr>
      </w:pPr>
      <w:r>
        <w:rPr>
          <w:rFonts w:hint="eastAsia" w:ascii="宋体" w:hAnsi="宋体" w:cs="宋体"/>
          <w:szCs w:val="21"/>
        </w:rPr>
        <w:t xml:space="preserve">关于承包人提交</w:t>
      </w:r>
      <w:r>
        <w:rPr>
          <w:rFonts w:hint="eastAsia" w:ascii="宋体" w:hAnsi="宋体" w:cs="宋体"/>
          <w:szCs w:val="21"/>
        </w:rPr>
        <w:t xml:space="preserve">工程开工报审表的期限：</w:t>
      </w:r>
      <w:r>
        <w:rPr>
          <w:rFonts w:hint="eastAsia" w:ascii="宋体" w:hAnsi="宋体" w:cs="宋体"/>
          <w:szCs w:val="21"/>
          <w:u w:val="single"/>
        </w:rPr>
        <w:t xml:space="preserve">计划开工日期前7天提交开工报审表或开工报告 </w:t>
      </w:r>
      <w:r>
        <w:rPr>
          <w:rFonts w:hint="eastAsia" w:ascii="宋体" w:hAnsi="宋体" w:cs="宋体"/>
          <w:szCs w:val="21"/>
        </w:rPr>
        <w:t xml:space="preserve">。</w:t>
      </w:r>
      <w:r/>
    </w:p>
    <w:p>
      <w:pPr>
        <w:ind w:firstLine="420"/>
        <w:jc w:val="left"/>
        <w:spacing w:line="340" w:lineRule="exact"/>
        <w:rPr>
          <w:rFonts w:ascii="宋体" w:hAnsi="宋体" w:cs="宋体"/>
          <w:szCs w:val="21"/>
        </w:rPr>
      </w:pPr>
      <w:r>
        <w:rPr>
          <w:rFonts w:hint="eastAsia" w:ascii="宋体" w:hAnsi="宋体" w:cs="宋体"/>
          <w:szCs w:val="21"/>
        </w:rPr>
        <w:t xml:space="preserve">关于发包人应完成的其他开工准备工作及期限：</w:t>
      </w:r>
      <w:r>
        <w:rPr>
          <w:rFonts w:hint="eastAsia" w:ascii="宋体" w:hAnsi="宋体" w:cs="宋体"/>
          <w:szCs w:val="21"/>
          <w:u w:val="single"/>
        </w:rPr>
        <w:t xml:space="preserve">应明确开工前 3 日内，配合承包人将施工所需的水、电接至施工场地；开工前提供工程地质和地下管线资料；办理的施工所需证件、批件；交验水准点与坐标控制点交验</w:t>
      </w:r>
      <w:r>
        <w:rPr>
          <w:rFonts w:hint="eastAsia" w:ascii="宋体" w:hAnsi="宋体" w:cs="宋体"/>
          <w:szCs w:val="21"/>
        </w:rPr>
        <w:t xml:space="preserve">。</w:t>
      </w:r>
      <w:r/>
    </w:p>
    <w:p>
      <w:pPr>
        <w:ind w:firstLine="420"/>
        <w:jc w:val="left"/>
        <w:spacing w:line="340" w:lineRule="exact"/>
        <w:rPr>
          <w:rFonts w:ascii="宋体" w:hAnsi="宋体" w:cs="宋体"/>
          <w:szCs w:val="21"/>
          <w:u w:val="single"/>
        </w:rPr>
      </w:pPr>
      <w:r>
        <w:rPr>
          <w:rFonts w:hint="eastAsia" w:ascii="宋体" w:hAnsi="宋体" w:cs="宋体"/>
          <w:szCs w:val="21"/>
        </w:rPr>
        <w:t xml:space="preserve">关于承包人应完成的其他开工准备工作及期限：</w:t>
      </w:r>
      <w:r>
        <w:rPr>
          <w:rFonts w:hint="eastAsia" w:ascii="宋体" w:hAnsi="宋体" w:cs="宋体"/>
          <w:szCs w:val="21"/>
          <w:u w:val="single"/>
        </w:rPr>
        <w:t xml:space="preserve">开工前必须向发包人和总包单位提供施工进度计划、材料清单、材料进场计划、劳动力计划。</w:t>
      </w:r>
      <w:r/>
    </w:p>
    <w:p>
      <w:pPr>
        <w:ind w:firstLine="420"/>
        <w:jc w:val="left"/>
        <w:spacing w:line="340" w:lineRule="exact"/>
        <w:rPr>
          <w:rFonts w:ascii="宋体" w:hAnsi="宋体" w:cs="宋体"/>
          <w:szCs w:val="21"/>
        </w:rPr>
        <w:outlineLvl w:val="2"/>
      </w:pPr>
      <w:r>
        <w:rPr>
          <w:rFonts w:hint="eastAsia" w:ascii="宋体" w:hAnsi="宋体" w:cs="宋体"/>
          <w:szCs w:val="21"/>
        </w:rPr>
        <w:t xml:space="preserve">7.3.2开工通知</w:t>
      </w:r>
      <w:r/>
    </w:p>
    <w:p>
      <w:pPr>
        <w:ind w:firstLine="630"/>
        <w:jc w:val="left"/>
        <w:spacing w:line="340" w:lineRule="exact"/>
        <w:rPr>
          <w:rFonts w:ascii="宋体" w:hAnsi="宋体" w:cs="宋体"/>
          <w:color w:val="000000"/>
          <w:sz w:val="30"/>
          <w:szCs w:val="32"/>
        </w:rPr>
      </w:pPr>
      <w:r>
        <w:rPr>
          <w:rFonts w:hint="eastAsia" w:ascii="宋体" w:hAnsi="宋体" w:cs="宋体"/>
          <w:szCs w:val="21"/>
        </w:rPr>
        <w:t xml:space="preserve">因</w:t>
      </w:r>
      <w:r>
        <w:rPr>
          <w:rFonts w:hint="eastAsia" w:ascii="宋体" w:hAnsi="宋体" w:cs="宋体"/>
          <w:szCs w:val="21"/>
          <w:lang w:val="en-US" w:eastAsia="zh-CN"/>
        </w:rPr>
        <w:t xml:space="preserve">承</w:t>
      </w:r>
      <w:r>
        <w:rPr>
          <w:rFonts w:hint="eastAsia" w:ascii="宋体" w:hAnsi="宋体" w:cs="宋体"/>
          <w:szCs w:val="21"/>
        </w:rPr>
        <w:t xml:space="preserve">包人原因未能在</w:t>
      </w:r>
      <w:r>
        <w:rPr>
          <w:rFonts w:hint="eastAsia" w:ascii="宋体" w:hAnsi="宋体" w:cs="宋体"/>
          <w:szCs w:val="21"/>
          <w:lang w:val="en-US" w:eastAsia="zh-CN"/>
        </w:rPr>
        <w:t xml:space="preserve">发出</w:t>
      </w:r>
      <w:r>
        <w:rPr>
          <w:rFonts w:hint="eastAsia" w:ascii="宋体" w:hAnsi="宋体" w:cs="宋体"/>
          <w:szCs w:val="21"/>
        </w:rPr>
        <w:t xml:space="preserve">开工</w:t>
      </w:r>
      <w:r>
        <w:rPr>
          <w:rFonts w:hint="eastAsia" w:ascii="宋体" w:hAnsi="宋体" w:cs="宋体"/>
          <w:szCs w:val="21"/>
          <w:lang w:val="en-US" w:eastAsia="zh-CN"/>
        </w:rPr>
        <w:t xml:space="preserve">通知</w:t>
      </w:r>
      <w:r>
        <w:rPr>
          <w:rFonts w:hint="eastAsia" w:ascii="宋体" w:hAnsi="宋体" w:cs="宋体"/>
          <w:szCs w:val="21"/>
        </w:rPr>
        <w:t xml:space="preserve">之日起</w:t>
      </w:r>
      <w:r>
        <w:rPr>
          <w:rFonts w:hint="eastAsia" w:ascii="宋体" w:hAnsi="宋体" w:cs="宋体"/>
          <w:szCs w:val="21"/>
          <w:u w:val="single"/>
        </w:rPr>
        <w:t xml:space="preserve">   </w:t>
      </w:r>
      <w:r>
        <w:rPr>
          <w:rFonts w:hint="eastAsia" w:ascii="宋体" w:hAnsi="宋体" w:cs="宋体"/>
          <w:szCs w:val="21"/>
          <w:u w:val="single"/>
          <w:lang w:val="en-US" w:eastAsia="zh-CN"/>
        </w:rPr>
        <w:t xml:space="preserve">20 </w:t>
      </w:r>
      <w:r>
        <w:rPr>
          <w:rFonts w:hint="eastAsia" w:ascii="宋体" w:hAnsi="宋体" w:cs="宋体"/>
          <w:szCs w:val="21"/>
          <w:u w:val="single"/>
        </w:rPr>
        <w:t xml:space="preserve"> </w:t>
      </w:r>
      <w:r>
        <w:rPr>
          <w:rFonts w:hint="eastAsia" w:ascii="宋体" w:hAnsi="宋体" w:cs="宋体"/>
          <w:szCs w:val="21"/>
        </w:rPr>
        <w:t xml:space="preserve">天内</w:t>
      </w:r>
      <w:r>
        <w:rPr>
          <w:rFonts w:hint="eastAsia" w:ascii="宋体" w:hAnsi="宋体" w:cs="宋体"/>
          <w:szCs w:val="21"/>
          <w:lang w:val="en-US" w:eastAsia="zh-CN"/>
        </w:rPr>
        <w:t xml:space="preserve">进场施工</w:t>
      </w:r>
      <w:r>
        <w:rPr>
          <w:rFonts w:hint="eastAsia" w:ascii="宋体" w:hAnsi="宋体" w:cs="宋体"/>
          <w:szCs w:val="21"/>
        </w:rPr>
        <w:t xml:space="preserve">的，</w:t>
      </w:r>
      <w:r>
        <w:rPr>
          <w:rFonts w:hint="eastAsia" w:ascii="宋体" w:hAnsi="宋体" w:cs="宋体"/>
          <w:szCs w:val="21"/>
          <w:lang w:val="en-US" w:eastAsia="zh-CN"/>
        </w:rPr>
        <w:t xml:space="preserve">发包人有权与承包人无条件解除合同，承包人自行承担一切损失</w:t>
      </w:r>
      <w:r>
        <w:rPr>
          <w:rFonts w:hint="eastAsia" w:ascii="宋体" w:hAnsi="宋体" w:cs="宋体"/>
          <w:szCs w:val="21"/>
        </w:rPr>
        <w:t xml:space="preserve">。</w:t>
      </w:r>
      <w:bookmarkEnd w:id="244"/>
      <w:r/>
      <w:bookmarkEnd w:id="245"/>
      <w:r/>
      <w:bookmarkEnd w:id="246"/>
      <w:r/>
      <w:bookmarkEnd w:id="247"/>
      <w:r/>
      <w:bookmarkEnd w:id="248"/>
      <w:r/>
      <w:bookmarkEnd w:id="249"/>
      <w:r/>
      <w:bookmarkEnd w:id="250"/>
      <w:r/>
      <w:r/>
    </w:p>
    <w:p>
      <w:pPr>
        <w:pStyle w:val="910"/>
        <w:ind w:firstLine="211"/>
        <w:keepNext w:val="0"/>
        <w:spacing w:before="156" w:after="156"/>
        <w:widowControl/>
        <w:rPr>
          <w:rFonts w:cs="宋体"/>
        </w:rPr>
        <w:outlineLvl w:val="1"/>
      </w:pPr>
      <w:r>
        <w:rPr>
          <w:rFonts w:cs="宋体"/>
        </w:rPr>
        <w:t xml:space="preserve">7.4 测量放线</w:t>
      </w:r>
      <w:r/>
    </w:p>
    <w:p>
      <w:pPr>
        <w:ind w:firstLine="420"/>
        <w:jc w:val="left"/>
        <w:spacing w:line="340" w:lineRule="exact"/>
        <w:rPr>
          <w:rFonts w:ascii="宋体" w:hAnsi="宋体" w:cs="宋体"/>
          <w:szCs w:val="21"/>
          <w:u w:val="single"/>
        </w:rPr>
      </w:pPr>
      <w:r>
        <w:rPr>
          <w:rFonts w:hint="eastAsia" w:ascii="宋体" w:hAnsi="宋体" w:cs="宋体"/>
          <w:szCs w:val="21"/>
        </w:rPr>
        <w:t xml:space="preserve">7.4.1发包人通过监理人向承包人提供测量基准点、基准线和水准点及其书面资料的期限：</w:t>
      </w:r>
      <w:r>
        <w:rPr>
          <w:rFonts w:hint="eastAsia" w:ascii="宋体" w:hAnsi="宋体" w:cs="宋体"/>
          <w:szCs w:val="21"/>
          <w:u w:val="single"/>
        </w:rPr>
        <w:t xml:space="preserve">  开工前现场交验   </w:t>
      </w:r>
      <w:r>
        <w:rPr>
          <w:rFonts w:hint="eastAsia" w:ascii="宋体" w:hAnsi="宋体" w:cs="宋体"/>
          <w:szCs w:val="21"/>
        </w:rPr>
        <w:t xml:space="preserve">。</w:t>
      </w:r>
      <w:r/>
    </w:p>
    <w:p>
      <w:pPr>
        <w:pStyle w:val="910"/>
        <w:ind w:firstLine="211"/>
        <w:keepNext w:val="0"/>
        <w:spacing w:before="156" w:after="156"/>
        <w:widowControl/>
        <w:rPr>
          <w:rFonts w:cs="宋体"/>
        </w:rPr>
        <w:outlineLvl w:val="1"/>
      </w:pPr>
      <w:r>
        <w:rPr>
          <w:rFonts w:cs="宋体"/>
        </w:rPr>
        <w:t xml:space="preserve">7</w:t>
      </w:r>
      <w:bookmarkStart w:id="251" w:name="_Toc297123516"/>
      <w:r/>
      <w:bookmarkStart w:id="252" w:name="_Toc303539125"/>
      <w:r/>
      <w:bookmarkStart w:id="253" w:name="_Toc300934968"/>
      <w:r/>
      <w:bookmarkStart w:id="254" w:name="_Toc297216175"/>
      <w:r/>
      <w:bookmarkStart w:id="255" w:name="_Toc304295546"/>
      <w:r/>
      <w:bookmarkStart w:id="256" w:name="_Toc312677484"/>
      <w:r/>
      <w:bookmarkStart w:id="257" w:name="_Toc312678010"/>
      <w:r>
        <w:rPr>
          <w:rFonts w:cs="宋体"/>
        </w:rPr>
        <w:t xml:space="preserve">.5 工期延误</w:t>
      </w:r>
      <w:bookmarkEnd w:id="251"/>
      <w:r/>
      <w:bookmarkEnd w:id="252"/>
      <w:r/>
      <w:bookmarkEnd w:id="253"/>
      <w:r/>
      <w:bookmarkEnd w:id="254"/>
      <w:r/>
      <w:bookmarkEnd w:id="255"/>
      <w:r/>
      <w:bookmarkEnd w:id="256"/>
      <w:r/>
      <w:bookmarkEnd w:id="257"/>
      <w:r/>
      <w:r/>
    </w:p>
    <w:p>
      <w:pPr>
        <w:ind w:firstLine="420"/>
        <w:jc w:val="left"/>
        <w:spacing w:line="340" w:lineRule="exact"/>
        <w:rPr>
          <w:rFonts w:ascii="宋体" w:hAnsi="宋体" w:cs="宋体"/>
          <w:szCs w:val="21"/>
        </w:rPr>
        <w:outlineLvl w:val="2"/>
      </w:pPr>
      <w:r/>
      <w:bookmarkStart w:id="258" w:name="_Toc312678014"/>
      <w:r/>
      <w:bookmarkStart w:id="259" w:name="_Toc318581171"/>
      <w:r>
        <w:rPr>
          <w:rFonts w:hint="eastAsia" w:ascii="宋体" w:hAnsi="宋体" w:cs="宋体"/>
          <w:szCs w:val="21"/>
        </w:rPr>
        <w:t xml:space="preserve">7.5.1 因发包人原因导致工期延误</w:t>
      </w:r>
      <w:r/>
    </w:p>
    <w:p>
      <w:pPr>
        <w:pStyle w:val="927"/>
        <w:ind w:right="-153" w:firstLine="420"/>
        <w:jc w:val="both"/>
        <w:spacing w:beforeAutospacing="0" w:afterAutospacing="0" w:line="340" w:lineRule="exact"/>
        <w:tabs>
          <w:tab w:val="left" w:pos="0" w:leader="none"/>
          <w:tab w:val="left" w:pos="540" w:leader="none"/>
          <w:tab w:val="left" w:pos="720" w:leader="none"/>
          <w:tab w:val="left" w:pos="4140" w:leader="none"/>
          <w:tab w:val="left" w:pos="5400" w:leader="none"/>
          <w:tab w:val="left" w:pos="8460" w:leader="none"/>
        </w:tabs>
        <w:rPr>
          <w:sz w:val="21"/>
          <w:szCs w:val="21"/>
          <w:u w:val="single"/>
        </w:rPr>
      </w:pPr>
      <w:r>
        <w:rPr>
          <w:rFonts w:hint="eastAsia"/>
          <w:sz w:val="21"/>
          <w:szCs w:val="21"/>
        </w:rPr>
        <w:t xml:space="preserve">因发包人原因导致工期延误的其他情形 </w:t>
      </w:r>
      <w:r>
        <w:rPr>
          <w:rFonts w:hint="eastAsia"/>
          <w:sz w:val="21"/>
          <w:szCs w:val="21"/>
          <w:u w:val="single"/>
        </w:rPr>
        <w:t xml:space="preserve"> ①一周内非承包方原因停电、停水累计达8小时以上；②发包人未能及时提供施工图纸；③经发包人确认的不可抗力因素；④合同中约定的或发包人同意工期顺延的其他情况。上述情况必须经发包人书面确认。  </w:t>
      </w:r>
      <w:r/>
    </w:p>
    <w:p>
      <w:pPr>
        <w:ind w:firstLine="420"/>
        <w:jc w:val="left"/>
        <w:spacing w:line="340" w:lineRule="exact"/>
        <w:rPr>
          <w:rFonts w:ascii="宋体" w:hAnsi="宋体" w:cs="宋体"/>
          <w:szCs w:val="21"/>
        </w:rPr>
        <w:outlineLvl w:val="2"/>
      </w:pPr>
      <w:r>
        <w:rPr>
          <w:rFonts w:hint="eastAsia" w:ascii="宋体" w:hAnsi="宋体" w:cs="宋体"/>
          <w:szCs w:val="21"/>
        </w:rPr>
        <w:t xml:space="preserve">7.5.2 因承包人原因导致工期延误</w:t>
      </w:r>
      <w:r/>
    </w:p>
    <w:p>
      <w:pPr>
        <w:ind w:firstLine="420"/>
        <w:jc w:val="left"/>
        <w:spacing w:line="340" w:lineRule="exact"/>
        <w:rPr>
          <w:rFonts w:ascii="宋体" w:hAnsi="宋体" w:cs="宋体"/>
          <w:szCs w:val="21"/>
          <w:u w:val="single"/>
        </w:rPr>
      </w:pPr>
      <w:r>
        <w:rPr>
          <w:rFonts w:hint="eastAsia" w:ascii="宋体" w:hAnsi="宋体" w:cs="宋体"/>
          <w:szCs w:val="21"/>
        </w:rPr>
        <w:t xml:space="preserve">因承包人原因造成工期延误，逾期竣工违约金的计算方法为：</w:t>
      </w:r>
      <w:r>
        <w:rPr>
          <w:rFonts w:hint="eastAsia" w:ascii="宋体" w:hAnsi="宋体" w:cs="宋体"/>
          <w:szCs w:val="21"/>
          <w:u w:val="single"/>
        </w:rPr>
        <w:t xml:space="preserve">  开工时间以发包人和监理工程师批准的开工报告日期为准。如遇特殊情况推迟开工，合同工期相应顺延。承包人应按照投标文件承诺的工期确保工程验收，不得以任何借口停工怠工，如因承包人原因延误工期的，承包人应承担违约责任，按每拖延一天向招标人支付合同价千分之一的违约金。如因发包人原因并且符合工程工期顺延的情况，经监理和发包人签证确认后顺延。</w:t>
      </w:r>
      <w:r/>
    </w:p>
    <w:p>
      <w:pPr>
        <w:ind w:firstLine="420"/>
        <w:jc w:val="left"/>
        <w:spacing w:line="340" w:lineRule="exact"/>
        <w:rPr>
          <w:rFonts w:ascii="宋体" w:hAnsi="宋体" w:cs="宋体"/>
          <w:szCs w:val="21"/>
          <w:u w:val="single"/>
        </w:rPr>
      </w:pPr>
      <w:r>
        <w:rPr>
          <w:rFonts w:hint="eastAsia" w:ascii="宋体" w:hAnsi="宋体" w:cs="宋体"/>
          <w:szCs w:val="21"/>
        </w:rPr>
        <w:t xml:space="preserve">因承包人原因造成工期延误，逾期竣工违约金的上限：</w:t>
      </w:r>
      <w:r>
        <w:rPr>
          <w:rFonts w:hint="eastAsia" w:ascii="宋体" w:hAnsi="宋体" w:cs="宋体"/>
          <w:szCs w:val="21"/>
          <w:u w:val="single"/>
        </w:rPr>
        <w:t xml:space="preserve">  不超过签约合同价的10%，超过10%时发包人有权终止合同，扣除承包人的全部履约保证金，并对因承包人延期造成的所有损失进行依法追偿 。</w:t>
      </w:r>
      <w:bookmarkEnd w:id="258"/>
      <w:r/>
      <w:bookmarkEnd w:id="259"/>
      <w:r/>
      <w:r/>
    </w:p>
    <w:p>
      <w:pPr>
        <w:pStyle w:val="910"/>
        <w:ind w:firstLine="211"/>
        <w:keepNext w:val="0"/>
        <w:spacing w:before="156" w:after="156"/>
        <w:widowControl/>
        <w:rPr>
          <w:rFonts w:cs="宋体"/>
        </w:rPr>
        <w:outlineLvl w:val="1"/>
      </w:pPr>
      <w:r>
        <w:rPr>
          <w:rFonts w:cs="宋体"/>
        </w:rPr>
        <w:t xml:space="preserve">7</w:t>
      </w:r>
      <w:bookmarkStart w:id="260" w:name="_Toc304295549"/>
      <w:r/>
      <w:bookmarkStart w:id="261" w:name="_Toc312678015"/>
      <w:r/>
      <w:bookmarkStart w:id="262" w:name="_Toc300934971"/>
      <w:r/>
      <w:bookmarkStart w:id="263" w:name="_Toc303539128"/>
      <w:r/>
      <w:bookmarkStart w:id="264" w:name="_Toc297123519"/>
      <w:r/>
      <w:bookmarkStart w:id="265" w:name="_Toc297216178"/>
      <w:r>
        <w:rPr>
          <w:rFonts w:cs="宋体"/>
        </w:rPr>
        <w:t xml:space="preserve">.6 不</w:t>
      </w:r>
      <w:bookmarkEnd w:id="260"/>
      <w:r/>
      <w:bookmarkEnd w:id="261"/>
      <w:r/>
      <w:bookmarkEnd w:id="262"/>
      <w:r/>
      <w:bookmarkEnd w:id="263"/>
      <w:r/>
      <w:bookmarkEnd w:id="264"/>
      <w:r/>
      <w:bookmarkEnd w:id="265"/>
      <w:r>
        <w:rPr>
          <w:rFonts w:cs="宋体"/>
        </w:rPr>
        <w:t xml:space="preserve">利物质条件</w:t>
      </w:r>
      <w:r/>
    </w:p>
    <w:p>
      <w:pPr>
        <w:ind w:firstLine="420"/>
        <w:jc w:val="left"/>
        <w:spacing w:line="340" w:lineRule="exact"/>
        <w:rPr>
          <w:rFonts w:ascii="宋体" w:hAnsi="宋体" w:cs="宋体"/>
          <w:szCs w:val="21"/>
          <w:u w:val="single"/>
        </w:rPr>
      </w:pPr>
      <w:r/>
      <w:bookmarkStart w:id="266" w:name="_Toc304295550"/>
      <w:r/>
      <w:bookmarkStart w:id="267" w:name="_Toc303539129"/>
      <w:r/>
      <w:bookmarkStart w:id="268" w:name="_Toc318581172"/>
      <w:r/>
      <w:bookmarkStart w:id="269" w:name="_Toc300934972"/>
      <w:r/>
      <w:bookmarkStart w:id="270" w:name="_Toc297216179"/>
      <w:r/>
      <w:bookmarkStart w:id="271" w:name="_Toc312678016"/>
      <w:r/>
      <w:bookmarkStart w:id="272" w:name="_Toc297123520"/>
      <w:r>
        <w:rPr>
          <w:rFonts w:hint="eastAsia" w:ascii="宋体" w:hAnsi="宋体" w:cs="宋体"/>
          <w:szCs w:val="21"/>
        </w:rPr>
        <w:t xml:space="preserve">不利物质条件的其他情形和有关约定：</w:t>
      </w:r>
      <w:r>
        <w:rPr>
          <w:rFonts w:hint="eastAsia" w:ascii="宋体" w:hAnsi="宋体" w:cs="宋体"/>
          <w:szCs w:val="21"/>
          <w:u w:val="single"/>
        </w:rPr>
        <w:t xml:space="preserve">  地质勘察报告未涉及的地下管道、岩石等障碍物 </w:t>
      </w:r>
      <w:r>
        <w:rPr>
          <w:rFonts w:hint="eastAsia" w:ascii="宋体" w:hAnsi="宋体" w:cs="宋体"/>
          <w:szCs w:val="21"/>
        </w:rPr>
        <w:t xml:space="preserve">。</w:t>
      </w:r>
      <w:bookmarkEnd w:id="266"/>
      <w:r/>
      <w:bookmarkEnd w:id="267"/>
      <w:r/>
      <w:bookmarkEnd w:id="268"/>
      <w:r/>
      <w:bookmarkEnd w:id="269"/>
      <w:r/>
      <w:bookmarkEnd w:id="270"/>
      <w:r/>
      <w:bookmarkEnd w:id="271"/>
      <w:r/>
      <w:bookmarkEnd w:id="272"/>
      <w:r/>
      <w:r/>
    </w:p>
    <w:p>
      <w:pPr>
        <w:pStyle w:val="910"/>
        <w:ind w:firstLine="211"/>
        <w:keepNext w:val="0"/>
        <w:spacing w:before="156" w:after="156"/>
        <w:widowControl/>
        <w:rPr>
          <w:rFonts w:cs="宋体"/>
        </w:rPr>
        <w:outlineLvl w:val="1"/>
      </w:pPr>
      <w:r>
        <w:rPr>
          <w:rFonts w:cs="宋体"/>
        </w:rPr>
        <w:t xml:space="preserve">7</w:t>
      </w:r>
      <w:bookmarkStart w:id="273" w:name="_Toc297216180"/>
      <w:r/>
      <w:bookmarkStart w:id="274" w:name="_Toc312678017"/>
      <w:r/>
      <w:bookmarkStart w:id="275" w:name="_Toc304295551"/>
      <w:r/>
      <w:bookmarkStart w:id="276" w:name="_Toc300934973"/>
      <w:r/>
      <w:bookmarkStart w:id="277" w:name="_Toc297123521"/>
      <w:r/>
      <w:bookmarkStart w:id="278" w:name="_Toc303539130"/>
      <w:r>
        <w:rPr>
          <w:rFonts w:cs="宋体"/>
        </w:rPr>
        <w:t xml:space="preserve">.7异常恶劣的气候条件</w:t>
      </w:r>
      <w:bookmarkEnd w:id="273"/>
      <w:r/>
      <w:bookmarkEnd w:id="274"/>
      <w:r/>
      <w:bookmarkEnd w:id="275"/>
      <w:r/>
      <w:bookmarkEnd w:id="276"/>
      <w:r/>
      <w:bookmarkEnd w:id="277"/>
      <w:r/>
      <w:bookmarkEnd w:id="278"/>
      <w:r/>
      <w:r/>
    </w:p>
    <w:p>
      <w:pPr>
        <w:ind w:firstLine="420"/>
        <w:jc w:val="left"/>
        <w:spacing w:line="340" w:lineRule="exact"/>
        <w:rPr>
          <w:rFonts w:ascii="宋体" w:hAnsi="宋体" w:cs="宋体"/>
          <w:szCs w:val="21"/>
        </w:rPr>
      </w:pPr>
      <w:r>
        <w:rPr>
          <w:rFonts w:hint="eastAsia" w:ascii="宋体" w:hAnsi="宋体" w:cs="宋体"/>
          <w:szCs w:val="21"/>
        </w:rPr>
        <w:t xml:space="preserve">发包人和承包人同意以下情形视为异常恶劣的气候条件：</w:t>
      </w:r>
      <w:r/>
    </w:p>
    <w:p>
      <w:pPr>
        <w:numPr>
          <w:ilvl w:val="0"/>
          <w:numId w:val="7"/>
        </w:numPr>
        <w:spacing w:line="340" w:lineRule="exact"/>
        <w:rPr>
          <w:rFonts w:ascii="宋体" w:hAnsi="宋体" w:cs="宋体"/>
          <w:szCs w:val="21"/>
          <w:u w:val="single"/>
        </w:rPr>
      </w:pPr>
      <w:r>
        <w:rPr>
          <w:rFonts w:hint="eastAsia" w:ascii="宋体" w:hAnsi="宋体" w:cs="宋体"/>
          <w:szCs w:val="21"/>
          <w:u w:val="single"/>
        </w:rPr>
        <w:t xml:space="preserve">持续高温：连续三日最高气温35℃以上；</w:t>
      </w:r>
      <w:r/>
    </w:p>
    <w:p>
      <w:pPr>
        <w:numPr>
          <w:ilvl w:val="0"/>
          <w:numId w:val="7"/>
        </w:numPr>
        <w:spacing w:line="340" w:lineRule="exact"/>
        <w:rPr>
          <w:rFonts w:ascii="宋体" w:hAnsi="宋体" w:cs="宋体"/>
          <w:szCs w:val="21"/>
        </w:rPr>
      </w:pPr>
      <w:r>
        <w:rPr>
          <w:rFonts w:hint="eastAsia" w:ascii="宋体" w:hAnsi="宋体" w:cs="宋体"/>
          <w:szCs w:val="21"/>
          <w:u w:val="single"/>
        </w:rPr>
        <w:t xml:space="preserve">持续低温：连续三日日最低气温-10℃以下；</w:t>
      </w:r>
      <w:r/>
    </w:p>
    <w:p>
      <w:pPr>
        <w:numPr>
          <w:ilvl w:val="0"/>
          <w:numId w:val="7"/>
        </w:numPr>
        <w:spacing w:line="340" w:lineRule="exact"/>
        <w:rPr>
          <w:rFonts w:ascii="宋体" w:hAnsi="宋体" w:cs="宋体"/>
          <w:szCs w:val="21"/>
        </w:rPr>
      </w:pPr>
      <w:r>
        <w:rPr>
          <w:rFonts w:hint="eastAsia" w:ascii="宋体" w:hAnsi="宋体" w:cs="宋体"/>
          <w:szCs w:val="21"/>
          <w:u w:val="single"/>
        </w:rPr>
        <w:t xml:space="preserve">大风天气：施工区域日风力在6级以上且持续时间不少于4小时，或阵风大于8级；</w:t>
      </w:r>
      <w:r/>
    </w:p>
    <w:p>
      <w:pPr>
        <w:numPr>
          <w:ilvl w:val="0"/>
          <w:numId w:val="7"/>
        </w:numPr>
        <w:spacing w:line="340" w:lineRule="exact"/>
        <w:rPr>
          <w:rFonts w:ascii="宋体" w:hAnsi="宋体" w:cs="宋体"/>
          <w:szCs w:val="21"/>
        </w:rPr>
      </w:pPr>
      <w:r>
        <w:rPr>
          <w:rFonts w:hint="eastAsia" w:ascii="宋体" w:hAnsi="宋体" w:cs="宋体"/>
          <w:szCs w:val="21"/>
          <w:u w:val="single"/>
        </w:rPr>
        <w:t xml:space="preserve">暴雨天气：日降雨量50mm及以上，或降雨强度大于20mm/h。</w:t>
      </w:r>
      <w:r/>
    </w:p>
    <w:p>
      <w:pPr>
        <w:pStyle w:val="910"/>
        <w:ind w:firstLine="211"/>
        <w:keepNext w:val="0"/>
        <w:spacing w:before="156" w:after="156"/>
        <w:widowControl/>
        <w:rPr>
          <w:rFonts w:cs="宋体"/>
        </w:rPr>
        <w:outlineLvl w:val="1"/>
      </w:pPr>
      <w:r>
        <w:rPr>
          <w:rFonts w:cs="宋体"/>
        </w:rPr>
        <w:t xml:space="preserve">7.9 提前竣工的奖励</w:t>
      </w:r>
      <w:r/>
    </w:p>
    <w:p>
      <w:pPr>
        <w:ind w:firstLine="420"/>
        <w:jc w:val="left"/>
        <w:spacing w:line="340" w:lineRule="exact"/>
        <w:rPr>
          <w:rFonts w:ascii="宋体" w:hAnsi="宋体" w:cs="宋体"/>
          <w:szCs w:val="21"/>
        </w:rPr>
      </w:pPr>
      <w:r/>
      <w:bookmarkStart w:id="279" w:name="_Toc351203640"/>
      <w:r>
        <w:rPr>
          <w:rFonts w:hint="eastAsia" w:ascii="宋体" w:hAnsi="宋体" w:cs="宋体"/>
          <w:szCs w:val="21"/>
        </w:rPr>
        <w:t xml:space="preserve">7.9.2提前竣工的奖励：</w:t>
      </w:r>
      <w:r>
        <w:rPr>
          <w:rFonts w:hint="eastAsia" w:ascii="宋体" w:hAnsi="宋体" w:cs="宋体"/>
          <w:szCs w:val="21"/>
          <w:u w:val="single"/>
        </w:rPr>
        <w:t xml:space="preserve">          /           </w:t>
      </w:r>
      <w:r>
        <w:rPr>
          <w:rFonts w:hint="eastAsia" w:ascii="宋体" w:hAnsi="宋体" w:cs="宋体"/>
          <w:szCs w:val="21"/>
        </w:rPr>
        <w:t xml:space="preserve">。</w:t>
      </w:r>
      <w:r/>
    </w:p>
    <w:p>
      <w:pPr>
        <w:pStyle w:val="909"/>
        <w:keepLines w:val="0"/>
        <w:keepNext w:val="0"/>
        <w:spacing w:before="100" w:beforeAutospacing="1" w:after="100" w:afterAutospacing="1" w:line="240" w:lineRule="auto"/>
        <w:rPr>
          <w:rFonts w:ascii="宋体" w:hAnsi="宋体" w:eastAsia="宋体" w:cs="宋体"/>
        </w:rPr>
        <w:outlineLvl w:val="0"/>
      </w:pPr>
      <w:r>
        <w:rPr>
          <w:rFonts w:hint="eastAsia" w:ascii="宋体" w:hAnsi="宋体" w:eastAsia="宋体" w:cs="宋体"/>
        </w:rPr>
        <w:t xml:space="preserve">8. 材料与设备</w:t>
      </w:r>
      <w:bookmarkEnd w:id="279"/>
      <w:r/>
      <w:bookmarkEnd w:id="225"/>
      <w:r/>
      <w:bookmarkEnd w:id="226"/>
      <w:r/>
      <w:bookmarkEnd w:id="227"/>
      <w:r/>
      <w:bookmarkEnd w:id="228"/>
      <w:r/>
      <w:bookmarkEnd w:id="229"/>
      <w:r/>
      <w:bookmarkEnd w:id="230"/>
      <w:r/>
      <w:bookmarkEnd w:id="231"/>
      <w:r/>
      <w:bookmarkEnd w:id="232"/>
      <w:r/>
      <w:bookmarkEnd w:id="233"/>
      <w:r/>
      <w:bookmarkEnd w:id="234"/>
      <w:r/>
      <w:r/>
    </w:p>
    <w:p>
      <w:pPr>
        <w:pStyle w:val="910"/>
        <w:ind w:firstLine="211"/>
        <w:keepNext w:val="0"/>
        <w:spacing w:before="156" w:after="156"/>
        <w:widowControl/>
        <w:rPr>
          <w:rFonts w:cs="宋体"/>
        </w:rPr>
        <w:outlineLvl w:val="1"/>
      </w:pPr>
      <w:r>
        <w:rPr>
          <w:rFonts w:cs="宋体"/>
        </w:rPr>
        <w:t xml:space="preserve">8</w:t>
      </w:r>
      <w:bookmarkStart w:id="280" w:name="_Toc304295556"/>
      <w:r/>
      <w:bookmarkStart w:id="281" w:name="_Toc296891207"/>
      <w:r/>
      <w:bookmarkStart w:id="282" w:name="_Toc296503167"/>
      <w:r/>
      <w:bookmarkStart w:id="283" w:name="_Toc297216186"/>
      <w:r/>
      <w:bookmarkStart w:id="284" w:name="_Toc296890995"/>
      <w:r/>
      <w:bookmarkStart w:id="285" w:name="_Toc312678019"/>
      <w:r/>
      <w:bookmarkStart w:id="286" w:name="_Toc297120467"/>
      <w:r/>
      <w:bookmarkStart w:id="287" w:name="_Toc296347166"/>
      <w:r/>
      <w:bookmarkStart w:id="288" w:name="_Toc303539136"/>
      <w:r/>
      <w:bookmarkStart w:id="289" w:name="_Toc300934979"/>
      <w:r/>
      <w:bookmarkStart w:id="290" w:name="_Toc297048353"/>
      <w:r/>
      <w:bookmarkStart w:id="291" w:name="_Toc297123527"/>
      <w:r/>
      <w:bookmarkStart w:id="292" w:name="_Toc292559877"/>
      <w:r/>
      <w:bookmarkStart w:id="293" w:name="_Toc312677493"/>
      <w:r/>
      <w:bookmarkStart w:id="294" w:name="_Toc292559372"/>
      <w:r/>
      <w:bookmarkStart w:id="295" w:name="_Toc296346668"/>
      <w:r/>
      <w:bookmarkStart w:id="296" w:name="_Toc280868654"/>
      <w:r/>
      <w:bookmarkStart w:id="297" w:name="_Toc296944506"/>
      <w:r/>
      <w:bookmarkStart w:id="298" w:name="_Toc280868656"/>
      <w:r/>
      <w:bookmarkStart w:id="299" w:name="_Toc280868655"/>
      <w:r/>
      <w:bookmarkStart w:id="300" w:name="_Toc267251424"/>
      <w:r>
        <w:rPr>
          <w:rFonts w:cs="宋体"/>
        </w:rPr>
        <w:t xml:space="preserve">.4材料与工程设备的保管与使用</w:t>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r/>
    </w:p>
    <w:p>
      <w:pPr>
        <w:ind w:firstLine="420"/>
        <w:jc w:val="left"/>
        <w:spacing w:line="340" w:lineRule="exact"/>
        <w:rPr>
          <w:rFonts w:ascii="宋体" w:hAnsi="宋体" w:cs="宋体"/>
          <w:szCs w:val="21"/>
        </w:rPr>
      </w:pPr>
      <w:r/>
      <w:bookmarkStart w:id="301" w:name="_Toc318581173"/>
      <w:r/>
      <w:bookmarkStart w:id="302" w:name="_Toc312678020"/>
      <w:r/>
      <w:bookmarkStart w:id="303" w:name="_Toc296503168"/>
      <w:r/>
      <w:bookmarkStart w:id="304" w:name="_Toc312677494"/>
      <w:r/>
      <w:bookmarkStart w:id="305" w:name="_Toc296944507"/>
      <w:r/>
      <w:bookmarkStart w:id="306" w:name="_Toc296891208"/>
      <w:r/>
      <w:bookmarkStart w:id="307" w:name="_Toc303539137"/>
      <w:r/>
      <w:bookmarkStart w:id="308" w:name="_Toc304295557"/>
      <w:r/>
      <w:bookmarkStart w:id="309" w:name="_Toc297120468"/>
      <w:r/>
      <w:bookmarkStart w:id="310" w:name="_Toc297048354"/>
      <w:r/>
      <w:bookmarkStart w:id="311" w:name="_Toc297123528"/>
      <w:r/>
      <w:bookmarkStart w:id="312" w:name="_Toc296346669"/>
      <w:r/>
      <w:bookmarkStart w:id="313" w:name="_Toc296890996"/>
      <w:r/>
      <w:bookmarkStart w:id="314" w:name="_Toc300934980"/>
      <w:r/>
      <w:bookmarkStart w:id="315" w:name="_Toc297216187"/>
      <w:r/>
      <w:bookmarkStart w:id="316" w:name="_Toc296347167"/>
      <w:r>
        <w:rPr>
          <w:rFonts w:hint="eastAsia" w:ascii="宋体" w:hAnsi="宋体" w:cs="宋体"/>
          <w:szCs w:val="21"/>
        </w:rPr>
        <w:t xml:space="preserve">8.4.1发包人供应的材料设备的保管费用的承担：</w:t>
      </w:r>
      <w:r>
        <w:rPr>
          <w:rFonts w:hint="eastAsia" w:ascii="宋体" w:hAnsi="宋体" w:cs="宋体"/>
          <w:szCs w:val="21"/>
          <w:u w:val="single"/>
        </w:rPr>
        <w:t xml:space="preserve">  由发包人承担，并按发包人供应材料设备价格的1%计取  </w:t>
      </w:r>
      <w:r>
        <w:rPr>
          <w:rFonts w:hint="eastAsia" w:ascii="宋体" w:hAnsi="宋体" w:cs="宋体"/>
          <w:szCs w:val="21"/>
        </w:rPr>
        <w:t xml:space="preserve">。</w:t>
      </w:r>
      <w:r/>
    </w:p>
    <w:p>
      <w:pPr>
        <w:pStyle w:val="910"/>
        <w:ind w:firstLine="211"/>
        <w:keepNext w:val="0"/>
        <w:spacing w:before="156" w:after="156"/>
        <w:widowControl/>
        <w:rPr>
          <w:rFonts w:cs="宋体"/>
        </w:rPr>
        <w:outlineLvl w:val="1"/>
      </w:pPr>
      <w:r>
        <w:rPr>
          <w:rFonts w:cs="宋体"/>
        </w:rPr>
        <w:t xml:space="preserve">8.6 样品</w:t>
      </w:r>
      <w:r/>
    </w:p>
    <w:p>
      <w:pPr>
        <w:ind w:firstLine="420"/>
        <w:jc w:val="left"/>
        <w:spacing w:line="340" w:lineRule="exact"/>
        <w:rPr>
          <w:rFonts w:ascii="宋体" w:hAnsi="宋体" w:cs="宋体"/>
          <w:szCs w:val="21"/>
        </w:rPr>
        <w:outlineLvl w:val="2"/>
      </w:pPr>
      <w:r>
        <w:rPr>
          <w:rFonts w:hint="eastAsia" w:ascii="宋体" w:hAnsi="宋体" w:cs="宋体"/>
          <w:szCs w:val="21"/>
        </w:rPr>
        <w:t xml:space="preserve">8.6.1 样品的报送与封存</w:t>
      </w:r>
      <w:r/>
    </w:p>
    <w:p>
      <w:pPr>
        <w:ind w:firstLine="420"/>
        <w:jc w:val="left"/>
        <w:spacing w:line="340" w:lineRule="exact"/>
        <w:rPr>
          <w:rFonts w:ascii="宋体" w:hAnsi="宋体" w:cs="宋体"/>
          <w:szCs w:val="21"/>
          <w:u w:val="single"/>
        </w:rPr>
      </w:pPr>
      <w:r>
        <w:rPr>
          <w:rFonts w:hint="eastAsia" w:ascii="宋体" w:hAnsi="宋体" w:cs="宋体"/>
          <w:szCs w:val="21"/>
        </w:rPr>
        <w:t xml:space="preserve">需要承包人报送样品的材料或工程设备，样品的种类、名称、规格、数量要求：</w:t>
      </w:r>
      <w:r>
        <w:rPr>
          <w:rFonts w:hint="eastAsia" w:ascii="宋体" w:hAnsi="宋体" w:cs="宋体"/>
          <w:szCs w:val="21"/>
          <w:u w:val="single"/>
        </w:rPr>
        <w:t xml:space="preserve"> </w:t>
      </w:r>
      <w:r>
        <w:rPr>
          <w:rFonts w:hint="eastAsia" w:ascii="宋体" w:hAnsi="宋体" w:cs="宋体"/>
          <w:szCs w:val="21"/>
          <w:u w:val="single"/>
        </w:rPr>
        <w:t xml:space="preserve">按招标文件执行  </w:t>
      </w:r>
      <w:r>
        <w:rPr>
          <w:rFonts w:hint="eastAsia" w:ascii="宋体" w:hAnsi="宋体" w:cs="宋体"/>
          <w:szCs w:val="21"/>
        </w:rPr>
        <w:t xml:space="preserve">。</w:t>
      </w:r>
      <w:r/>
    </w:p>
    <w:p>
      <w:pPr>
        <w:pStyle w:val="910"/>
        <w:ind w:firstLine="211"/>
        <w:keepNext w:val="0"/>
        <w:spacing w:before="156" w:after="156"/>
        <w:widowControl/>
        <w:rPr>
          <w:rFonts w:cs="宋体"/>
        </w:rPr>
        <w:outlineLvl w:val="1"/>
      </w:pPr>
      <w:r>
        <w:rPr>
          <w:rFonts w:cs="宋体"/>
        </w:rPr>
        <w:t xml:space="preserve">8.8 施工设备和临时设施</w:t>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r/>
    </w:p>
    <w:p>
      <w:pPr>
        <w:ind w:firstLine="420"/>
        <w:jc w:val="left"/>
        <w:spacing w:line="340" w:lineRule="exact"/>
        <w:rPr>
          <w:rFonts w:ascii="宋体" w:hAnsi="宋体" w:cs="宋体"/>
          <w:szCs w:val="21"/>
        </w:rPr>
        <w:outlineLvl w:val="2"/>
      </w:pPr>
      <w:r/>
      <w:bookmarkStart w:id="317" w:name="_Toc351203641"/>
      <w:r>
        <w:rPr>
          <w:rFonts w:hint="eastAsia" w:ascii="宋体" w:hAnsi="宋体" w:cs="宋体"/>
          <w:szCs w:val="21"/>
        </w:rPr>
        <w:t xml:space="preserve">8.8.1 承包人提供的施工设备和临时设施</w:t>
      </w:r>
      <w:r/>
    </w:p>
    <w:p>
      <w:pPr>
        <w:ind w:firstLine="420"/>
        <w:jc w:val="left"/>
        <w:spacing w:line="340" w:lineRule="exact"/>
        <w:rPr>
          <w:rFonts w:ascii="宋体" w:hAnsi="宋体" w:cs="宋体"/>
          <w:szCs w:val="21"/>
          <w:u w:val="single"/>
        </w:rPr>
      </w:pPr>
      <w:r>
        <w:rPr>
          <w:rFonts w:hint="eastAsia" w:ascii="宋体" w:hAnsi="宋体" w:cs="宋体"/>
          <w:szCs w:val="21"/>
        </w:rPr>
        <w:t xml:space="preserve">关于修建临时设施费用承担的约定：</w:t>
      </w:r>
      <w:r>
        <w:rPr>
          <w:rFonts w:hint="eastAsia" w:ascii="宋体" w:hAnsi="宋体" w:cs="宋体"/>
          <w:szCs w:val="21"/>
          <w:u w:val="single"/>
        </w:rPr>
        <w:t xml:space="preserve">      承包人              </w:t>
      </w:r>
      <w:r>
        <w:rPr>
          <w:rFonts w:hint="eastAsia" w:ascii="宋体" w:hAnsi="宋体" w:cs="宋体"/>
          <w:szCs w:val="21"/>
        </w:rPr>
        <w:t xml:space="preserve">。</w:t>
      </w:r>
      <w:r/>
    </w:p>
    <w:p>
      <w:pPr>
        <w:pStyle w:val="909"/>
        <w:keepLines w:val="0"/>
        <w:keepNext w:val="0"/>
        <w:spacing w:before="100" w:beforeAutospacing="1" w:after="100" w:afterAutospacing="1" w:line="240" w:lineRule="auto"/>
        <w:rPr>
          <w:rFonts w:ascii="宋体" w:hAnsi="宋体" w:eastAsia="宋体" w:cs="宋体"/>
        </w:rPr>
        <w:outlineLvl w:val="0"/>
      </w:pPr>
      <w:r>
        <w:rPr>
          <w:rFonts w:hint="eastAsia" w:ascii="宋体" w:hAnsi="宋体" w:eastAsia="宋体" w:cs="宋体"/>
        </w:rPr>
        <w:t xml:space="preserve">9</w:t>
      </w:r>
      <w:bookmarkEnd w:id="298"/>
      <w:r/>
      <w:bookmarkEnd w:id="299"/>
      <w:r/>
      <w:bookmarkEnd w:id="300"/>
      <w:r/>
      <w:bookmarkStart w:id="318" w:name="_Toc303539139"/>
      <w:r/>
      <w:bookmarkStart w:id="319" w:name="_Toc297216192"/>
      <w:r/>
      <w:bookmarkStart w:id="320" w:name="_Toc312678021"/>
      <w:r/>
      <w:bookmarkStart w:id="321" w:name="_Toc312677495"/>
      <w:r/>
      <w:bookmarkStart w:id="322" w:name="_Toc304295559"/>
      <w:r/>
      <w:bookmarkStart w:id="323" w:name="_Toc297123533"/>
      <w:r/>
      <w:bookmarkStart w:id="324" w:name="_Toc300934982"/>
      <w:r/>
      <w:bookmarkStart w:id="325" w:name="_Toc296503173"/>
      <w:r/>
      <w:bookmarkStart w:id="326" w:name="_Toc296346674"/>
      <w:r/>
      <w:bookmarkStart w:id="327" w:name="_Toc292559883"/>
      <w:r/>
      <w:bookmarkStart w:id="328" w:name="_Toc296347172"/>
      <w:r/>
      <w:bookmarkStart w:id="329" w:name="_Toc297120473"/>
      <w:r/>
      <w:bookmarkStart w:id="330" w:name="_Toc267251428"/>
      <w:r/>
      <w:bookmarkStart w:id="331" w:name="_Toc296944512"/>
      <w:r/>
      <w:bookmarkStart w:id="332" w:name="_Toc297048359"/>
      <w:r/>
      <w:bookmarkStart w:id="333" w:name="_Toc267251427"/>
      <w:r/>
      <w:bookmarkStart w:id="334" w:name="_Toc292559378"/>
      <w:r/>
      <w:bookmarkStart w:id="335" w:name="_Toc296891213"/>
      <w:r/>
      <w:bookmarkStart w:id="336" w:name="_Toc296891001"/>
      <w:r>
        <w:rPr>
          <w:rFonts w:hint="eastAsia" w:ascii="宋体" w:hAnsi="宋体" w:eastAsia="宋体" w:cs="宋体"/>
        </w:rPr>
        <w:t xml:space="preserve">. 试验与检验</w:t>
      </w:r>
      <w:bookmarkEnd w:id="317"/>
      <w:r/>
      <w:bookmarkEnd w:id="318"/>
      <w:r/>
      <w:bookmarkEnd w:id="319"/>
      <w:r/>
      <w:bookmarkEnd w:id="320"/>
      <w:r/>
      <w:bookmarkEnd w:id="321"/>
      <w:r/>
      <w:bookmarkEnd w:id="322"/>
      <w:r/>
      <w:bookmarkEnd w:id="323"/>
      <w:r/>
      <w:bookmarkEnd w:id="324"/>
      <w:r/>
      <w:r/>
    </w:p>
    <w:p>
      <w:pPr>
        <w:pStyle w:val="910"/>
        <w:ind w:firstLine="211"/>
        <w:keepNext w:val="0"/>
        <w:spacing w:before="156" w:after="156"/>
        <w:widowControl/>
        <w:rPr>
          <w:rFonts w:cs="宋体"/>
        </w:rPr>
        <w:outlineLvl w:val="1"/>
      </w:pPr>
      <w:r>
        <w:rPr>
          <w:rFonts w:cs="宋体"/>
        </w:rPr>
        <w:t xml:space="preserve">9</w:t>
      </w:r>
      <w:bookmarkStart w:id="337" w:name="_Toc312677496"/>
      <w:r/>
      <w:bookmarkStart w:id="338" w:name="_Toc300934983"/>
      <w:r/>
      <w:bookmarkStart w:id="339" w:name="_Toc303539140"/>
      <w:r/>
      <w:bookmarkStart w:id="340" w:name="_Toc297123534"/>
      <w:r/>
      <w:bookmarkStart w:id="341" w:name="_Toc312678022"/>
      <w:r/>
      <w:bookmarkStart w:id="342" w:name="_Toc304295560"/>
      <w:r/>
      <w:bookmarkStart w:id="343" w:name="_Toc297216193"/>
      <w:r>
        <w:rPr>
          <w:rFonts w:cs="宋体"/>
        </w:rPr>
        <w:t xml:space="preserve">.1试验设备与试验人员</w:t>
      </w:r>
      <w:bookmarkEnd w:id="337"/>
      <w:r/>
      <w:bookmarkEnd w:id="338"/>
      <w:r/>
      <w:bookmarkEnd w:id="339"/>
      <w:r/>
      <w:bookmarkEnd w:id="340"/>
      <w:r/>
      <w:bookmarkEnd w:id="341"/>
      <w:r/>
      <w:bookmarkEnd w:id="342"/>
      <w:r/>
      <w:bookmarkEnd w:id="343"/>
      <w:r/>
      <w:r/>
    </w:p>
    <w:p>
      <w:pPr>
        <w:ind w:firstLine="420"/>
        <w:jc w:val="left"/>
        <w:spacing w:line="340" w:lineRule="exact"/>
        <w:rPr>
          <w:rFonts w:ascii="宋体" w:hAnsi="宋体" w:cs="宋体"/>
          <w:szCs w:val="21"/>
        </w:rPr>
        <w:outlineLvl w:val="2"/>
      </w:pPr>
      <w:r/>
      <w:bookmarkStart w:id="344" w:name="_Toc312678024"/>
      <w:r/>
      <w:bookmarkStart w:id="345" w:name="_Toc297216195"/>
      <w:r/>
      <w:bookmarkStart w:id="346" w:name="_Toc300934985"/>
      <w:r/>
      <w:bookmarkStart w:id="347" w:name="_Toc303539142"/>
      <w:r/>
      <w:bookmarkStart w:id="348" w:name="_Toc297123536"/>
      <w:r/>
      <w:bookmarkStart w:id="349" w:name="_Toc318581174"/>
      <w:r/>
      <w:bookmarkStart w:id="350" w:name="_Toc304295562"/>
      <w:r/>
      <w:bookmarkStart w:id="351" w:name="_Toc312677498"/>
      <w:r>
        <w:rPr>
          <w:rFonts w:hint="eastAsia" w:ascii="宋体" w:hAnsi="宋体" w:cs="宋体"/>
          <w:szCs w:val="21"/>
        </w:rPr>
        <w:t xml:space="preserve">9.1.2 试验设备</w:t>
      </w:r>
      <w:r/>
    </w:p>
    <w:p>
      <w:pPr>
        <w:ind w:firstLine="420"/>
        <w:spacing w:line="340" w:lineRule="exact"/>
        <w:rPr>
          <w:rFonts w:ascii="宋体" w:hAnsi="宋体" w:cs="宋体"/>
          <w:szCs w:val="21"/>
          <w:u w:val="single"/>
        </w:rPr>
      </w:pPr>
      <w:r>
        <w:rPr>
          <w:rFonts w:hint="eastAsia" w:ascii="宋体" w:hAnsi="宋体" w:cs="宋体"/>
          <w:szCs w:val="21"/>
        </w:rPr>
        <w:t xml:space="preserve">施工现场需要配置的试验场所：</w:t>
      </w:r>
      <w:r>
        <w:rPr>
          <w:rFonts w:hint="eastAsia" w:ascii="宋体" w:hAnsi="宋体" w:cs="宋体"/>
          <w:szCs w:val="21"/>
          <w:u w:val="single"/>
        </w:rPr>
        <w:t xml:space="preserve">   由承包人提供    </w:t>
      </w:r>
      <w:r>
        <w:rPr>
          <w:rFonts w:hint="eastAsia" w:ascii="宋体" w:hAnsi="宋体" w:cs="宋体"/>
          <w:szCs w:val="21"/>
        </w:rPr>
        <w:t xml:space="preserve">。</w:t>
      </w:r>
      <w:r/>
    </w:p>
    <w:p>
      <w:pPr>
        <w:ind w:firstLine="420"/>
        <w:spacing w:line="340" w:lineRule="exact"/>
        <w:rPr>
          <w:rFonts w:ascii="宋体" w:hAnsi="宋体" w:cs="宋体"/>
          <w:szCs w:val="21"/>
          <w:u w:val="single"/>
        </w:rPr>
      </w:pPr>
      <w:r>
        <w:rPr>
          <w:rFonts w:hint="eastAsia" w:ascii="宋体" w:hAnsi="宋体" w:cs="宋体"/>
          <w:szCs w:val="21"/>
        </w:rPr>
        <w:t xml:space="preserve">施工现场需要配备的试验设备：</w:t>
      </w:r>
      <w:r>
        <w:rPr>
          <w:rFonts w:hint="eastAsia" w:ascii="宋体" w:hAnsi="宋体" w:cs="宋体"/>
          <w:szCs w:val="21"/>
          <w:u w:val="single"/>
        </w:rPr>
        <w:t xml:space="preserve">   由承包人提供    </w:t>
      </w:r>
      <w:r>
        <w:rPr>
          <w:rFonts w:hint="eastAsia" w:ascii="宋体" w:hAnsi="宋体" w:cs="宋体"/>
          <w:szCs w:val="21"/>
        </w:rPr>
        <w:t xml:space="preserve">。</w:t>
      </w:r>
      <w:r/>
    </w:p>
    <w:p>
      <w:pPr>
        <w:ind w:firstLine="420"/>
        <w:spacing w:line="340" w:lineRule="exact"/>
        <w:rPr>
          <w:rFonts w:ascii="宋体" w:hAnsi="宋体" w:cs="宋体"/>
          <w:szCs w:val="21"/>
          <w:u w:val="single"/>
        </w:rPr>
      </w:pPr>
      <w:r>
        <w:rPr>
          <w:rFonts w:hint="eastAsia" w:ascii="宋体" w:hAnsi="宋体" w:cs="宋体"/>
          <w:szCs w:val="21"/>
        </w:rPr>
        <w:t xml:space="preserve">施工现场需要具备的其他试验条件：</w:t>
      </w:r>
      <w:r>
        <w:rPr>
          <w:rFonts w:hint="eastAsia" w:ascii="宋体" w:hAnsi="宋体" w:cs="宋体"/>
          <w:szCs w:val="21"/>
          <w:u w:val="single"/>
        </w:rPr>
        <w:t xml:space="preserve">    由承包人提供     </w:t>
      </w:r>
      <w:r>
        <w:rPr>
          <w:rFonts w:hint="eastAsia" w:ascii="宋体" w:hAnsi="宋体" w:cs="宋体"/>
          <w:szCs w:val="21"/>
        </w:rPr>
        <w:t xml:space="preserve">。</w:t>
      </w:r>
      <w:r/>
    </w:p>
    <w:p>
      <w:pPr>
        <w:pStyle w:val="910"/>
        <w:ind w:firstLine="211"/>
        <w:keepNext w:val="0"/>
        <w:spacing w:before="156" w:after="156"/>
        <w:widowControl/>
        <w:rPr>
          <w:rFonts w:cs="宋体"/>
        </w:rPr>
        <w:outlineLvl w:val="1"/>
      </w:pPr>
      <w:r>
        <w:rPr>
          <w:rFonts w:cs="宋体"/>
        </w:rPr>
        <w:t xml:space="preserve">9.4 现场工艺试验 </w:t>
      </w:r>
      <w:bookmarkEnd w:id="344"/>
      <w:r/>
      <w:bookmarkEnd w:id="345"/>
      <w:r/>
      <w:bookmarkEnd w:id="346"/>
      <w:r/>
      <w:bookmarkEnd w:id="347"/>
      <w:r/>
      <w:bookmarkEnd w:id="348"/>
      <w:r/>
      <w:bookmarkEnd w:id="349"/>
      <w:r/>
      <w:bookmarkEnd w:id="350"/>
      <w:r/>
      <w:bookmarkEnd w:id="351"/>
      <w:r/>
      <w:r/>
    </w:p>
    <w:p>
      <w:pPr>
        <w:ind w:firstLine="420"/>
        <w:jc w:val="left"/>
        <w:spacing w:line="340" w:lineRule="exact"/>
        <w:rPr>
          <w:rFonts w:ascii="宋体" w:hAnsi="宋体" w:cs="宋体"/>
          <w:szCs w:val="21"/>
          <w:u w:val="single"/>
        </w:rPr>
      </w:pPr>
      <w:r/>
      <w:bookmarkStart w:id="352" w:name="_Toc351203642"/>
      <w:r>
        <w:rPr>
          <w:rFonts w:hint="eastAsia" w:ascii="宋体" w:hAnsi="宋体" w:cs="宋体"/>
          <w:szCs w:val="21"/>
        </w:rPr>
        <w:t xml:space="preserve">现场工艺试验的有关约定：</w:t>
      </w:r>
      <w:r>
        <w:rPr>
          <w:rFonts w:hint="eastAsia" w:ascii="宋体" w:hAnsi="宋体" w:cs="宋体"/>
          <w:szCs w:val="21"/>
          <w:u w:val="single"/>
        </w:rPr>
        <w:t xml:space="preserve">      /             </w:t>
      </w:r>
      <w:r>
        <w:rPr>
          <w:rFonts w:hint="eastAsia" w:ascii="宋体" w:hAnsi="宋体" w:cs="宋体"/>
          <w:szCs w:val="21"/>
        </w:rPr>
        <w:t xml:space="preserve">。</w:t>
      </w:r>
      <w:r/>
    </w:p>
    <w:p>
      <w:pPr>
        <w:pStyle w:val="909"/>
        <w:keepLines w:val="0"/>
        <w:keepNext w:val="0"/>
        <w:spacing w:before="100" w:beforeAutospacing="1" w:after="100" w:afterAutospacing="1" w:line="240" w:lineRule="auto"/>
        <w:rPr>
          <w:rFonts w:ascii="宋体" w:hAnsi="宋体" w:eastAsia="宋体" w:cs="宋体"/>
        </w:rPr>
        <w:outlineLvl w:val="0"/>
      </w:pPr>
      <w:r>
        <w:rPr>
          <w:rFonts w:hint="eastAsia" w:ascii="宋体" w:hAnsi="宋体" w:eastAsia="宋体" w:cs="宋体"/>
        </w:rPr>
        <w:t xml:space="preserve">1</w:t>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Start w:id="353" w:name="_Toc296891021"/>
      <w:r/>
      <w:bookmarkStart w:id="354" w:name="_Toc296503193"/>
      <w:r/>
      <w:bookmarkStart w:id="355" w:name="_Toc297048379"/>
      <w:r/>
      <w:bookmarkStart w:id="356" w:name="_Toc300934989"/>
      <w:r/>
      <w:bookmarkStart w:id="357" w:name="_Toc297216199"/>
      <w:r/>
      <w:bookmarkStart w:id="358" w:name="_Toc296944532"/>
      <w:r/>
      <w:bookmarkStart w:id="359" w:name="_Toc296891233"/>
      <w:r/>
      <w:bookmarkStart w:id="360" w:name="_Toc303539146"/>
      <w:r/>
      <w:bookmarkStart w:id="361" w:name="_Toc297120493"/>
      <w:r/>
      <w:bookmarkStart w:id="362" w:name="_Toc292559398"/>
      <w:r/>
      <w:bookmarkStart w:id="363" w:name="_Toc296346694"/>
      <w:r/>
      <w:bookmarkStart w:id="364" w:name="_Toc304295566"/>
      <w:r/>
      <w:bookmarkStart w:id="365" w:name="_Toc292559903"/>
      <w:r/>
      <w:bookmarkStart w:id="366" w:name="_Toc296347192"/>
      <w:r/>
      <w:bookmarkStart w:id="367" w:name="_Toc297123540"/>
      <w:r/>
      <w:bookmarkStart w:id="368" w:name="_Toc312678025"/>
      <w:r/>
      <w:bookmarkStart w:id="369" w:name="_Toc312677499"/>
      <w:r/>
      <w:bookmarkStart w:id="370" w:name="_Toc267251441"/>
      <w:r/>
      <w:bookmarkStart w:id="371" w:name="_Toc267251435"/>
      <w:r/>
      <w:bookmarkStart w:id="372" w:name="_Toc267251437"/>
      <w:r/>
      <w:bookmarkStart w:id="373" w:name="_Toc267251433"/>
      <w:r/>
      <w:bookmarkStart w:id="374" w:name="_Toc267251440"/>
      <w:r/>
      <w:bookmarkStart w:id="375" w:name="_Toc267251439"/>
      <w:r/>
      <w:bookmarkStart w:id="376" w:name="_Toc267251442"/>
      <w:r>
        <w:rPr>
          <w:rFonts w:hint="eastAsia" w:ascii="宋体" w:hAnsi="宋体" w:eastAsia="宋体" w:cs="宋体"/>
        </w:rPr>
        <w:t xml:space="preserve">0. 变更</w:t>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r/>
    </w:p>
    <w:p>
      <w:pPr>
        <w:pStyle w:val="910"/>
        <w:ind w:firstLine="211"/>
        <w:keepNext w:val="0"/>
        <w:spacing w:before="156" w:after="156"/>
        <w:widowControl/>
        <w:rPr>
          <w:rFonts w:cs="宋体"/>
        </w:rPr>
        <w:outlineLvl w:val="1"/>
      </w:pPr>
      <w:r>
        <w:rPr>
          <w:rFonts w:cs="宋体"/>
        </w:rPr>
        <w:t xml:space="preserve">1</w:t>
      </w:r>
      <w:bookmarkStart w:id="377" w:name="_Toc312678026"/>
      <w:r/>
      <w:bookmarkStart w:id="378" w:name="_Toc292559399"/>
      <w:r/>
      <w:bookmarkStart w:id="379" w:name="_Toc297216200"/>
      <w:r/>
      <w:bookmarkStart w:id="380" w:name="_Toc304295567"/>
      <w:r/>
      <w:bookmarkStart w:id="381" w:name="_Toc312677500"/>
      <w:r/>
      <w:bookmarkStart w:id="382" w:name="_Toc297120494"/>
      <w:r/>
      <w:bookmarkStart w:id="383" w:name="_Toc296891234"/>
      <w:r/>
      <w:bookmarkStart w:id="384" w:name="_Toc296503194"/>
      <w:r/>
      <w:bookmarkStart w:id="385" w:name="_Toc303539147"/>
      <w:r/>
      <w:bookmarkStart w:id="386" w:name="_Toc296346695"/>
      <w:r/>
      <w:bookmarkStart w:id="387" w:name="_Toc296944533"/>
      <w:r/>
      <w:bookmarkStart w:id="388" w:name="_Toc300934990"/>
      <w:r/>
      <w:bookmarkStart w:id="389" w:name="_Toc296347193"/>
      <w:r/>
      <w:bookmarkStart w:id="390" w:name="_Toc292559904"/>
      <w:r/>
      <w:bookmarkStart w:id="391" w:name="_Toc297123541"/>
      <w:r/>
      <w:bookmarkStart w:id="392" w:name="_Toc296891022"/>
      <w:r/>
      <w:bookmarkStart w:id="393" w:name="_Toc297048380"/>
      <w:r>
        <w:rPr>
          <w:rFonts w:cs="宋体"/>
        </w:rPr>
        <w:t xml:space="preserve">0.1变更的范围</w:t>
      </w:r>
      <w:r/>
    </w:p>
    <w:p>
      <w:pPr>
        <w:ind w:firstLine="420"/>
        <w:jc w:val="left"/>
        <w:spacing w:line="340" w:lineRule="exact"/>
        <w:rPr>
          <w:rFonts w:ascii="宋体" w:hAnsi="宋体" w:cs="宋体"/>
          <w:szCs w:val="21"/>
        </w:rPr>
      </w:pPr>
      <w:r>
        <w:rPr>
          <w:rFonts w:hint="eastAsia" w:ascii="宋体" w:hAnsi="宋体" w:cs="宋体"/>
          <w:szCs w:val="21"/>
        </w:rPr>
        <w:t xml:space="preserve">关于变更的范围的约定：</w:t>
      </w:r>
      <w:r>
        <w:rPr>
          <w:rFonts w:hint="eastAsia" w:ascii="宋体" w:hAnsi="宋体" w:cs="宋体"/>
          <w:szCs w:val="21"/>
          <w:u w:val="single"/>
        </w:rPr>
        <w:t xml:space="preserve">     /        </w:t>
      </w:r>
      <w:r>
        <w:rPr>
          <w:rFonts w:hint="eastAsia" w:ascii="宋体" w:hAnsi="宋体" w:cs="宋体"/>
          <w:szCs w:val="21"/>
        </w:rPr>
        <w:t xml:space="preserve">。</w:t>
      </w:r>
      <w:r/>
    </w:p>
    <w:p>
      <w:pPr>
        <w:pStyle w:val="910"/>
        <w:ind w:firstLine="211"/>
        <w:keepNext w:val="0"/>
        <w:spacing w:before="156" w:after="156"/>
        <w:widowControl/>
        <w:rPr>
          <w:rFonts w:cs="宋体"/>
        </w:rPr>
        <w:outlineLvl w:val="1"/>
      </w:pPr>
      <w:r>
        <w:rPr>
          <w:rFonts w:cs="宋体"/>
        </w:rPr>
        <w:t xml:space="preserve">10.4 变更估价</w:t>
      </w:r>
      <w:r/>
    </w:p>
    <w:p>
      <w:pPr>
        <w:ind w:firstLine="420"/>
        <w:jc w:val="left"/>
        <w:spacing w:line="340" w:lineRule="exact"/>
        <w:rPr>
          <w:rFonts w:ascii="宋体" w:hAnsi="宋体" w:cs="宋体"/>
          <w:szCs w:val="21"/>
        </w:rPr>
        <w:outlineLvl w:val="2"/>
      </w:pPr>
      <w:r>
        <w:rPr>
          <w:rFonts w:hint="eastAsia" w:ascii="宋体" w:hAnsi="宋体" w:cs="宋体"/>
          <w:szCs w:val="21"/>
        </w:rPr>
        <w:t xml:space="preserve">10.4.1 变更估价原则</w:t>
      </w:r>
      <w:r/>
    </w:p>
    <w:p>
      <w:pPr>
        <w:ind w:firstLine="420"/>
        <w:jc w:val="left"/>
        <w:spacing w:line="340" w:lineRule="exact"/>
        <w:rPr>
          <w:rFonts w:ascii="宋体" w:hAnsi="宋体" w:cs="宋体"/>
          <w:szCs w:val="21"/>
        </w:rPr>
      </w:pPr>
      <w:r>
        <w:rPr>
          <w:rFonts w:hint="eastAsia" w:ascii="宋体" w:hAnsi="宋体" w:cs="宋体"/>
          <w:szCs w:val="21"/>
        </w:rPr>
        <w:t xml:space="preserve">关于变更估价的约定：</w:t>
      </w:r>
      <w:r/>
    </w:p>
    <w:p>
      <w:pPr>
        <w:ind w:firstLine="420"/>
        <w:jc w:val="left"/>
        <w:spacing w:line="340" w:lineRule="exact"/>
        <w:rPr>
          <w:rFonts w:ascii="宋体" w:hAnsi="宋体" w:cs="宋体"/>
          <w:szCs w:val="21"/>
          <w:u w:val="single"/>
        </w:rPr>
      </w:pPr>
      <w:r>
        <w:rPr>
          <w:rFonts w:hint="eastAsia" w:ascii="宋体" w:hAnsi="宋体" w:cs="宋体"/>
          <w:szCs w:val="21"/>
          <w:u w:val="single"/>
        </w:rPr>
        <w:t xml:space="preserve">1) 工程变更签证的资料要求。属于工程变更（含设计变更和合同外增加工程等）的签证工程，必须同时提供程序完善的工程业务联系单、签证单（有需要须附上竣工图及验收单），如</w:t>
      </w:r>
      <w:r>
        <w:rPr>
          <w:rFonts w:hint="eastAsia" w:ascii="宋体" w:hAnsi="宋体" w:cs="宋体"/>
          <w:szCs w:val="21"/>
          <w:u w:val="single"/>
        </w:rPr>
        <w:t xml:space="preserve">承包人原因造成</w:t>
      </w:r>
      <w:r>
        <w:rPr>
          <w:rFonts w:hint="eastAsia" w:ascii="宋体" w:hAnsi="宋体" w:cs="宋体"/>
          <w:szCs w:val="21"/>
          <w:u w:val="single"/>
        </w:rPr>
        <w:t xml:space="preserve">资料不全，工程结算时不得补充资料，则工程造价增加的视为</w:t>
      </w:r>
      <w:r>
        <w:rPr>
          <w:rFonts w:hint="eastAsia" w:ascii="宋体" w:hAnsi="宋体" w:cs="宋体"/>
          <w:szCs w:val="21"/>
          <w:u w:val="single"/>
        </w:rPr>
        <w:t xml:space="preserve">承包人</w:t>
      </w:r>
      <w:r>
        <w:rPr>
          <w:rFonts w:hint="eastAsia" w:ascii="宋体" w:hAnsi="宋体" w:cs="宋体"/>
          <w:szCs w:val="21"/>
          <w:u w:val="single"/>
        </w:rPr>
        <w:t xml:space="preserve">放弃此项权利，工程造价减少的按实结算扣除。</w:t>
      </w:r>
      <w:r/>
    </w:p>
    <w:p>
      <w:pPr>
        <w:ind w:firstLine="420"/>
        <w:jc w:val="left"/>
        <w:spacing w:line="340" w:lineRule="exact"/>
        <w:rPr>
          <w:rFonts w:ascii="宋体" w:hAnsi="宋体" w:cs="宋体"/>
          <w:szCs w:val="21"/>
          <w:u w:val="single"/>
        </w:rPr>
      </w:pPr>
      <w:r>
        <w:rPr>
          <w:rFonts w:hint="eastAsia" w:ascii="宋体" w:hAnsi="宋体" w:cs="宋体"/>
          <w:szCs w:val="21"/>
          <w:u w:val="single"/>
        </w:rPr>
        <w:t xml:space="preserve">2) 签证的时限要求。施工中发生的应由发包人承担责任的设计变更及其他变更，</w:t>
      </w:r>
      <w:r>
        <w:rPr>
          <w:rFonts w:hint="eastAsia" w:ascii="宋体" w:hAnsi="宋体" w:cs="宋体"/>
          <w:szCs w:val="21"/>
          <w:u w:val="single"/>
        </w:rPr>
        <w:t xml:space="preserve">承包人</w:t>
      </w:r>
      <w:r>
        <w:rPr>
          <w:rFonts w:hint="eastAsia" w:ascii="宋体" w:hAnsi="宋体" w:cs="宋体"/>
          <w:szCs w:val="21"/>
          <w:u w:val="single"/>
        </w:rPr>
        <w:t xml:space="preserve">应在发生后 3 天内办理好签证手续报监理单位和发包人签证认可。</w:t>
      </w:r>
      <w:r/>
    </w:p>
    <w:p>
      <w:pPr>
        <w:ind w:firstLine="420"/>
        <w:jc w:val="left"/>
        <w:spacing w:line="340" w:lineRule="exact"/>
        <w:rPr>
          <w:rFonts w:ascii="宋体" w:hAnsi="宋体" w:cs="宋体"/>
          <w:szCs w:val="21"/>
          <w:u w:val="single"/>
        </w:rPr>
      </w:pPr>
      <w:r>
        <w:rPr>
          <w:rFonts w:hint="eastAsia" w:ascii="宋体" w:hAnsi="宋体" w:cs="宋体"/>
          <w:szCs w:val="21"/>
          <w:u w:val="single"/>
        </w:rPr>
        <w:t xml:space="preserve">3) 由于</w:t>
      </w:r>
      <w:r>
        <w:rPr>
          <w:rFonts w:hint="eastAsia" w:ascii="宋体" w:hAnsi="宋体" w:cs="宋体"/>
          <w:szCs w:val="21"/>
          <w:u w:val="single"/>
        </w:rPr>
        <w:t xml:space="preserve">承包人</w:t>
      </w:r>
      <w:r>
        <w:rPr>
          <w:rFonts w:hint="eastAsia" w:ascii="宋体" w:hAnsi="宋体" w:cs="宋体"/>
          <w:szCs w:val="21"/>
          <w:u w:val="single"/>
        </w:rPr>
        <w:t xml:space="preserve">原因导致的工程变更，</w:t>
      </w:r>
      <w:r>
        <w:rPr>
          <w:rFonts w:hint="eastAsia" w:ascii="宋体" w:hAnsi="宋体" w:cs="宋体"/>
          <w:szCs w:val="21"/>
          <w:u w:val="single"/>
        </w:rPr>
        <w:t xml:space="preserve">承包人</w:t>
      </w:r>
      <w:r>
        <w:rPr>
          <w:rFonts w:hint="eastAsia" w:ascii="宋体" w:hAnsi="宋体" w:cs="宋体"/>
          <w:szCs w:val="21"/>
          <w:u w:val="single"/>
        </w:rPr>
        <w:t xml:space="preserve">无权要求签证赔偿。</w:t>
      </w:r>
      <w:r/>
    </w:p>
    <w:p>
      <w:pPr>
        <w:ind w:firstLine="420"/>
        <w:jc w:val="left"/>
        <w:spacing w:line="340" w:lineRule="exact"/>
        <w:rPr>
          <w:rFonts w:ascii="宋体" w:hAnsi="宋体" w:cs="宋体"/>
          <w:szCs w:val="21"/>
          <w:u w:val="single"/>
        </w:rPr>
      </w:pPr>
      <w:r>
        <w:rPr>
          <w:rFonts w:hint="eastAsia" w:ascii="宋体" w:hAnsi="宋体" w:cs="宋体"/>
          <w:szCs w:val="21"/>
          <w:u w:val="single"/>
        </w:rPr>
        <w:t xml:space="preserve">4) 签证单的签证程序必须严格按照发包人规定执行，否则，视为无效签证单。无效签证单发包人不予承认，责任由</w:t>
      </w:r>
      <w:r>
        <w:rPr>
          <w:rFonts w:hint="eastAsia" w:ascii="宋体" w:hAnsi="宋体" w:cs="宋体"/>
          <w:szCs w:val="21"/>
          <w:u w:val="single"/>
        </w:rPr>
        <w:t xml:space="preserve">承包人</w:t>
      </w:r>
      <w:r>
        <w:rPr>
          <w:rFonts w:hint="eastAsia" w:ascii="宋体" w:hAnsi="宋体" w:cs="宋体"/>
          <w:szCs w:val="21"/>
          <w:u w:val="single"/>
        </w:rPr>
        <w:t xml:space="preserve">自负。</w:t>
      </w:r>
      <w:r/>
    </w:p>
    <w:p>
      <w:pPr>
        <w:ind w:firstLine="411"/>
        <w:spacing w:line="340" w:lineRule="exact"/>
        <w:tabs>
          <w:tab w:val="left" w:pos="900" w:leader="none"/>
        </w:tabs>
        <w:rPr>
          <w:rFonts w:ascii="宋体" w:hAnsi="宋体" w:cs="宋体"/>
          <w:szCs w:val="21"/>
          <w:u w:val="single"/>
        </w:rPr>
      </w:pPr>
      <w:r>
        <w:rPr>
          <w:rFonts w:hint="eastAsia" w:ascii="宋体" w:hAnsi="宋体" w:cs="宋体"/>
          <w:szCs w:val="21"/>
          <w:u w:val="single"/>
        </w:rPr>
        <w:t xml:space="preserve">5) 若发包人有明确的工作指令，</w:t>
      </w:r>
      <w:r>
        <w:rPr>
          <w:rFonts w:hint="eastAsia" w:ascii="宋体" w:hAnsi="宋体" w:cs="宋体"/>
          <w:szCs w:val="21"/>
          <w:u w:val="single"/>
        </w:rPr>
        <w:t xml:space="preserve">承包人</w:t>
      </w:r>
      <w:r>
        <w:rPr>
          <w:rFonts w:hint="eastAsia" w:ascii="宋体" w:hAnsi="宋体" w:cs="宋体"/>
          <w:szCs w:val="21"/>
          <w:u w:val="single"/>
        </w:rPr>
        <w:t xml:space="preserve">不应以工程签证未办理完成为借口，延误工作进展。</w:t>
      </w:r>
      <w:r/>
    </w:p>
    <w:p>
      <w:pPr>
        <w:ind w:firstLine="420"/>
        <w:jc w:val="left"/>
        <w:spacing w:line="340" w:lineRule="exact"/>
        <w:rPr>
          <w:rFonts w:ascii="宋体" w:hAnsi="宋体" w:cs="宋体"/>
          <w:bCs/>
          <w:szCs w:val="21"/>
        </w:rPr>
      </w:pPr>
      <w:r>
        <w:rPr>
          <w:rFonts w:hint="eastAsia" w:ascii="宋体" w:hAnsi="宋体" w:cs="宋体"/>
          <w:szCs w:val="21"/>
          <w:u w:val="single"/>
        </w:rPr>
        <w:t xml:space="preserve">关于变更估价的约定: 承包人必须无条件服从发包人对工程的设计变更，不得以因发包人设计变更减少了工程利润为由要挟发包人追加其它费用。设计变更</w:t>
      </w:r>
      <w:r>
        <w:rPr>
          <w:rFonts w:hint="eastAsia" w:ascii="宋体" w:hAnsi="宋体" w:cs="宋体"/>
          <w:bCs/>
          <w:szCs w:val="21"/>
          <w:u w:val="single"/>
        </w:rPr>
        <w:t xml:space="preserve">按发包人书面签证确认为准</w:t>
      </w:r>
      <w:r>
        <w:rPr>
          <w:rFonts w:hint="eastAsia" w:ascii="宋体" w:hAnsi="宋体" w:cs="宋体"/>
          <w:bCs/>
          <w:szCs w:val="21"/>
        </w:rPr>
        <w:t xml:space="preserve">。</w:t>
      </w:r>
      <w:r/>
    </w:p>
    <w:p>
      <w:pPr>
        <w:ind w:firstLine="420"/>
        <w:spacing w:line="340" w:lineRule="exact"/>
        <w:rPr>
          <w:rFonts w:ascii="宋体" w:hAnsi="宋体" w:cs="宋体"/>
          <w:szCs w:val="21"/>
        </w:rPr>
      </w:pPr>
      <w:r>
        <w:rPr>
          <w:rFonts w:hint="eastAsia" w:ascii="宋体" w:hAnsi="宋体" w:cs="宋体"/>
          <w:szCs w:val="21"/>
        </w:rPr>
        <w:t xml:space="preserve">合同中已有的综合单价确定；合同中有类似的综合单价，参照类似的综合单价确定；合同中没有适用或类似的综合单价，其相应综合单价由承包人依据有关约定提出（不计风险金），经发包人确认后作为结算依据（该综合单价的下浮率按照中标时的下浮率执行）。</w:t>
      </w:r>
      <w:r/>
    </w:p>
    <w:p>
      <w:pPr>
        <w:pStyle w:val="910"/>
        <w:ind w:firstLine="211"/>
        <w:keepNext w:val="0"/>
        <w:spacing w:before="156" w:after="156"/>
        <w:widowControl/>
        <w:rPr>
          <w:rFonts w:cs="宋体"/>
        </w:rPr>
        <w:outlineLvl w:val="1"/>
      </w:pPr>
      <w:r>
        <w:rPr>
          <w:rFonts w:cs="宋体"/>
        </w:rPr>
        <w:t xml:space="preserve">1</w:t>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Start w:id="394" w:name="_Toc296891025"/>
      <w:r/>
      <w:bookmarkStart w:id="395" w:name="_Toc292559402"/>
      <w:r/>
      <w:bookmarkStart w:id="396" w:name="_Toc296346698"/>
      <w:r/>
      <w:bookmarkStart w:id="397" w:name="_Toc296891237"/>
      <w:r/>
      <w:bookmarkStart w:id="398" w:name="_Toc297120497"/>
      <w:r/>
      <w:bookmarkStart w:id="399" w:name="_Toc300934993"/>
      <w:r/>
      <w:bookmarkStart w:id="400" w:name="_Toc297216203"/>
      <w:r/>
      <w:bookmarkStart w:id="401" w:name="_Toc297048383"/>
      <w:r/>
      <w:bookmarkStart w:id="402" w:name="_Toc292559907"/>
      <w:r/>
      <w:bookmarkStart w:id="403" w:name="_Toc296944536"/>
      <w:r/>
      <w:bookmarkStart w:id="404" w:name="_Toc296347196"/>
      <w:r/>
      <w:bookmarkStart w:id="405" w:name="_Toc296503197"/>
      <w:r/>
      <w:bookmarkStart w:id="406" w:name="_Toc297123544"/>
      <w:r/>
      <w:bookmarkStart w:id="407" w:name="_Toc303539150"/>
      <w:r/>
      <w:bookmarkStart w:id="408" w:name="_Toc312678029"/>
      <w:r/>
      <w:bookmarkStart w:id="409" w:name="_Toc304295570"/>
      <w:r/>
      <w:bookmarkStart w:id="410" w:name="_Toc312677503"/>
      <w:r>
        <w:rPr>
          <w:rFonts w:cs="宋体"/>
        </w:rPr>
        <w:t xml:space="preserve">0.5承</w:t>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Start w:id="411" w:name="_Toc296891243"/>
      <w:r/>
      <w:bookmarkStart w:id="412" w:name="_Toc297120503"/>
      <w:r/>
      <w:bookmarkStart w:id="413" w:name="_Toc297123545"/>
      <w:r/>
      <w:bookmarkStart w:id="414" w:name="_Toc296347202"/>
      <w:r/>
      <w:bookmarkStart w:id="415" w:name="_Toc297048389"/>
      <w:r/>
      <w:bookmarkStart w:id="416" w:name="_Toc296944542"/>
      <w:r/>
      <w:bookmarkStart w:id="417" w:name="_Toc292559408"/>
      <w:r/>
      <w:bookmarkStart w:id="418" w:name="_Toc296503203"/>
      <w:r/>
      <w:bookmarkStart w:id="419" w:name="_Toc300934994"/>
      <w:r/>
      <w:bookmarkStart w:id="420" w:name="_Toc292559913"/>
      <w:r/>
      <w:bookmarkStart w:id="421" w:name="_Toc303539151"/>
      <w:r/>
      <w:bookmarkStart w:id="422" w:name="_Toc296346704"/>
      <w:r/>
      <w:bookmarkStart w:id="423" w:name="_Toc297216204"/>
      <w:r/>
      <w:bookmarkStart w:id="424" w:name="_Toc296891031"/>
      <w:r>
        <w:rPr>
          <w:rFonts w:cs="宋体"/>
        </w:rPr>
        <w:t xml:space="preserve">包人的合理化建议</w:t>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r/>
    </w:p>
    <w:p>
      <w:pPr>
        <w:ind w:firstLine="420"/>
        <w:spacing w:line="340" w:lineRule="exact"/>
        <w:rPr>
          <w:rFonts w:ascii="宋体" w:hAnsi="宋体" w:cs="宋体"/>
          <w:szCs w:val="21"/>
        </w:rPr>
      </w:pPr>
      <w:r>
        <w:rPr>
          <w:rFonts w:hint="eastAsia" w:ascii="宋体" w:hAnsi="宋体" w:cs="宋体"/>
          <w:szCs w:val="21"/>
        </w:rPr>
        <w:t xml:space="preserve">监理人审查承包人合理化建议的期限：</w:t>
      </w:r>
      <w:r>
        <w:rPr>
          <w:rFonts w:hint="eastAsia" w:ascii="宋体" w:hAnsi="宋体" w:cs="宋体"/>
          <w:szCs w:val="21"/>
          <w:u w:val="single"/>
        </w:rPr>
        <w:t xml:space="preserve">   3   </w:t>
      </w:r>
      <w:r>
        <w:rPr>
          <w:rFonts w:hint="eastAsia" w:ascii="宋体" w:hAnsi="宋体" w:cs="宋体"/>
          <w:szCs w:val="21"/>
        </w:rPr>
        <w:t xml:space="preserve">天。</w:t>
      </w:r>
      <w:r/>
    </w:p>
    <w:p>
      <w:pPr>
        <w:ind w:firstLine="420"/>
        <w:spacing w:line="340" w:lineRule="exact"/>
        <w:rPr>
          <w:rFonts w:ascii="宋体" w:hAnsi="宋体" w:cs="宋体"/>
          <w:szCs w:val="21"/>
        </w:rPr>
      </w:pPr>
      <w:r>
        <w:rPr>
          <w:rFonts w:hint="eastAsia" w:ascii="宋体" w:hAnsi="宋体" w:cs="宋体"/>
          <w:szCs w:val="21"/>
        </w:rPr>
        <w:t xml:space="preserve">发包人审批承包人合理化建议的期限：</w:t>
      </w:r>
      <w:r>
        <w:rPr>
          <w:rFonts w:hint="eastAsia" w:ascii="宋体" w:hAnsi="宋体" w:cs="宋体"/>
          <w:szCs w:val="21"/>
          <w:u w:val="single"/>
        </w:rPr>
        <w:t xml:space="preserve">   3   </w:t>
      </w:r>
      <w:r>
        <w:rPr>
          <w:rFonts w:hint="eastAsia" w:ascii="宋体" w:hAnsi="宋体" w:cs="宋体"/>
          <w:szCs w:val="21"/>
        </w:rPr>
        <w:t xml:space="preserve">天。</w:t>
      </w:r>
      <w:r/>
    </w:p>
    <w:p>
      <w:pPr>
        <w:ind w:firstLine="420"/>
        <w:spacing w:line="340" w:lineRule="exact"/>
        <w:rPr>
          <w:rFonts w:ascii="宋体" w:hAnsi="宋体" w:cs="宋体"/>
          <w:szCs w:val="21"/>
          <w:u w:val="single"/>
        </w:rPr>
      </w:pPr>
      <w:r>
        <w:rPr>
          <w:rFonts w:hint="eastAsia" w:ascii="宋体" w:hAnsi="宋体" w:cs="宋体"/>
          <w:szCs w:val="21"/>
        </w:rPr>
        <w:t xml:space="preserve">承包人提出的合理化建议降低了合同价格或者提高了工程经济效益的奖励的方法和金额为：</w:t>
      </w:r>
      <w:r>
        <w:rPr>
          <w:rFonts w:hint="eastAsia" w:ascii="宋体" w:hAnsi="宋体" w:cs="宋体"/>
          <w:szCs w:val="21"/>
          <w:u w:val="single"/>
        </w:rPr>
        <w:t xml:space="preserve">   /  </w:t>
      </w:r>
      <w:r>
        <w:rPr>
          <w:rFonts w:hint="eastAsia" w:ascii="宋体" w:hAnsi="宋体" w:cs="宋体"/>
          <w:szCs w:val="21"/>
        </w:rPr>
        <w:t xml:space="preserve">。</w:t>
      </w:r>
      <w:r/>
    </w:p>
    <w:p>
      <w:pPr>
        <w:pStyle w:val="910"/>
        <w:ind w:firstLine="211"/>
        <w:keepNext w:val="0"/>
        <w:spacing w:before="156" w:after="156"/>
        <w:widowControl/>
        <w:rPr>
          <w:rFonts w:cs="宋体"/>
        </w:rPr>
        <w:outlineLvl w:val="1"/>
      </w:pPr>
      <w:r>
        <w:rPr>
          <w:rFonts w:cs="宋体"/>
        </w:rPr>
        <w:t xml:space="preserve">1</w:t>
      </w:r>
      <w:bookmarkStart w:id="425" w:name="_Toc296891027"/>
      <w:r/>
      <w:bookmarkStart w:id="426" w:name="_Toc300934997"/>
      <w:r/>
      <w:bookmarkStart w:id="427" w:name="_Toc296346700"/>
      <w:r/>
      <w:bookmarkStart w:id="428" w:name="_Toc297216207"/>
      <w:r/>
      <w:bookmarkStart w:id="429" w:name="_Toc297123548"/>
      <w:r/>
      <w:bookmarkStart w:id="430" w:name="_Toc296503199"/>
      <w:r/>
      <w:bookmarkStart w:id="431" w:name="_Toc304295574"/>
      <w:r/>
      <w:bookmarkStart w:id="432" w:name="_Toc292559909"/>
      <w:r/>
      <w:bookmarkStart w:id="433" w:name="_Toc296891239"/>
      <w:r/>
      <w:bookmarkStart w:id="434" w:name="_Toc312678033"/>
      <w:r/>
      <w:bookmarkStart w:id="435" w:name="_Toc297120499"/>
      <w:r/>
      <w:bookmarkStart w:id="436" w:name="_Toc296347198"/>
      <w:r/>
      <w:bookmarkStart w:id="437" w:name="_Toc303539154"/>
      <w:r/>
      <w:bookmarkStart w:id="438" w:name="_Toc296944538"/>
      <w:r/>
      <w:bookmarkStart w:id="439" w:name="_Toc297048385"/>
      <w:r/>
      <w:bookmarkStart w:id="440" w:name="_Toc312677507"/>
      <w:r/>
      <w:bookmarkStart w:id="441" w:name="_Toc292559404"/>
      <w:r>
        <w:rPr>
          <w:rFonts w:cs="宋体"/>
        </w:rPr>
        <w:t xml:space="preserve">0.7 暂估价</w:t>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r/>
    </w:p>
    <w:p>
      <w:pPr>
        <w:ind w:firstLine="420"/>
        <w:jc w:val="left"/>
        <w:spacing w:line="340" w:lineRule="exact"/>
        <w:rPr>
          <w:rFonts w:ascii="宋体" w:hAnsi="宋体" w:cs="宋体"/>
          <w:szCs w:val="21"/>
        </w:rPr>
      </w:pPr>
      <w:r>
        <w:rPr>
          <w:rFonts w:hint="eastAsia" w:ascii="宋体" w:hAnsi="宋体" w:cs="宋体"/>
          <w:szCs w:val="21"/>
        </w:rPr>
        <w:t xml:space="preserve">暂估价材料和工程设备的明细详见附件11：《</w:t>
      </w:r>
      <w:r>
        <w:rPr>
          <w:rFonts w:hint="eastAsia" w:ascii="宋体" w:hAnsi="宋体" w:cs="宋体"/>
          <w:szCs w:val="21"/>
        </w:rPr>
        <w:t xml:space="preserve">暂估价一览表》</w:t>
      </w:r>
      <w:r>
        <w:rPr>
          <w:rFonts w:hint="eastAsia" w:ascii="宋体" w:hAnsi="宋体" w:cs="宋体"/>
          <w:szCs w:val="21"/>
        </w:rPr>
        <w:t xml:space="preserve">。</w:t>
      </w:r>
      <w:r/>
    </w:p>
    <w:p>
      <w:pPr>
        <w:ind w:firstLine="420"/>
        <w:jc w:val="left"/>
        <w:spacing w:line="340" w:lineRule="exact"/>
        <w:rPr>
          <w:rFonts w:ascii="宋体" w:hAnsi="宋体" w:cs="宋体"/>
          <w:szCs w:val="21"/>
        </w:rPr>
        <w:outlineLvl w:val="2"/>
      </w:pPr>
      <w:r>
        <w:rPr>
          <w:rFonts w:hint="eastAsia" w:ascii="宋体" w:hAnsi="宋体" w:cs="宋体"/>
          <w:szCs w:val="21"/>
        </w:rPr>
        <w:t xml:space="preserve">10.7.1 依法必须招标的暂估价项目</w:t>
      </w:r>
      <w:r/>
    </w:p>
    <w:p>
      <w:pPr>
        <w:ind w:firstLine="420"/>
        <w:spacing w:line="340" w:lineRule="exact"/>
        <w:rPr>
          <w:rFonts w:ascii="宋体" w:hAnsi="宋体" w:cs="宋体"/>
          <w:szCs w:val="21"/>
        </w:rPr>
      </w:pPr>
      <w:r>
        <w:rPr>
          <w:rFonts w:hint="eastAsia" w:ascii="宋体" w:hAnsi="宋体" w:cs="宋体"/>
          <w:szCs w:val="21"/>
        </w:rPr>
        <w:t xml:space="preserve">对于依法必须招标的暂估价项目的确认和批准采取第</w:t>
      </w:r>
      <w:r>
        <w:rPr>
          <w:rFonts w:hint="eastAsia" w:ascii="宋体" w:hAnsi="宋体" w:cs="宋体"/>
          <w:szCs w:val="21"/>
          <w:u w:val="single"/>
        </w:rPr>
        <w:t xml:space="preserve">  /  </w:t>
      </w:r>
      <w:r>
        <w:rPr>
          <w:rFonts w:hint="eastAsia" w:ascii="宋体" w:hAnsi="宋体" w:cs="宋体"/>
          <w:szCs w:val="21"/>
        </w:rPr>
        <w:t xml:space="preserve">种方式确定。（由招标人选用，并明确暂估价材料、专业工程暂估价的结算方法）</w:t>
      </w:r>
      <w:r/>
    </w:p>
    <w:p>
      <w:pPr>
        <w:ind w:firstLine="420"/>
        <w:jc w:val="left"/>
        <w:spacing w:line="340" w:lineRule="exact"/>
        <w:rPr>
          <w:rFonts w:ascii="宋体" w:hAnsi="宋体" w:cs="宋体"/>
          <w:szCs w:val="21"/>
        </w:rPr>
        <w:outlineLvl w:val="2"/>
      </w:pPr>
      <w:r>
        <w:rPr>
          <w:rFonts w:hint="eastAsia" w:ascii="宋体" w:hAnsi="宋体" w:cs="宋体"/>
          <w:szCs w:val="21"/>
        </w:rPr>
        <w:t xml:space="preserve">10.7.2 不属于依法必须招标的暂估价项目</w:t>
      </w:r>
      <w:r/>
    </w:p>
    <w:p>
      <w:pPr>
        <w:ind w:firstLine="420"/>
        <w:spacing w:line="340" w:lineRule="exact"/>
        <w:rPr>
          <w:rFonts w:ascii="宋体" w:hAnsi="宋体" w:cs="宋体"/>
          <w:szCs w:val="21"/>
        </w:rPr>
      </w:pPr>
      <w:r>
        <w:rPr>
          <w:rFonts w:hint="eastAsia" w:ascii="宋体" w:hAnsi="宋体" w:cs="宋体"/>
          <w:szCs w:val="21"/>
        </w:rPr>
        <w:t xml:space="preserve">对于不属于依法必须招标的暂估价项目的确认和批准采取第</w:t>
      </w:r>
      <w:r>
        <w:rPr>
          <w:rFonts w:hint="eastAsia" w:ascii="宋体" w:hAnsi="宋体" w:cs="宋体"/>
          <w:szCs w:val="21"/>
          <w:u w:val="single"/>
        </w:rPr>
        <w:t xml:space="preserve">  3  </w:t>
      </w:r>
      <w:r>
        <w:rPr>
          <w:rFonts w:hint="eastAsia" w:ascii="宋体" w:hAnsi="宋体" w:cs="宋体"/>
          <w:szCs w:val="21"/>
        </w:rPr>
        <w:t xml:space="preserve">种方式确定。</w:t>
      </w:r>
      <w:r/>
    </w:p>
    <w:p>
      <w:pPr>
        <w:ind w:firstLine="420"/>
        <w:jc w:val="left"/>
        <w:spacing w:line="340" w:lineRule="exact"/>
        <w:rPr>
          <w:rFonts w:ascii="宋体" w:hAnsi="宋体" w:cs="宋体"/>
          <w:szCs w:val="21"/>
        </w:rPr>
      </w:pPr>
      <w:r>
        <w:rPr>
          <w:rFonts w:hint="eastAsia" w:ascii="宋体" w:hAnsi="宋体" w:cs="宋体"/>
          <w:szCs w:val="21"/>
        </w:rPr>
        <w:t xml:space="preserve">第3种方式：</w:t>
      </w:r>
      <w:r>
        <w:rPr>
          <w:rFonts w:hint="eastAsia" w:ascii="宋体" w:hAnsi="宋体" w:cs="宋体"/>
          <w:szCs w:val="21"/>
        </w:rPr>
        <w:t xml:space="preserve">承包人直接实施的暂估价项目</w:t>
      </w:r>
      <w:r/>
    </w:p>
    <w:p>
      <w:pPr>
        <w:ind w:firstLine="420"/>
        <w:jc w:val="left"/>
        <w:spacing w:line="340" w:lineRule="exact"/>
        <w:rPr>
          <w:rFonts w:ascii="宋体" w:hAnsi="宋体" w:cs="宋体"/>
          <w:szCs w:val="21"/>
        </w:rPr>
      </w:pPr>
      <w:r>
        <w:rPr>
          <w:rFonts w:hint="eastAsia" w:ascii="宋体" w:hAnsi="宋体" w:cs="宋体"/>
          <w:szCs w:val="21"/>
        </w:rPr>
        <w:t xml:space="preserve">承包人具备实施暂估价项目的资格和条件的，经发包人和承包人协商一致后，可由承包人自行实施暂估价项目。</w:t>
      </w:r>
      <w:r/>
    </w:p>
    <w:p>
      <w:pPr>
        <w:pStyle w:val="927"/>
        <w:ind w:left="360"/>
        <w:spacing w:beforeAutospacing="0" w:afterAutospacing="0" w:line="340" w:lineRule="exact"/>
        <w:rPr>
          <w:sz w:val="21"/>
          <w:szCs w:val="21"/>
          <w:u w:val="single"/>
        </w:rPr>
      </w:pPr>
      <w:r>
        <w:rPr>
          <w:rFonts w:hint="eastAsia"/>
          <w:sz w:val="21"/>
          <w:szCs w:val="21"/>
        </w:rPr>
        <w:t xml:space="preserve">承包人直接实施的暂估价项目的约定：与本工程合同条件一致。</w:t>
      </w:r>
      <w:r/>
    </w:p>
    <w:p>
      <w:pPr>
        <w:pStyle w:val="910"/>
        <w:ind w:firstLine="211"/>
        <w:keepNext w:val="0"/>
        <w:spacing w:before="156" w:after="156"/>
        <w:widowControl/>
        <w:rPr>
          <w:rFonts w:cs="宋体"/>
        </w:rPr>
        <w:outlineLvl w:val="1"/>
      </w:pPr>
      <w:r>
        <w:rPr>
          <w:rFonts w:cs="宋体"/>
        </w:rPr>
        <w:t xml:space="preserve">10.8 暂列金额</w:t>
      </w:r>
      <w:r/>
    </w:p>
    <w:p>
      <w:pPr>
        <w:ind w:firstLine="420"/>
        <w:jc w:val="left"/>
        <w:spacing w:line="340" w:lineRule="exact"/>
        <w:rPr>
          <w:rFonts w:ascii="宋体" w:hAnsi="宋体" w:cs="宋体"/>
          <w:szCs w:val="21"/>
          <w:u w:val="single"/>
        </w:rPr>
      </w:pPr>
      <w:r/>
      <w:bookmarkStart w:id="442" w:name="_Toc351203643"/>
      <w:r>
        <w:rPr>
          <w:rFonts w:hint="eastAsia" w:ascii="宋体" w:hAnsi="宋体" w:cs="宋体"/>
          <w:szCs w:val="21"/>
        </w:rPr>
        <w:t xml:space="preserve">合同当事人关于暂列金额使用的约定：</w:t>
      </w:r>
      <w:r>
        <w:rPr>
          <w:rFonts w:hint="eastAsia" w:ascii="宋体" w:hAnsi="宋体" w:cs="宋体"/>
          <w:szCs w:val="21"/>
          <w:u w:val="single"/>
        </w:rPr>
        <w:t xml:space="preserve">          /              </w:t>
      </w:r>
      <w:r>
        <w:rPr>
          <w:rFonts w:hint="eastAsia" w:ascii="宋体" w:hAnsi="宋体" w:cs="宋体"/>
          <w:szCs w:val="21"/>
        </w:rPr>
        <w:t xml:space="preserve">。</w:t>
      </w:r>
      <w:r/>
    </w:p>
    <w:p>
      <w:pPr>
        <w:pStyle w:val="909"/>
        <w:keepLines w:val="0"/>
        <w:keepNext w:val="0"/>
        <w:spacing w:before="100" w:beforeAutospacing="1" w:after="100" w:afterAutospacing="1" w:line="240" w:lineRule="auto"/>
        <w:rPr>
          <w:rFonts w:ascii="宋体" w:hAnsi="宋体" w:eastAsia="宋体" w:cs="宋体"/>
        </w:rPr>
        <w:outlineLvl w:val="0"/>
      </w:pPr>
      <w:r>
        <w:rPr>
          <w:rFonts w:hint="eastAsia" w:ascii="宋体" w:hAnsi="宋体" w:eastAsia="宋体" w:cs="宋体"/>
        </w:rPr>
        <w:t xml:space="preserve">11. 价格调整</w:t>
      </w:r>
      <w:bookmarkEnd w:id="442"/>
      <w:r/>
      <w:r/>
    </w:p>
    <w:p>
      <w:pPr>
        <w:pStyle w:val="910"/>
        <w:ind w:firstLine="211"/>
        <w:keepNext w:val="0"/>
        <w:spacing w:before="156" w:after="156"/>
        <w:widowControl/>
        <w:rPr>
          <w:rFonts w:cs="宋体"/>
        </w:rPr>
        <w:outlineLvl w:val="1"/>
      </w:pPr>
      <w:r/>
      <w:bookmarkStart w:id="443" w:name="_Toc297048387"/>
      <w:r/>
      <w:bookmarkStart w:id="444" w:name="_Toc292559406"/>
      <w:r/>
      <w:bookmarkStart w:id="445" w:name="_Toc296891029"/>
      <w:r/>
      <w:bookmarkStart w:id="446" w:name="_Toc296346702"/>
      <w:r/>
      <w:bookmarkStart w:id="447" w:name="_Toc292559911"/>
      <w:r/>
      <w:bookmarkStart w:id="448" w:name="_Toc296347200"/>
      <w:r/>
      <w:bookmarkStart w:id="449" w:name="_Toc296944540"/>
      <w:r/>
      <w:bookmarkStart w:id="450" w:name="_Toc297120501"/>
      <w:r/>
      <w:bookmarkStart w:id="451" w:name="_Toc297216209"/>
      <w:r/>
      <w:bookmarkStart w:id="452" w:name="_Toc296503201"/>
      <w:r/>
      <w:bookmarkStart w:id="453" w:name="_Toc296891241"/>
      <w:r/>
      <w:bookmarkStart w:id="454" w:name="_Toc312678039"/>
      <w:r/>
      <w:bookmarkStart w:id="455" w:name="_Toc297123550"/>
      <w:r/>
      <w:bookmarkStart w:id="456" w:name="_Toc303539157"/>
      <w:r/>
      <w:bookmarkStart w:id="457" w:name="_Toc300935000"/>
      <w:r/>
      <w:bookmarkStart w:id="458" w:name="_Toc304295577"/>
      <w:r>
        <w:rPr>
          <w:rFonts w:cs="宋体"/>
        </w:rPr>
        <w:t xml:space="preserve">11.1 市场价格波动引起的调整</w:t>
      </w:r>
      <w:bookmarkEnd w:id="370"/>
      <w:r/>
      <w:bookmarkEnd w:id="371"/>
      <w:r/>
      <w:bookmarkEnd w:id="372"/>
      <w:r/>
      <w:bookmarkEnd w:id="373"/>
      <w:r/>
      <w:bookmarkEnd w:id="374"/>
      <w:r/>
      <w:bookmarkEnd w:id="375"/>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r/>
    </w:p>
    <w:p>
      <w:pPr>
        <w:ind w:firstLine="420"/>
        <w:jc w:val="left"/>
        <w:spacing w:line="340" w:lineRule="exact"/>
        <w:rPr>
          <w:rFonts w:ascii="宋体" w:hAnsi="宋体" w:cs="宋体"/>
          <w:szCs w:val="21"/>
        </w:rPr>
      </w:pPr>
      <w:r/>
      <w:bookmarkStart w:id="459" w:name="_Toc303539159"/>
      <w:r/>
      <w:bookmarkStart w:id="460" w:name="_Toc300935002"/>
      <w:r/>
      <w:bookmarkStart w:id="461" w:name="_Toc296346706"/>
      <w:r/>
      <w:bookmarkStart w:id="462" w:name="_Toc312678040"/>
      <w:r/>
      <w:bookmarkStart w:id="463" w:name="_Toc296347204"/>
      <w:r/>
      <w:bookmarkStart w:id="464" w:name="_Toc296503205"/>
      <w:r/>
      <w:bookmarkStart w:id="465" w:name="_Toc296944544"/>
      <w:r/>
      <w:bookmarkStart w:id="466" w:name="_Toc351203644"/>
      <w:r/>
      <w:bookmarkStart w:id="467" w:name="_Toc292559410"/>
      <w:r/>
      <w:bookmarkStart w:id="468" w:name="_Toc292559915"/>
      <w:r/>
      <w:bookmarkStart w:id="469" w:name="_Toc296891245"/>
      <w:r/>
      <w:bookmarkStart w:id="470" w:name="_Toc304295579"/>
      <w:r/>
      <w:bookmarkStart w:id="471" w:name="_Toc297120505"/>
      <w:r/>
      <w:bookmarkStart w:id="472" w:name="_Toc296891033"/>
      <w:r/>
      <w:bookmarkStart w:id="473" w:name="_Toc297216211"/>
      <w:r/>
      <w:bookmarkStart w:id="474" w:name="_Toc297048391"/>
      <w:r/>
      <w:bookmarkStart w:id="475" w:name="_Toc297123552"/>
      <w:r>
        <w:rPr>
          <w:rFonts w:hint="eastAsia" w:ascii="宋体" w:hAnsi="宋体" w:cs="宋体"/>
          <w:szCs w:val="21"/>
        </w:rPr>
        <w:t xml:space="preserve">市场价格波动是否调整合同价格的约定：</w:t>
      </w:r>
      <w:r>
        <w:rPr>
          <w:rFonts w:hint="eastAsia" w:ascii="宋体" w:hAnsi="宋体" w:cs="宋体"/>
          <w:szCs w:val="21"/>
          <w:u w:val="single"/>
        </w:rPr>
        <w:t xml:space="preserve">不调整</w:t>
      </w:r>
      <w:r>
        <w:rPr>
          <w:rFonts w:hint="eastAsia" w:ascii="宋体" w:hAnsi="宋体" w:cs="宋体"/>
          <w:szCs w:val="21"/>
        </w:rPr>
        <w:t xml:space="preserve">。</w:t>
      </w:r>
      <w:r/>
    </w:p>
    <w:p>
      <w:pPr>
        <w:ind w:firstLine="420"/>
        <w:jc w:val="left"/>
        <w:spacing w:line="340" w:lineRule="exact"/>
        <w:rPr>
          <w:rFonts w:ascii="宋体" w:hAnsi="宋体" w:cs="宋体"/>
          <w:szCs w:val="21"/>
        </w:rPr>
      </w:pPr>
      <w:r>
        <w:rPr>
          <w:rFonts w:hint="eastAsia" w:ascii="宋体" w:hAnsi="宋体" w:cs="宋体"/>
          <w:szCs w:val="21"/>
        </w:rPr>
        <w:t xml:space="preserve">因市场价格波动调整合同价格，采用以下第</w:t>
      </w:r>
      <w:r>
        <w:rPr>
          <w:rFonts w:hint="eastAsia" w:ascii="宋体" w:hAnsi="宋体" w:cs="宋体"/>
          <w:szCs w:val="21"/>
          <w:u w:val="single"/>
        </w:rPr>
        <w:t xml:space="preserve">    /    </w:t>
      </w:r>
      <w:r>
        <w:rPr>
          <w:rFonts w:hint="eastAsia" w:ascii="宋体" w:hAnsi="宋体" w:cs="宋体"/>
          <w:szCs w:val="21"/>
        </w:rPr>
        <w:t xml:space="preserve">种方式对合同价格进行调整： </w:t>
      </w:r>
      <w:r/>
    </w:p>
    <w:p>
      <w:pPr>
        <w:ind w:firstLine="420"/>
        <w:jc w:val="left"/>
        <w:spacing w:line="340" w:lineRule="exact"/>
        <w:rPr>
          <w:rFonts w:ascii="宋体" w:hAnsi="宋体" w:cs="宋体"/>
          <w:szCs w:val="21"/>
        </w:rPr>
      </w:pPr>
      <w:r>
        <w:rPr>
          <w:rFonts w:hint="eastAsia" w:ascii="宋体" w:hAnsi="宋体" w:cs="宋体"/>
          <w:szCs w:val="21"/>
        </w:rPr>
        <w:t xml:space="preserve">第1种方式：采用价格指数进行价格调整。</w:t>
      </w:r>
      <w:r/>
    </w:p>
    <w:p>
      <w:pPr>
        <w:ind w:firstLine="420"/>
        <w:jc w:val="left"/>
        <w:spacing w:line="340" w:lineRule="exact"/>
        <w:rPr>
          <w:rFonts w:ascii="宋体" w:hAnsi="宋体" w:cs="宋体"/>
          <w:szCs w:val="21"/>
          <w:u w:val="single"/>
        </w:rPr>
      </w:pPr>
      <w:r>
        <w:rPr>
          <w:rFonts w:hint="eastAsia" w:ascii="宋体" w:hAnsi="宋体" w:cs="宋体"/>
          <w:szCs w:val="21"/>
        </w:rPr>
        <w:t xml:space="preserve">关于各可调因子、定值和变值权重，以及基本价格指数及其来源的约定：</w:t>
      </w:r>
      <w:r>
        <w:rPr>
          <w:rFonts w:hint="eastAsia" w:ascii="宋体" w:hAnsi="宋体" w:cs="宋体"/>
          <w:szCs w:val="21"/>
          <w:u w:val="single"/>
        </w:rPr>
        <w:t xml:space="preserve">   /    </w:t>
      </w:r>
      <w:r>
        <w:rPr>
          <w:rFonts w:hint="eastAsia" w:ascii="宋体" w:hAnsi="宋体" w:cs="宋体"/>
          <w:szCs w:val="21"/>
        </w:rPr>
        <w:t xml:space="preserve">；  </w:t>
      </w:r>
      <w:r/>
    </w:p>
    <w:p>
      <w:pPr>
        <w:ind w:firstLine="420"/>
        <w:jc w:val="left"/>
        <w:spacing w:line="340" w:lineRule="exact"/>
        <w:rPr>
          <w:rFonts w:ascii="宋体" w:hAnsi="宋体" w:cs="宋体"/>
          <w:szCs w:val="21"/>
        </w:rPr>
      </w:pPr>
      <w:r>
        <w:rPr>
          <w:rFonts w:hint="eastAsia" w:ascii="宋体" w:hAnsi="宋体" w:cs="宋体"/>
          <w:szCs w:val="21"/>
        </w:rPr>
        <w:t xml:space="preserve">第2种方式：采用造价信息进行价格调整。</w:t>
      </w:r>
      <w:r/>
    </w:p>
    <w:p>
      <w:pPr>
        <w:ind w:firstLine="420"/>
        <w:jc w:val="left"/>
        <w:spacing w:line="340" w:lineRule="exact"/>
        <w:rPr>
          <w:rFonts w:ascii="宋体" w:hAnsi="宋体" w:cs="宋体"/>
          <w:szCs w:val="21"/>
        </w:rPr>
      </w:pPr>
      <w:r>
        <w:rPr>
          <w:rFonts w:hint="eastAsia" w:ascii="宋体" w:hAnsi="宋体" w:cs="宋体"/>
          <w:szCs w:val="21"/>
        </w:rPr>
        <w:t xml:space="preserve">（2）关于基准价格的约定：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40" w:lineRule="exact"/>
        <w:rPr>
          <w:rFonts w:ascii="宋体" w:hAnsi="宋体" w:cs="宋体"/>
          <w:szCs w:val="21"/>
        </w:rPr>
      </w:pPr>
      <w:r>
        <w:rPr>
          <w:rFonts w:hint="eastAsia" w:ascii="宋体" w:hAnsi="宋体" w:cs="宋体"/>
          <w:szCs w:val="21"/>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szCs w:val="21"/>
          <w:u w:val="single"/>
        </w:rPr>
        <w:t xml:space="preserve">   /    </w:t>
      </w:r>
      <w:r>
        <w:rPr>
          <w:rFonts w:hint="eastAsia" w:ascii="宋体" w:hAnsi="宋体" w:cs="宋体"/>
          <w:szCs w:val="21"/>
        </w:rPr>
        <w:t xml:space="preserve">%时，或材料单价跌幅以已标价工程量清单或预算书中载明材料单价为基础超过</w:t>
      </w:r>
      <w:r>
        <w:rPr>
          <w:rFonts w:hint="eastAsia" w:ascii="宋体" w:hAnsi="宋体" w:cs="宋体"/>
          <w:szCs w:val="21"/>
          <w:u w:val="single"/>
        </w:rPr>
        <w:t xml:space="preserve">    /   </w:t>
      </w:r>
      <w:r>
        <w:rPr>
          <w:rFonts w:hint="eastAsia" w:ascii="宋体" w:hAnsi="宋体" w:cs="宋体"/>
          <w:szCs w:val="21"/>
        </w:rPr>
        <w:t xml:space="preserve">%时，其超过部分据实调整。</w:t>
      </w:r>
      <w:r/>
    </w:p>
    <w:p>
      <w:pPr>
        <w:ind w:firstLine="420"/>
        <w:jc w:val="left"/>
        <w:spacing w:line="340" w:lineRule="exact"/>
        <w:rPr>
          <w:rFonts w:ascii="宋体" w:hAnsi="宋体" w:cs="宋体"/>
          <w:szCs w:val="21"/>
        </w:rPr>
      </w:pPr>
      <w:r>
        <w:rPr>
          <w:rFonts w:hint="eastAsia" w:ascii="宋体" w:hAnsi="宋体" w:cs="宋体"/>
          <w:szCs w:val="21"/>
        </w:rPr>
        <w:t xml:space="preserve">②承包人在已标价工程量清单或预算书中载明的材料单价高于基准价格的：专用合同条款合同履行期间材料单价跌幅以基准价格为基础超过</w:t>
      </w:r>
      <w:r>
        <w:rPr>
          <w:rFonts w:hint="eastAsia" w:ascii="宋体" w:hAnsi="宋体" w:cs="宋体"/>
          <w:szCs w:val="21"/>
          <w:u w:val="single"/>
        </w:rPr>
        <w:t xml:space="preserve">   /    </w:t>
      </w:r>
      <w:r>
        <w:rPr>
          <w:rFonts w:hint="eastAsia" w:ascii="宋体" w:hAnsi="宋体" w:cs="宋体"/>
          <w:szCs w:val="21"/>
        </w:rPr>
        <w:t xml:space="preserve">%时，材料单价涨幅以已标价工程量清单或预算书中载明材料单价为基础超过</w:t>
      </w:r>
      <w:r>
        <w:rPr>
          <w:rFonts w:hint="eastAsia" w:ascii="宋体" w:hAnsi="宋体" w:cs="宋体"/>
          <w:szCs w:val="21"/>
          <w:u w:val="single"/>
        </w:rPr>
        <w:t xml:space="preserve">    /   </w:t>
      </w:r>
      <w:r>
        <w:rPr>
          <w:rFonts w:hint="eastAsia" w:ascii="宋体" w:hAnsi="宋体" w:cs="宋体"/>
          <w:szCs w:val="21"/>
        </w:rPr>
        <w:t xml:space="preserve">%时，其超过部分据实调整。</w:t>
      </w:r>
      <w:r/>
    </w:p>
    <w:p>
      <w:pPr>
        <w:ind w:firstLine="420"/>
        <w:jc w:val="left"/>
        <w:spacing w:line="340" w:lineRule="exact"/>
        <w:rPr>
          <w:rFonts w:ascii="宋体" w:hAnsi="宋体" w:cs="宋体"/>
          <w:szCs w:val="21"/>
        </w:rPr>
      </w:pPr>
      <w:r>
        <w:rPr>
          <w:rFonts w:hint="eastAsia" w:ascii="宋体" w:hAnsi="宋体" w:cs="宋体"/>
          <w:szCs w:val="21"/>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szCs w:val="21"/>
          <w:u w:val="single"/>
        </w:rPr>
        <w:t xml:space="preserve">   /    </w:t>
      </w:r>
      <w:r>
        <w:rPr>
          <w:rFonts w:hint="eastAsia" w:ascii="宋体" w:hAnsi="宋体" w:cs="宋体"/>
          <w:szCs w:val="21"/>
        </w:rPr>
        <w:t xml:space="preserve">%时，其超过部分据实调整。</w:t>
      </w:r>
      <w:r/>
    </w:p>
    <w:p>
      <w:pPr>
        <w:ind w:firstLine="420"/>
        <w:spacing w:line="340" w:lineRule="exact"/>
        <w:tabs>
          <w:tab w:val="left" w:pos="790" w:leader="none"/>
        </w:tabs>
        <w:rPr>
          <w:rFonts w:ascii="宋体" w:hAnsi="宋体" w:cs="宋体"/>
          <w:szCs w:val="21"/>
          <w:u w:val="single"/>
        </w:rPr>
      </w:pPr>
      <w:r>
        <w:rPr>
          <w:rFonts w:hint="eastAsia" w:ascii="宋体" w:hAnsi="宋体" w:cs="宋体"/>
          <w:szCs w:val="21"/>
        </w:rPr>
        <w:t xml:space="preserve">第3种方式：其他价格调整方式：</w:t>
      </w:r>
      <w:r>
        <w:rPr>
          <w:rFonts w:hint="eastAsia" w:ascii="宋体" w:hAnsi="宋体" w:cs="宋体"/>
          <w:szCs w:val="21"/>
          <w:u w:val="single"/>
        </w:rPr>
        <w:t xml:space="preserve">  参照苏建价[2008]67号文件（关于加强建筑材料价格风险控制的指导意见）  </w:t>
      </w:r>
      <w:r>
        <w:rPr>
          <w:rFonts w:hint="eastAsia" w:ascii="宋体" w:hAnsi="宋体" w:cs="宋体"/>
          <w:szCs w:val="21"/>
        </w:rPr>
        <w:t xml:space="preserve">。</w:t>
      </w:r>
      <w:bookmarkEnd w:id="376"/>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
    </w:p>
    <w:p>
      <w:pPr>
        <w:pStyle w:val="906"/>
        <w:keepLines w:val="0"/>
        <w:keepNext w:val="0"/>
        <w:spacing w:before="100" w:beforeAutospacing="1" w:after="100" w:afterAutospacing="1" w:line="240" w:lineRule="auto"/>
        <w:rPr>
          <w:rFonts w:ascii="宋体" w:hAnsi="宋体" w:eastAsia="宋体" w:cs="宋体"/>
        </w:rPr>
        <w:outlineLvl w:val="0"/>
      </w:pPr>
      <w:r/>
      <w:bookmarkStart w:id="476" w:name="_Toc351203645"/>
      <w:r/>
      <w:bookmarkStart w:id="477" w:name="_Toc303539172"/>
      <w:r/>
      <w:bookmarkStart w:id="478" w:name="_Toc292559929"/>
      <w:r/>
      <w:bookmarkStart w:id="479" w:name="_Toc312678053"/>
      <w:r/>
      <w:bookmarkStart w:id="480" w:name="_Toc297123564"/>
      <w:r/>
      <w:bookmarkStart w:id="481" w:name="_Toc297216223"/>
      <w:r/>
      <w:bookmarkStart w:id="482" w:name="_Toc296944558"/>
      <w:r/>
      <w:bookmarkStart w:id="483" w:name="_Toc304295593"/>
      <w:r/>
      <w:bookmarkStart w:id="484" w:name="_Toc296891047"/>
      <w:r/>
      <w:bookmarkStart w:id="485" w:name="_Toc300935015"/>
      <w:r/>
      <w:bookmarkStart w:id="486" w:name="_Toc296503219"/>
      <w:r/>
      <w:bookmarkStart w:id="487" w:name="_Toc297120519"/>
      <w:r/>
      <w:bookmarkStart w:id="488" w:name="_Toc296891259"/>
      <w:r/>
      <w:bookmarkStart w:id="489" w:name="_Toc296346720"/>
      <w:r/>
      <w:bookmarkStart w:id="490" w:name="_Toc297048405"/>
      <w:r/>
      <w:bookmarkStart w:id="491" w:name="_Toc296347218"/>
      <w:r/>
      <w:bookmarkStart w:id="492" w:name="_Toc292559424"/>
      <w:r>
        <w:rPr>
          <w:rFonts w:hint="eastAsia" w:ascii="宋体" w:hAnsi="宋体" w:eastAsia="宋体" w:cs="宋体"/>
        </w:rPr>
        <w:t xml:space="preserve">12. 合同价格、计量与支付</w:t>
      </w:r>
      <w:r/>
    </w:p>
    <w:p>
      <w:pPr>
        <w:pStyle w:val="910"/>
        <w:ind w:firstLine="211"/>
        <w:keepNext w:val="0"/>
        <w:spacing w:before="156" w:after="156"/>
        <w:widowControl/>
        <w:rPr>
          <w:rFonts w:cs="宋体"/>
        </w:rPr>
        <w:outlineLvl w:val="9"/>
      </w:pPr>
      <w:r/>
      <w:bookmarkStart w:id="493" w:name="_Toc292559916"/>
      <w:r/>
      <w:bookmarkStart w:id="494" w:name="_Toc267251461"/>
      <w:r/>
      <w:bookmarkStart w:id="495" w:name="_Toc292559411"/>
      <w:r/>
      <w:bookmarkStart w:id="496" w:name="_Toc296347205"/>
      <w:r/>
      <w:bookmarkStart w:id="497" w:name="_Toc296944545"/>
      <w:r/>
      <w:bookmarkStart w:id="498" w:name="_Toc296891246"/>
      <w:r/>
      <w:bookmarkStart w:id="499" w:name="_Toc297120506"/>
      <w:r/>
      <w:bookmarkStart w:id="500" w:name="_Toc296503206"/>
      <w:r/>
      <w:bookmarkStart w:id="501" w:name="_Toc297048392"/>
      <w:r/>
      <w:bookmarkStart w:id="502" w:name="_Toc296346707"/>
      <w:r/>
      <w:bookmarkStart w:id="503" w:name="_Toc296891034"/>
      <w:r/>
      <w:bookmarkStart w:id="504" w:name="_Toc304295580"/>
      <w:r/>
      <w:bookmarkStart w:id="505" w:name="_Toc297216212"/>
      <w:r/>
      <w:bookmarkStart w:id="506" w:name="_Toc297123553"/>
      <w:r/>
      <w:bookmarkStart w:id="507" w:name="_Toc303539160"/>
      <w:r/>
      <w:bookmarkStart w:id="508" w:name="_Toc312678041"/>
      <w:r/>
      <w:bookmarkStart w:id="509" w:name="_Toc300935003"/>
      <w:r/>
      <w:bookmarkStart w:id="510" w:name="_Toc297216213"/>
      <w:r/>
      <w:bookmarkStart w:id="511" w:name="_Toc297120507"/>
      <w:r/>
      <w:bookmarkStart w:id="512" w:name="_Toc303539161"/>
      <w:r/>
      <w:bookmarkStart w:id="513" w:name="_Toc297048393"/>
      <w:r/>
      <w:bookmarkStart w:id="514" w:name="_Toc296347206"/>
      <w:r/>
      <w:bookmarkStart w:id="515" w:name="_Toc300935004"/>
      <w:r/>
      <w:bookmarkStart w:id="516" w:name="_Toc296346708"/>
      <w:r/>
      <w:bookmarkStart w:id="517" w:name="_Toc304295581"/>
      <w:r/>
      <w:bookmarkStart w:id="518" w:name="_Toc292559412"/>
      <w:r/>
      <w:bookmarkStart w:id="519" w:name="_Toc296944546"/>
      <w:r/>
      <w:bookmarkStart w:id="520" w:name="_Toc292559917"/>
      <w:r/>
      <w:bookmarkStart w:id="521" w:name="_Toc297123554"/>
      <w:r/>
      <w:bookmarkStart w:id="522" w:name="_Toc296891247"/>
      <w:r/>
      <w:bookmarkStart w:id="523" w:name="_Toc312678042"/>
      <w:r/>
      <w:bookmarkStart w:id="524" w:name="_Toc296891035"/>
      <w:r/>
      <w:bookmarkStart w:id="525" w:name="_Toc296503207"/>
      <w:r>
        <w:rPr>
          <w:rFonts w:cs="宋体"/>
        </w:rPr>
        <w:t xml:space="preserve">12.1 合</w:t>
      </w:r>
      <w:bookmarkEnd w:id="493"/>
      <w:r/>
      <w:bookmarkEnd w:id="494"/>
      <w:r/>
      <w:bookmarkEnd w:id="495"/>
      <w:r>
        <w:rPr>
          <w:rFonts w:cs="宋体"/>
        </w:rPr>
        <w:t xml:space="preserve">同价</w:t>
      </w:r>
      <w:bookmarkEnd w:id="496"/>
      <w:r/>
      <w:bookmarkEnd w:id="497"/>
      <w:r/>
      <w:bookmarkEnd w:id="498"/>
      <w:r/>
      <w:bookmarkEnd w:id="499"/>
      <w:r/>
      <w:bookmarkEnd w:id="500"/>
      <w:r/>
      <w:bookmarkEnd w:id="501"/>
      <w:r/>
      <w:bookmarkEnd w:id="502"/>
      <w:r/>
      <w:bookmarkEnd w:id="503"/>
      <w:r>
        <w:rPr>
          <w:rFonts w:cs="宋体"/>
        </w:rPr>
        <w:t xml:space="preserve">格形式</w:t>
      </w:r>
      <w:bookmarkEnd w:id="504"/>
      <w:r/>
      <w:bookmarkEnd w:id="505"/>
      <w:r/>
      <w:bookmarkEnd w:id="506"/>
      <w:r/>
      <w:bookmarkEnd w:id="507"/>
      <w:r/>
      <w:bookmarkEnd w:id="508"/>
      <w:r/>
      <w:bookmarkEnd w:id="509"/>
      <w:r/>
      <w:r/>
    </w:p>
    <w:p>
      <w:pPr>
        <w:ind w:firstLine="420"/>
        <w:spacing w:line="420" w:lineRule="exact"/>
        <w:rPr>
          <w:rFonts w:ascii="宋体" w:hAnsi="宋体" w:cs="宋体"/>
          <w:szCs w:val="21"/>
        </w:rPr>
      </w:pPr>
      <w:r>
        <w:rPr>
          <w:rFonts w:hint="eastAsia" w:ascii="宋体" w:hAnsi="宋体" w:cs="宋体"/>
          <w:szCs w:val="21"/>
        </w:rPr>
        <w:t xml:space="preserve">12.1 合同价格形式：</w:t>
      </w:r>
      <w:r>
        <w:rPr>
          <w:rFonts w:hint="eastAsia" w:ascii="宋体" w:hAnsi="宋体" w:cs="宋体"/>
          <w:szCs w:val="21"/>
          <w:u w:val="single"/>
        </w:rPr>
        <w:t xml:space="preserve">固定单价</w:t>
      </w:r>
      <w:r>
        <w:rPr>
          <w:rFonts w:hint="eastAsia" w:ascii="宋体" w:hAnsi="宋体" w:cs="宋体"/>
          <w:szCs w:val="21"/>
        </w:rPr>
        <w:t xml:space="preserve">。</w:t>
      </w:r>
      <w:r/>
    </w:p>
    <w:p>
      <w:pPr>
        <w:ind w:firstLine="420"/>
        <w:jc w:val="left"/>
        <w:spacing w:line="420" w:lineRule="exact"/>
        <w:rPr>
          <w:rFonts w:ascii="宋体" w:hAnsi="宋体" w:cs="宋体"/>
          <w:szCs w:val="21"/>
          <w:u w:val="single"/>
        </w:rPr>
      </w:pPr>
      <w:r>
        <w:rPr>
          <w:rFonts w:hint="eastAsia" w:ascii="宋体" w:hAnsi="宋体" w:cs="宋体"/>
          <w:szCs w:val="21"/>
        </w:rPr>
        <w:t xml:space="preserve">综合单价包含的风险范围：</w:t>
      </w:r>
      <w:r>
        <w:rPr>
          <w:rFonts w:hint="eastAsia" w:ascii="宋体" w:hAnsi="宋体" w:cs="宋体"/>
          <w:szCs w:val="21"/>
          <w:u w:val="single"/>
        </w:rPr>
        <w:t xml:space="preserve">无论招标时工程量清单中项目特征述是否完整或全面，承包人应以施工图纸为基础进行报价，其投标报价应为完成该项清单及施工图的全部内容。当工程量清单项目特征述与施工图明显不一致处，以工程量清单的项目特征述为准。若无相关设计变更，除本招标文件及施工合同约定允许调整外中标的综合单价不予调整，工程量按发包人确认的工程量进行结算。最终以政府审计部门审查确认后的工程竣工结算价为准。                                                                    </w:t>
      </w:r>
      <w:r/>
    </w:p>
    <w:p>
      <w:pPr>
        <w:ind w:firstLine="420"/>
        <w:jc w:val="left"/>
        <w:spacing w:line="420" w:lineRule="exact"/>
        <w:rPr>
          <w:rFonts w:ascii="宋体" w:hAnsi="宋体" w:cs="宋体"/>
          <w:szCs w:val="21"/>
          <w:u w:val="single"/>
        </w:rPr>
      </w:pPr>
      <w:r>
        <w:rPr>
          <w:rFonts w:hint="eastAsia" w:ascii="宋体" w:hAnsi="宋体" w:cs="宋体"/>
          <w:szCs w:val="21"/>
        </w:rPr>
        <w:t xml:space="preserve">风险费用的计算方法：</w:t>
      </w:r>
      <w:r>
        <w:rPr>
          <w:rFonts w:hint="eastAsia" w:ascii="宋体" w:hAnsi="宋体" w:cs="宋体"/>
          <w:szCs w:val="21"/>
          <w:u w:val="single"/>
        </w:rPr>
        <w:t xml:space="preserve"> 按招标文件约定。                                              </w:t>
      </w:r>
      <w:r/>
    </w:p>
    <w:p>
      <w:pPr>
        <w:ind w:firstLine="420"/>
        <w:jc w:val="left"/>
        <w:spacing w:line="460" w:lineRule="exact"/>
        <w:rPr>
          <w:rFonts w:ascii="宋体" w:hAnsi="宋体" w:cs="宋体"/>
          <w:szCs w:val="21"/>
        </w:rPr>
      </w:pPr>
      <w:r>
        <w:rPr>
          <w:rFonts w:hint="eastAsia" w:ascii="宋体" w:hAnsi="宋体" w:cs="宋体"/>
          <w:szCs w:val="21"/>
        </w:rPr>
        <w:t xml:space="preserve">风险范围以外合同价格的调整方法：</w:t>
      </w:r>
      <w:r>
        <w:rPr>
          <w:rFonts w:hint="eastAsia" w:ascii="宋体" w:hAnsi="宋体" w:cs="宋体"/>
          <w:szCs w:val="21"/>
          <w:u w:val="single"/>
        </w:rPr>
        <w:t xml:space="preserve"> 双方约定并通过审计部门认可。 </w:t>
      </w:r>
      <w:r/>
    </w:p>
    <w:p>
      <w:pPr>
        <w:ind w:firstLine="420"/>
        <w:jc w:val="left"/>
        <w:spacing w:line="440" w:lineRule="exact"/>
        <w:rPr>
          <w:rFonts w:ascii="宋体" w:hAnsi="宋体" w:cs="宋体"/>
          <w:szCs w:val="21"/>
        </w:rPr>
      </w:pPr>
      <w:r>
        <w:rPr>
          <w:rFonts w:hint="eastAsia" w:ascii="宋体" w:hAnsi="宋体" w:cs="宋体"/>
          <w:szCs w:val="21"/>
        </w:rPr>
        <w:t xml:space="preserve">(1)本工程采用“固定单价”合同，合同实施过程中除招标文件和合同约定允许调整外，其余的不作调整。</w:t>
      </w:r>
      <w:r/>
    </w:p>
    <w:p>
      <w:pPr>
        <w:ind w:firstLine="420"/>
        <w:jc w:val="left"/>
        <w:spacing w:line="360" w:lineRule="auto"/>
        <w:rPr>
          <w:rFonts w:ascii="宋体" w:hAnsi="宋体" w:cs="宋体"/>
          <w:szCs w:val="21"/>
          <w:u w:val="single"/>
        </w:rPr>
      </w:pPr>
      <w:r>
        <w:rPr>
          <w:rFonts w:hint="eastAsia" w:ascii="宋体" w:hAnsi="宋体" w:cs="宋体"/>
          <w:szCs w:val="21"/>
        </w:rPr>
        <w:t xml:space="preserve">(2)工程结算方式为：</w:t>
      </w:r>
      <w:r>
        <w:rPr>
          <w:rFonts w:hint="eastAsia" w:ascii="宋体" w:hAnsi="宋体" w:cs="宋体"/>
          <w:szCs w:val="21"/>
          <w:u w:val="single"/>
        </w:rPr>
        <w:t xml:space="preserve">  以审计部门的审核、审计结果作为工程价款结算的依据。          </w:t>
      </w:r>
      <w:r/>
    </w:p>
    <w:p>
      <w:pPr>
        <w:ind w:firstLine="420"/>
        <w:jc w:val="left"/>
        <w:spacing w:line="440" w:lineRule="exact"/>
        <w:rPr>
          <w:rFonts w:ascii="宋体" w:hAnsi="宋体" w:cs="宋体"/>
        </w:rPr>
      </w:pPr>
      <w:r>
        <w:rPr>
          <w:rFonts w:hint="eastAsia" w:ascii="宋体" w:hAnsi="宋体" w:cs="宋体"/>
        </w:rPr>
        <w:t xml:space="preserve">本项目采用固定单价合同，合同实施过程中风险范围内中标综合单价不作调整。</w:t>
      </w:r>
      <w:r/>
    </w:p>
    <w:p>
      <w:pPr>
        <w:ind w:firstLine="420"/>
        <w:jc w:val="left"/>
        <w:spacing w:line="440" w:lineRule="exact"/>
        <w:rPr>
          <w:rFonts w:ascii="宋体" w:hAnsi="宋体" w:cs="宋体"/>
        </w:rPr>
      </w:pPr>
      <w:r>
        <w:rPr>
          <w:rFonts w:hint="eastAsia" w:ascii="宋体" w:hAnsi="宋体" w:cs="宋体"/>
        </w:rPr>
        <w:t xml:space="preserve">结算价=中标价（扣除暂列金额、专业工程暂估价、发包人供应的材料或设备价格及上述三项的规费和税金）±变更工程价款±招标文件及合同约定可以调整的价格。</w:t>
      </w:r>
      <w:r/>
    </w:p>
    <w:p>
      <w:pPr>
        <w:ind w:firstLine="420"/>
        <w:jc w:val="left"/>
        <w:spacing w:line="440" w:lineRule="exact"/>
        <w:rPr>
          <w:rFonts w:ascii="宋体" w:hAnsi="宋体" w:cs="宋体"/>
        </w:rPr>
      </w:pPr>
      <w:r>
        <w:rPr>
          <w:rFonts w:hint="eastAsia" w:ascii="宋体" w:hAnsi="宋体" w:cs="宋体"/>
        </w:rPr>
        <w:t xml:space="preserve">上式中招标文件及合同约定调整的价格包括但不限于以下六种情况：</w:t>
      </w:r>
      <w:r/>
    </w:p>
    <w:p>
      <w:pPr>
        <w:ind w:firstLine="420"/>
        <w:jc w:val="left"/>
        <w:spacing w:line="440" w:lineRule="exact"/>
        <w:rPr>
          <w:rFonts w:ascii="宋体" w:hAnsi="宋体" w:cs="宋体"/>
        </w:rPr>
      </w:pPr>
      <w:r>
        <w:rPr>
          <w:rFonts w:hint="eastAsia" w:ascii="宋体" w:hAnsi="宋体" w:cs="宋体"/>
        </w:rPr>
        <w:t xml:space="preserve">1）由于工程量清单有误或设计变更等非承包人原因引起的工程量增减，当工程量清单项目工程量的变化幅度不超过15%时，其综合单价执行中标综合单价。当工程量清单项目工程量的变化幅度超过15%时，应由受益方在合同约定时间内向合同的另一方提出工程价款调整要求，由承包人提出增加部分的工程量或减少后剩余部分的工程量的综合单价调整意见，经发包人确认后作为结算的依据。</w:t>
      </w:r>
      <w:r/>
    </w:p>
    <w:p>
      <w:pPr>
        <w:ind w:firstLine="420"/>
        <w:jc w:val="left"/>
        <w:spacing w:line="440" w:lineRule="exact"/>
        <w:rPr>
          <w:rFonts w:ascii="宋体" w:hAnsi="宋体" w:cs="宋体"/>
        </w:rPr>
      </w:pPr>
      <w:r>
        <w:rPr>
          <w:rFonts w:hint="eastAsia" w:ascii="宋体" w:hAnsi="宋体" w:cs="宋体"/>
        </w:rPr>
        <w:t xml:space="preserve">2）招标人签证使用的暂列金额、专业工程实际发包价。</w:t>
      </w:r>
      <w:r/>
    </w:p>
    <w:p>
      <w:pPr>
        <w:ind w:firstLine="420"/>
        <w:jc w:val="left"/>
        <w:spacing w:line="440" w:lineRule="exact"/>
        <w:rPr>
          <w:rFonts w:ascii="宋体" w:hAnsi="宋体" w:cs="宋体"/>
        </w:rPr>
      </w:pPr>
      <w:r>
        <w:rPr>
          <w:rFonts w:hint="eastAsia" w:ascii="宋体" w:hAnsi="宋体" w:cs="宋体"/>
        </w:rPr>
        <w:t xml:space="preserve">3）经招标人认可的《专业工程暂估价及结算价表》（如有）中的材料价格调整。</w:t>
      </w:r>
      <w:r/>
    </w:p>
    <w:p>
      <w:pPr>
        <w:ind w:firstLine="420"/>
        <w:jc w:val="left"/>
        <w:spacing w:line="440" w:lineRule="exact"/>
        <w:rPr>
          <w:rFonts w:ascii="宋体" w:hAnsi="宋体" w:cs="宋体"/>
        </w:rPr>
      </w:pPr>
      <w:r>
        <w:rPr>
          <w:rFonts w:hint="eastAsia" w:ascii="宋体" w:hAnsi="宋体" w:cs="宋体"/>
        </w:rPr>
        <w:t xml:space="preserve">4）由于工程量清单漏项或非承包人原因的工程变更，造成增加新的工程量清单项目，其相应综合单价由中标人按招标文件约定的计价程序提出综合单价，经招标人确认后参照中标下浮率同比下浮后进行结算。</w:t>
      </w:r>
      <w:r/>
    </w:p>
    <w:p>
      <w:pPr>
        <w:ind w:firstLine="420"/>
        <w:jc w:val="left"/>
        <w:spacing w:line="440" w:lineRule="exact"/>
        <w:rPr>
          <w:rFonts w:ascii="宋体" w:hAnsi="宋体" w:cs="宋体"/>
        </w:rPr>
      </w:pPr>
      <w:r>
        <w:rPr>
          <w:rFonts w:hint="eastAsia" w:ascii="宋体" w:hAnsi="宋体" w:cs="宋体"/>
        </w:rPr>
        <w:t xml:space="preserve">中标下浮率计算公式如下：</w:t>
      </w:r>
      <w:r/>
    </w:p>
    <w:p>
      <w:pPr>
        <w:ind w:firstLine="1680"/>
        <w:jc w:val="left"/>
        <w:spacing w:line="440" w:lineRule="exact"/>
        <w:rPr>
          <w:rFonts w:ascii="宋体" w:hAnsi="宋体" w:cs="宋体"/>
        </w:rPr>
      </w:pPr>
      <w:r>
        <w:rPr>
          <w:rFonts w:hint="eastAsia" w:ascii="宋体" w:hAnsi="宋体" w:cs="宋体"/>
        </w:rPr>
        <w:t xml:space="preserve">投标报价（扣除预算价中暂列金额、专业工程暂估价、</w:t>
      </w:r>
      <w:r/>
    </w:p>
    <w:p>
      <w:pPr>
        <w:ind w:firstLine="1680"/>
        <w:jc w:val="left"/>
        <w:spacing w:line="440" w:lineRule="exact"/>
        <w:rPr>
          <w:rFonts w:ascii="宋体" w:hAnsi="宋体" w:cs="宋体"/>
        </w:rPr>
      </w:pPr>
      <w:r>
        <w:rPr>
          <w:rFonts w:hint="eastAsia" w:ascii="宋体" w:hAnsi="宋体" w:cs="宋体"/>
        </w:rPr>
        <w:t xml:space="preserve">暂估材料总价、发包人供应材料总价及上述四项的税金）</w:t>
      </w:r>
      <w:r/>
    </w:p>
    <w:p>
      <w:pPr>
        <w:ind w:firstLine="420"/>
        <w:jc w:val="left"/>
        <w:spacing w:line="440" w:lineRule="exact"/>
        <w:rPr>
          <w:rFonts w:ascii="宋体" w:hAnsi="宋体" w:cs="宋体"/>
        </w:rPr>
      </w:pPr>
      <w:r>
        <w:rPr>
          <w:rFonts w:hint="eastAsia" w:ascii="宋体" w:hAnsi="宋体" w:cs="宋体"/>
        </w:rPr>
        <w:t xml:space="preserve">下浮率＝1－ —————————————————————————— ×100%</w:t>
      </w:r>
      <w:r/>
    </w:p>
    <w:p>
      <w:pPr>
        <w:ind w:firstLine="1680"/>
        <w:jc w:val="left"/>
        <w:spacing w:line="440" w:lineRule="exact"/>
        <w:rPr>
          <w:rFonts w:ascii="宋体" w:hAnsi="宋体" w:cs="宋体"/>
        </w:rPr>
      </w:pPr>
      <w:r>
        <w:rPr>
          <w:rFonts w:hint="eastAsia" w:ascii="宋体" w:hAnsi="宋体" w:cs="宋体"/>
        </w:rPr>
        <w:t xml:space="preserve">预算价（扣除预算价中暂列金额、专业工程暂估价、</w:t>
      </w:r>
      <w:r/>
    </w:p>
    <w:p>
      <w:pPr>
        <w:ind w:firstLine="1680"/>
        <w:jc w:val="left"/>
        <w:spacing w:line="440" w:lineRule="exact"/>
        <w:rPr>
          <w:rFonts w:ascii="宋体" w:hAnsi="宋体" w:cs="宋体"/>
        </w:rPr>
      </w:pPr>
      <w:r>
        <w:rPr>
          <w:rFonts w:hint="eastAsia" w:ascii="宋体" w:hAnsi="宋体" w:cs="宋体"/>
        </w:rPr>
        <w:t xml:space="preserve">暂估材料总价、发包人供应材料总价及上述四项的税金）</w:t>
      </w:r>
      <w:r/>
    </w:p>
    <w:p>
      <w:pPr>
        <w:ind w:firstLine="420"/>
        <w:jc w:val="left"/>
        <w:spacing w:line="440" w:lineRule="exact"/>
        <w:rPr>
          <w:rFonts w:ascii="宋体" w:hAnsi="宋体" w:cs="宋体"/>
        </w:rPr>
      </w:pPr>
      <w:r>
        <w:rPr>
          <w:rFonts w:hint="eastAsia" w:ascii="宋体" w:hAnsi="宋体" w:cs="宋体"/>
        </w:rPr>
        <w:t xml:space="preserve">注：上式中暂估材料总价、发包人供应材料总价以招标人公布的为准。</w:t>
      </w:r>
      <w:r/>
    </w:p>
    <w:p>
      <w:pPr>
        <w:ind w:firstLine="420"/>
        <w:spacing w:line="440" w:lineRule="exact"/>
        <w:rPr>
          <w:rFonts w:ascii="宋体" w:hAnsi="宋体" w:cs="宋体"/>
        </w:rPr>
      </w:pPr>
      <w:r>
        <w:rPr>
          <w:rFonts w:hint="eastAsia" w:ascii="宋体" w:hAnsi="宋体" w:cs="宋体"/>
        </w:rPr>
        <w:t xml:space="preserve">5）由于分部分项工程量清单漏项或非中标人原因的工程</w:t>
      </w:r>
      <w:r>
        <w:rPr>
          <w:rFonts w:hint="eastAsia" w:ascii="宋体" w:hAnsi="宋体" w:cs="宋体"/>
        </w:rPr>
        <w:t xml:space="preserve">变更引起的措施项目变化，造成施工组织设计或施工方案变更，原措施费已有的项目，按原措施费的组价方法调整；原措施费中没有的措施项目，由中标人根据措施项目变更情况提出适当的措施费变更，经招标人确认后调整。现场安全文明施工措施费调整方式：工程竣工后，由市、县（市）工程造价管理机构根据施工合同、省市级建筑安全文明施工标准化示范项目创建和通报情况等办理核定手续，出具《现场安全文明施工措施费费率核定表》，竣工结算时上述费用根据核定结果调整。未经核定，不予计算。（如造价部门出具新规定标准，竣工结算时根据相关规定进行调整）。</w:t>
      </w:r>
      <w:r/>
    </w:p>
    <w:p>
      <w:pPr>
        <w:ind w:firstLine="420"/>
        <w:spacing w:line="440" w:lineRule="exact"/>
        <w:rPr>
          <w:rFonts w:ascii="宋体" w:hAnsi="宋体" w:cs="宋体"/>
        </w:rPr>
      </w:pPr>
      <w:r>
        <w:rPr>
          <w:rFonts w:hint="eastAsia" w:ascii="宋体" w:hAnsi="宋体" w:cs="宋体"/>
        </w:rPr>
        <w:t xml:space="preserve">6）以投标截止日前28天为基准日，其后国家的法律、法规、规章和政策发生变化导致工程税金、规费、人工发生变化，并由省级或行业建设行政主管部门或其授权的工程造价管理机构根据上述变化发布了政策性调整，影响工程造价的，相应调整工程价款。</w:t>
      </w:r>
      <w:r/>
    </w:p>
    <w:p>
      <w:pPr>
        <w:ind w:firstLine="420"/>
        <w:spacing w:line="440" w:lineRule="exact"/>
        <w:rPr>
          <w:rFonts w:ascii="宋体" w:hAnsi="宋体" w:cs="宋体"/>
        </w:rPr>
      </w:pPr>
      <w:r>
        <w:rPr>
          <w:rFonts w:hint="eastAsia" w:ascii="宋体" w:hAnsi="宋体" w:cs="宋体"/>
        </w:rPr>
        <w:t xml:space="preserve">以上关于合同定价与结算方式条款中未尽事宜由双方依据《建设工程工程量清单计价规范》（GB50500-2013）以及相关配套文件中关于工程价款调整与结算的内容进行协商，并在合同中具体约定。</w:t>
      </w:r>
      <w:r/>
    </w:p>
    <w:p>
      <w:pPr>
        <w:ind w:firstLine="420"/>
        <w:spacing w:line="440" w:lineRule="exact"/>
        <w:rPr>
          <w:rFonts w:ascii="宋体" w:hAnsi="宋体" w:cs="宋体"/>
        </w:rPr>
      </w:pPr>
      <w:r>
        <w:rPr>
          <w:rFonts w:hint="eastAsia" w:ascii="宋体" w:hAnsi="宋体" w:cs="宋体"/>
        </w:rPr>
        <w:t xml:space="preserve">（3）施工期间其余所有材料价格风险均由承包人承担，结算时发包人不再调整本工程其余所用材料的价格。</w:t>
      </w:r>
      <w:r/>
    </w:p>
    <w:p>
      <w:pPr>
        <w:ind w:firstLine="420"/>
        <w:spacing w:line="440" w:lineRule="exact"/>
        <w:rPr>
          <w:rFonts w:ascii="宋体" w:hAnsi="宋体" w:cs="宋体"/>
        </w:rPr>
      </w:pPr>
      <w:r>
        <w:rPr>
          <w:rFonts w:hint="eastAsia" w:ascii="宋体" w:hAnsi="宋体" w:cs="宋体"/>
        </w:rPr>
        <w:t xml:space="preserve">（4）除因图纸设计变更、增加拆除项目时发包人予以现场签证外，不予调整。</w:t>
      </w:r>
      <w:r/>
    </w:p>
    <w:p>
      <w:pPr>
        <w:ind w:firstLine="420"/>
        <w:spacing w:line="440" w:lineRule="exact"/>
        <w:rPr>
          <w:rFonts w:ascii="宋体" w:hAnsi="宋体" w:cs="宋体"/>
        </w:rPr>
      </w:pPr>
      <w:r>
        <w:rPr>
          <w:rFonts w:hint="eastAsia" w:ascii="宋体" w:hAnsi="宋体" w:cs="宋体"/>
        </w:rPr>
        <w:t xml:space="preserve">（5）竣工结算时，若承包人完成了发包人所要求的且为合同以外的零星工作，或发生非承包人责任事件的工程量，按现场实际完成的工程量经发包人签证确定。</w:t>
      </w:r>
      <w:r/>
    </w:p>
    <w:p>
      <w:pPr>
        <w:ind w:firstLine="420"/>
        <w:spacing w:line="440" w:lineRule="exact"/>
        <w:rPr>
          <w:rFonts w:ascii="宋体" w:hAnsi="宋体" w:cs="宋体"/>
        </w:rPr>
      </w:pPr>
      <w:r>
        <w:rPr>
          <w:rFonts w:hint="eastAsia" w:ascii="宋体" w:hAnsi="宋体" w:cs="宋体"/>
        </w:rPr>
        <w:t xml:space="preserve">（6）工程竣工结算时，《其他项目清单与计价汇总表》中的暂列金额和暂估价均按发包人签证认可的价格执行，而且只调整此材料的价差和对应的规费及税金。</w:t>
      </w:r>
      <w:r/>
    </w:p>
    <w:p>
      <w:pPr>
        <w:ind w:firstLine="420"/>
        <w:spacing w:line="440" w:lineRule="exact"/>
        <w:rPr>
          <w:rFonts w:ascii="宋体" w:hAnsi="宋体" w:cs="宋体"/>
        </w:rPr>
      </w:pPr>
      <w:r>
        <w:rPr>
          <w:rFonts w:hint="eastAsia" w:ascii="宋体" w:hAnsi="宋体" w:cs="宋体"/>
        </w:rPr>
        <w:t xml:space="preserve">（7）因招标工程量清单缺项、非承包人原因造成的工程变更（含设计变更），造成增加新的工程量清单项目，风险范围以外合同价格的调整方法：</w:t>
      </w:r>
      <w:r/>
    </w:p>
    <w:p>
      <w:pPr>
        <w:ind w:firstLine="420"/>
        <w:spacing w:line="440" w:lineRule="exact"/>
        <w:rPr>
          <w:rFonts w:ascii="宋体" w:hAnsi="宋体" w:cs="宋体"/>
        </w:rPr>
      </w:pPr>
      <w:r>
        <w:rPr>
          <w:rFonts w:hint="eastAsia" w:ascii="宋体" w:hAnsi="宋体" w:cs="宋体"/>
        </w:rPr>
        <w:t xml:space="preserve">①已标价工程量清单中有适用于变更工程项目的，采用该项目的单价；</w:t>
      </w:r>
      <w:r/>
    </w:p>
    <w:p>
      <w:pPr>
        <w:ind w:firstLine="420"/>
        <w:spacing w:line="440" w:lineRule="exact"/>
        <w:rPr>
          <w:rFonts w:ascii="宋体" w:hAnsi="宋体" w:cs="宋体"/>
        </w:rPr>
      </w:pPr>
      <w:r>
        <w:rPr>
          <w:rFonts w:hint="eastAsia" w:ascii="宋体" w:hAnsi="宋体" w:cs="宋体"/>
        </w:rPr>
        <w:t xml:space="preserve">②已标价工程量清单中没有适用但有类似于变更工程项目的，在合理范围内参照类似项目的单价；</w:t>
      </w:r>
      <w:r/>
    </w:p>
    <w:p>
      <w:pPr>
        <w:ind w:firstLine="420"/>
        <w:spacing w:line="440" w:lineRule="exact"/>
        <w:rPr>
          <w:rFonts w:ascii="宋体" w:hAnsi="宋体" w:cs="宋体"/>
        </w:rPr>
      </w:pPr>
      <w:r>
        <w:rPr>
          <w:rFonts w:hint="eastAsia" w:ascii="宋体" w:hAnsi="宋体" w:cs="宋体"/>
        </w:rPr>
        <w:t xml:space="preserve">③已标价工程量清单中没有适用也没有类似于变更工程项目的，由承包人按招标文件预算价约定的计价依据、程序（不计风险费）和取费标准提出变更工程项目的单价，经发包人确认后作为结算依据（该项目单价的下浮率按照中标时的下浮率执行）。</w:t>
      </w:r>
      <w:r/>
    </w:p>
    <w:p>
      <w:pPr>
        <w:numPr>
          <w:ilvl w:val="0"/>
          <w:numId w:val="8"/>
        </w:numPr>
        <w:ind w:firstLine="420"/>
        <w:spacing w:line="440" w:lineRule="exact"/>
        <w:rPr>
          <w:rFonts w:ascii="宋体" w:hAnsi="宋体" w:cs="宋体"/>
        </w:rPr>
      </w:pPr>
      <w:r>
        <w:rPr>
          <w:rFonts w:hint="eastAsia" w:ascii="宋体" w:hAnsi="宋体" w:cs="宋体"/>
        </w:rPr>
        <w:t xml:space="preserve">为有效控制因不平衡报价带来的恶意变更现象，当技术参数不变时，凡实施工作量超过招标工作量15%的，其超过部分的结算单价一律按市场价重新会商确定，且重新会商的价格不得高于原投标价；当技术参数改变时，除对变更部分的结算单价按市场价会商确定外，对原投标单价也要按市场价重新核定后扣除，重新核定的单价不得低于原投标价。</w:t>
      </w:r>
      <w:r/>
    </w:p>
    <w:p>
      <w:pPr>
        <w:numPr>
          <w:ilvl w:val="0"/>
          <w:numId w:val="8"/>
        </w:numPr>
        <w:ind w:firstLine="420"/>
        <w:spacing w:line="440" w:lineRule="exact"/>
        <w:rPr>
          <w:rFonts w:ascii="宋体" w:hAnsi="宋体" w:cs="宋体"/>
        </w:rPr>
      </w:pPr>
      <w:r>
        <w:rPr>
          <w:rFonts w:hint="eastAsia" w:ascii="宋体" w:hAnsi="宋体" w:cs="宋体"/>
        </w:rPr>
        <w:t xml:space="preserve">本工程承包人与其他专业工程之间的协调、配合由本工程承包人自行协调处理，若发生费用由本工程承包人承担，发包人不支付此项费用。</w:t>
      </w:r>
      <w:r/>
    </w:p>
    <w:p>
      <w:pPr>
        <w:numPr>
          <w:ilvl w:val="0"/>
          <w:numId w:val="8"/>
        </w:numPr>
        <w:ind w:firstLine="420"/>
        <w:spacing w:line="440" w:lineRule="exact"/>
        <w:rPr>
          <w:rFonts w:ascii="宋体" w:hAnsi="宋体" w:cs="宋体"/>
        </w:rPr>
      </w:pPr>
      <w:r>
        <w:rPr>
          <w:rFonts w:hint="eastAsia" w:ascii="宋体" w:hAnsi="宋体" w:cs="宋体"/>
        </w:rPr>
        <w:t xml:space="preserve">所有的设计变更均须发包人、设计单位和监理单位三方签字后方可生效；变更的工程量签证均须发包人、承包人、监理单位及跟踪审计单位签字后方可生效，未经确认的工程量发包人有权不予结算。发生设计变更、经济签证事件时，中标人须在事件发生3日内将变更工程量、变更部分综合单价、拟增加的经济费用说明原由、计取方式及依据书面报送经造价咨询单位及项目管理或监理方签字认可后、并经招标人书面确认后作为结算依据，过期不予认可，责任由中标人自行承担。</w:t>
      </w:r>
      <w:r/>
    </w:p>
    <w:p>
      <w:pPr>
        <w:numPr>
          <w:ilvl w:val="0"/>
          <w:numId w:val="8"/>
        </w:numPr>
        <w:ind w:firstLine="420"/>
        <w:spacing w:line="440" w:lineRule="exact"/>
        <w:rPr>
          <w:rFonts w:ascii="宋体" w:hAnsi="宋体" w:cs="宋体"/>
        </w:rPr>
      </w:pPr>
      <w:r>
        <w:rPr>
          <w:rFonts w:hint="eastAsia" w:ascii="宋体" w:hAnsi="宋体" w:cs="宋体"/>
        </w:rPr>
        <w:t xml:space="preserve">投标报价中须同时考虑因承包人施工进度影响而增加的施工各类措施、协调各类矛盾、多工种交叉所需各类措施而产生的损失和费用，发包人不另行结算。</w:t>
      </w:r>
      <w:r/>
    </w:p>
    <w:p>
      <w:pPr>
        <w:numPr>
          <w:ilvl w:val="0"/>
          <w:numId w:val="8"/>
        </w:numPr>
        <w:ind w:firstLine="420"/>
        <w:spacing w:line="440" w:lineRule="exact"/>
        <w:rPr>
          <w:rFonts w:ascii="宋体" w:hAnsi="宋体" w:cs="宋体"/>
        </w:rPr>
      </w:pPr>
      <w:r>
        <w:rPr>
          <w:rFonts w:hint="eastAsia" w:ascii="宋体" w:hAnsi="宋体" w:cs="宋体"/>
        </w:rPr>
        <w:t xml:space="preserve">发包人要求承包人投标前必须自行对工程施工现场和周围环境进行踏勘，以充分了解工地位置、情况、道路、储存空间、装卸限制以及任何其他足以影响承包价的情况，任何因忽视或误解工地情况而导致的索赔或工期延长申请将不被批准。</w:t>
      </w:r>
      <w:r/>
    </w:p>
    <w:p>
      <w:pPr>
        <w:numPr>
          <w:ilvl w:val="0"/>
          <w:numId w:val="8"/>
        </w:numPr>
        <w:ind w:firstLine="420"/>
        <w:spacing w:line="440" w:lineRule="exact"/>
        <w:rPr>
          <w:rFonts w:ascii="宋体" w:hAnsi="宋体" w:cs="宋体"/>
        </w:rPr>
      </w:pPr>
      <w:r>
        <w:rPr>
          <w:rFonts w:hint="eastAsia" w:ascii="宋体" w:hAnsi="宋体" w:cs="宋体"/>
        </w:rPr>
        <w:t xml:space="preserve">其清杂、运输、便道、便桥、用水、用电、周边矛盾等所发生的费用要求投标人自行考虑在报价中。</w:t>
      </w:r>
      <w:r/>
    </w:p>
    <w:p>
      <w:pPr>
        <w:numPr>
          <w:ilvl w:val="0"/>
          <w:numId w:val="8"/>
        </w:numPr>
        <w:ind w:firstLine="420"/>
        <w:spacing w:line="440" w:lineRule="exact"/>
        <w:rPr>
          <w:rFonts w:ascii="宋体" w:hAnsi="宋体" w:cs="宋体"/>
        </w:rPr>
      </w:pPr>
      <w:r>
        <w:rPr>
          <w:rFonts w:hint="eastAsia" w:ascii="宋体" w:hAnsi="宋体" w:cs="宋体"/>
        </w:rPr>
        <w:t xml:space="preserve">由于承包人管理不善，在施工中污染周围环境、施工噪音干扰他人等所引起的政府职能部门罚款或停工整改或引起周围居民纠纷和索赔时，其所有发生的费用与损失由承包人自行承担。</w:t>
      </w:r>
      <w:r/>
    </w:p>
    <w:p>
      <w:pPr>
        <w:numPr>
          <w:ilvl w:val="0"/>
          <w:numId w:val="8"/>
        </w:numPr>
        <w:ind w:firstLine="420"/>
        <w:spacing w:line="440" w:lineRule="exact"/>
        <w:rPr>
          <w:rFonts w:ascii="宋体" w:hAnsi="宋体" w:cs="宋体"/>
        </w:rPr>
      </w:pPr>
      <w:r>
        <w:rPr>
          <w:rFonts w:hint="eastAsia" w:ascii="宋体" w:hAnsi="宋体" w:cs="宋体"/>
        </w:rPr>
        <w:t xml:space="preserve">“甲控乙供”材料（如有）的结算方式：结算时，不论承包人承包时“甲控乙供”材料的施工损耗如何考虑，发包人均按招标控制价编制依据中约定的《计价表》中的定额损耗进行结</w:t>
      </w:r>
      <w:r>
        <w:rPr>
          <w:rFonts w:hint="eastAsia" w:ascii="宋体" w:hAnsi="宋体" w:cs="宋体"/>
        </w:rPr>
        <w:t xml:space="preserve">算，结算时按【实际成型数量+定额损耗量】调整此材料的价差和对应的规费及税金，单价按发包人和承包人共同招标确定的中标单价或发包人签证价。实际施工材料损耗超出定额损耗的，由承包人承担。“甲供”（如有）材料的结算方式：结算时此甲供材料的施工损耗按招标控制价编制依据中约定的《计价定额》中的定额损耗执行，超额按发包人的采购价在工程款中扣减。材料用量（含损耗）如超出《计价定额》中的规定的损耗用量，应从工程总价中扣除，按其超出部分材料用量乘以招标人采购价2倍扣除。甲供材料数量由总包单位按实提供，由造价跟踪单位审核后供应。</w:t>
      </w:r>
      <w:r/>
    </w:p>
    <w:p>
      <w:pPr>
        <w:numPr>
          <w:ilvl w:val="0"/>
          <w:numId w:val="8"/>
        </w:numPr>
        <w:ind w:firstLine="420"/>
        <w:spacing w:line="440" w:lineRule="exact"/>
        <w:rPr>
          <w:rFonts w:ascii="宋体" w:hAnsi="宋体" w:cs="宋体"/>
        </w:rPr>
      </w:pPr>
      <w:r>
        <w:rPr>
          <w:rFonts w:hint="eastAsia" w:ascii="宋体" w:hAnsi="宋体" w:cs="宋体"/>
        </w:rPr>
        <w:t xml:space="preserve">施工现场如有建筑垃圾及地面地下其他构、建筑物基础等障碍物，投标人应认真踏勘现场，将清理障碍等费用计入投标报价的总价措施费中，由中标人包干使用施工时不再签证。</w:t>
      </w:r>
      <w:r/>
    </w:p>
    <w:p>
      <w:pPr>
        <w:numPr>
          <w:ilvl w:val="0"/>
          <w:numId w:val="8"/>
        </w:numPr>
        <w:ind w:firstLine="422"/>
        <w:spacing w:line="440" w:lineRule="exact"/>
        <w:rPr>
          <w:rFonts w:ascii="宋体" w:hAnsi="宋体" w:cs="宋体"/>
          <w:b/>
          <w:bCs/>
        </w:rPr>
      </w:pPr>
      <w:r>
        <w:rPr>
          <w:rFonts w:hint="eastAsia" w:ascii="宋体" w:hAnsi="宋体" w:cs="宋体"/>
          <w:b/>
          <w:bCs/>
        </w:rPr>
        <w:t xml:space="preserve">双方约定合同价款不予调整的情形，包括但不仅限于下列情形：</w:t>
      </w:r>
      <w:r/>
    </w:p>
    <w:p>
      <w:pPr>
        <w:ind w:firstLine="420"/>
        <w:spacing w:line="440" w:lineRule="exact"/>
        <w:rPr>
          <w:rFonts w:ascii="宋体" w:hAnsi="宋体" w:cs="宋体"/>
        </w:rPr>
      </w:pPr>
      <w:r>
        <w:rPr>
          <w:rFonts w:hint="eastAsia" w:ascii="宋体" w:hAnsi="宋体" w:cs="宋体"/>
        </w:rPr>
        <w:t xml:space="preserve">①发包人提供的图纸如果存在明显错误或疏忽，承包人作为合格的承包商应当发现并及时通知监理人。如果承包人不能发现或发现后不及时通知监理人，由此引起的停工索赔与返工经济签证发包人不予认可，结算价款不予调整；</w:t>
      </w:r>
      <w:r/>
    </w:p>
    <w:p>
      <w:pPr>
        <w:ind w:firstLine="420"/>
        <w:spacing w:line="440" w:lineRule="exact"/>
        <w:rPr>
          <w:rFonts w:ascii="宋体" w:hAnsi="宋体" w:cs="宋体"/>
        </w:rPr>
      </w:pPr>
      <w:r>
        <w:rPr>
          <w:rFonts w:hint="eastAsia" w:ascii="宋体" w:hAnsi="宋体" w:cs="宋体"/>
        </w:rPr>
        <w:t xml:space="preserve">②承包人原因造成工期延误，延误期间发生的材料价格上涨差额由承包人承担，不予调整；</w:t>
      </w:r>
      <w:r/>
    </w:p>
    <w:p>
      <w:pPr>
        <w:ind w:firstLine="420"/>
        <w:spacing w:line="440" w:lineRule="exact"/>
        <w:rPr>
          <w:rFonts w:ascii="宋体" w:hAnsi="宋体" w:cs="宋体"/>
        </w:rPr>
      </w:pPr>
      <w:r>
        <w:rPr>
          <w:rFonts w:hint="eastAsia" w:ascii="宋体" w:hAnsi="宋体" w:cs="宋体"/>
        </w:rPr>
        <w:t xml:space="preserve">③因承包人自身原因导致的工程变更、返工，造成工程价款增加的，不予调整；</w:t>
      </w:r>
      <w:r/>
    </w:p>
    <w:p>
      <w:pPr>
        <w:ind w:firstLine="420"/>
        <w:spacing w:line="440" w:lineRule="exact"/>
        <w:rPr>
          <w:rFonts w:ascii="宋体" w:hAnsi="宋体" w:cs="宋体"/>
        </w:rPr>
      </w:pPr>
      <w:r>
        <w:rPr>
          <w:rFonts w:hint="eastAsia" w:ascii="宋体" w:hAnsi="宋体" w:cs="宋体"/>
        </w:rPr>
        <w:t xml:space="preserve">④签证内容不全、与事实不符或不合技术标准、规范要求、施工常规、正常施工方法及已在招标文件要求计入投标报价范围的不予调整；</w:t>
      </w:r>
      <w:r/>
    </w:p>
    <w:p>
      <w:pPr>
        <w:ind w:firstLine="420"/>
        <w:spacing w:line="440" w:lineRule="exact"/>
        <w:rPr>
          <w:rFonts w:ascii="宋体" w:hAnsi="宋体" w:cs="宋体"/>
        </w:rPr>
      </w:pPr>
      <w:r>
        <w:rPr>
          <w:rFonts w:hint="eastAsia" w:ascii="宋体" w:hAnsi="宋体" w:cs="宋体"/>
        </w:rPr>
        <w:t xml:space="preserve">⑤不符合工程结算相关的法律、法规、规范性文件规定的价款不予调整。</w:t>
      </w:r>
      <w:r/>
    </w:p>
    <w:p>
      <w:pPr>
        <w:pStyle w:val="910"/>
        <w:ind w:left="279"/>
        <w:keepNext w:val="0"/>
        <w:spacing w:before="156" w:after="156"/>
        <w:widowControl/>
        <w:rPr>
          <w:rFonts w:cs="宋体"/>
        </w:rPr>
        <w:outlineLvl w:val="9"/>
      </w:pPr>
      <w:r>
        <w:rPr>
          <w:rFonts w:cs="宋体"/>
        </w:rPr>
        <w:t xml:space="preserve">12.2 预付款</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r/>
    </w:p>
    <w:p>
      <w:pPr>
        <w:ind w:firstLine="420"/>
        <w:jc w:val="left"/>
        <w:spacing w:line="340" w:lineRule="exact"/>
        <w:rPr>
          <w:rFonts w:ascii="宋体" w:hAnsi="宋体" w:cs="宋体"/>
          <w:szCs w:val="21"/>
        </w:rPr>
      </w:pPr>
      <w:r>
        <w:rPr>
          <w:rFonts w:hint="eastAsia" w:ascii="宋体" w:hAnsi="宋体" w:cs="宋体"/>
          <w:szCs w:val="21"/>
        </w:rPr>
        <w:t xml:space="preserve">12.2.1 预付款的支付</w:t>
      </w:r>
      <w:r/>
    </w:p>
    <w:p>
      <w:pPr>
        <w:ind w:firstLine="420"/>
        <w:jc w:val="left"/>
        <w:spacing w:line="340" w:lineRule="exact"/>
        <w:rPr>
          <w:rFonts w:ascii="宋体" w:hAnsi="宋体" w:cs="宋体"/>
          <w:szCs w:val="21"/>
        </w:rPr>
      </w:pPr>
      <w:r>
        <w:rPr>
          <w:rFonts w:hint="eastAsia" w:ascii="宋体" w:hAnsi="宋体" w:cs="宋体"/>
          <w:szCs w:val="21"/>
        </w:rPr>
        <w:t xml:space="preserve">预付款支付比例或金额：</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40" w:lineRule="exact"/>
        <w:rPr>
          <w:rFonts w:ascii="宋体" w:hAnsi="宋体" w:cs="宋体"/>
          <w:szCs w:val="21"/>
        </w:rPr>
      </w:pPr>
      <w:r>
        <w:rPr>
          <w:rFonts w:hint="eastAsia" w:ascii="宋体" w:hAnsi="宋体" w:cs="宋体"/>
          <w:szCs w:val="21"/>
        </w:rPr>
        <w:t xml:space="preserve">预付款支付期限：</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40" w:lineRule="exact"/>
        <w:rPr>
          <w:rFonts w:ascii="宋体" w:hAnsi="宋体" w:cs="宋体"/>
          <w:szCs w:val="21"/>
        </w:rPr>
      </w:pPr>
      <w:r>
        <w:rPr>
          <w:rFonts w:hint="eastAsia" w:ascii="宋体" w:hAnsi="宋体" w:cs="宋体"/>
          <w:szCs w:val="21"/>
        </w:rPr>
        <w:t xml:space="preserve">预付款扣回的方式：</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40" w:lineRule="exact"/>
        <w:rPr>
          <w:rFonts w:ascii="宋体" w:hAnsi="宋体" w:cs="宋体"/>
          <w:szCs w:val="21"/>
        </w:rPr>
      </w:pPr>
      <w:r>
        <w:rPr>
          <w:rFonts w:hint="eastAsia" w:ascii="宋体" w:hAnsi="宋体" w:cs="宋体"/>
          <w:szCs w:val="21"/>
        </w:rPr>
        <w:t xml:space="preserve">12.2.2 预付款担保</w:t>
      </w:r>
      <w:r/>
    </w:p>
    <w:p>
      <w:pPr>
        <w:ind w:firstLine="420"/>
        <w:jc w:val="left"/>
        <w:spacing w:line="340" w:lineRule="exact"/>
        <w:rPr>
          <w:rFonts w:ascii="宋体" w:hAnsi="宋体" w:cs="宋体"/>
          <w:szCs w:val="21"/>
        </w:rPr>
      </w:pPr>
      <w:r>
        <w:rPr>
          <w:rFonts w:hint="eastAsia" w:ascii="宋体" w:hAnsi="宋体" w:cs="宋体"/>
          <w:szCs w:val="21"/>
        </w:rPr>
        <w:t xml:space="preserve">承包人提交预付款担保的期限：</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40" w:lineRule="exact"/>
        <w:rPr>
          <w:rFonts w:ascii="宋体" w:hAnsi="宋体" w:cs="宋体"/>
          <w:szCs w:val="21"/>
        </w:rPr>
      </w:pPr>
      <w:r>
        <w:rPr>
          <w:rFonts w:hint="eastAsia" w:ascii="宋体" w:hAnsi="宋体" w:cs="宋体"/>
          <w:szCs w:val="21"/>
        </w:rPr>
        <w:t xml:space="preserve">预付款担保的形式为：</w:t>
      </w:r>
      <w:r>
        <w:rPr>
          <w:rFonts w:hint="eastAsia" w:ascii="宋体" w:hAnsi="宋体" w:cs="宋体"/>
          <w:szCs w:val="21"/>
          <w:u w:val="single"/>
        </w:rPr>
        <w:t xml:space="preserve">                </w:t>
      </w:r>
      <w:r>
        <w:rPr>
          <w:rFonts w:hint="eastAsia" w:ascii="宋体" w:hAnsi="宋体" w:cs="宋体"/>
          <w:szCs w:val="21"/>
        </w:rPr>
        <w:t xml:space="preserve">。</w:t>
      </w:r>
      <w:r/>
    </w:p>
    <w:p>
      <w:pPr>
        <w:pStyle w:val="910"/>
        <w:ind w:firstLine="211"/>
        <w:keepNext w:val="0"/>
        <w:spacing w:before="156" w:after="156"/>
        <w:widowControl/>
        <w:rPr>
          <w:rFonts w:cs="宋体"/>
        </w:rPr>
        <w:outlineLvl w:val="9"/>
      </w:pPr>
      <w:r>
        <w:rPr>
          <w:rFonts w:cs="宋体"/>
        </w:rPr>
        <w:t xml:space="preserve">12.3 计量</w:t>
      </w:r>
      <w:r/>
    </w:p>
    <w:p>
      <w:pPr>
        <w:ind w:firstLine="420"/>
        <w:jc w:val="left"/>
        <w:spacing w:line="340" w:lineRule="exact"/>
        <w:rPr>
          <w:rFonts w:ascii="宋体" w:hAnsi="宋体" w:cs="宋体"/>
          <w:szCs w:val="21"/>
        </w:rPr>
      </w:pPr>
      <w:r>
        <w:rPr>
          <w:rFonts w:hint="eastAsia" w:ascii="宋体" w:hAnsi="宋体" w:cs="宋体"/>
          <w:szCs w:val="21"/>
        </w:rPr>
        <w:t xml:space="preserve">12.3.1 计量原则</w:t>
      </w:r>
      <w:r/>
    </w:p>
    <w:p>
      <w:pPr>
        <w:ind w:firstLine="420"/>
        <w:jc w:val="left"/>
        <w:spacing w:line="340" w:lineRule="exact"/>
        <w:rPr>
          <w:rFonts w:ascii="宋体" w:hAnsi="宋体" w:cs="宋体"/>
          <w:szCs w:val="21"/>
          <w:u w:val="single"/>
        </w:rPr>
      </w:pPr>
      <w:r>
        <w:rPr>
          <w:rFonts w:hint="eastAsia" w:ascii="宋体" w:hAnsi="宋体" w:cs="宋体"/>
          <w:szCs w:val="21"/>
        </w:rPr>
        <w:t xml:space="preserve">工程量计算规则：</w:t>
      </w:r>
      <w:r>
        <w:rPr>
          <w:rFonts w:hint="eastAsia" w:ascii="宋体" w:hAnsi="宋体" w:cs="宋体"/>
          <w:szCs w:val="21"/>
          <w:u w:val="single"/>
        </w:rPr>
        <w:t xml:space="preserve">  以相关的国家标准、行业标准为依据。</w:t>
      </w:r>
      <w:r/>
    </w:p>
    <w:p>
      <w:pPr>
        <w:ind w:firstLine="420"/>
        <w:jc w:val="left"/>
        <w:spacing w:line="340" w:lineRule="exact"/>
        <w:rPr>
          <w:rFonts w:ascii="宋体" w:hAnsi="宋体" w:cs="宋体"/>
          <w:szCs w:val="21"/>
        </w:rPr>
      </w:pPr>
      <w:r>
        <w:rPr>
          <w:rFonts w:hint="eastAsia" w:ascii="宋体" w:hAnsi="宋体" w:cs="宋体"/>
          <w:szCs w:val="21"/>
        </w:rPr>
        <w:t xml:space="preserve">12.3.2 计量周期</w:t>
      </w:r>
      <w:r/>
    </w:p>
    <w:p>
      <w:pPr>
        <w:ind w:firstLine="420"/>
        <w:spacing w:line="340" w:lineRule="exact"/>
        <w:rPr>
          <w:rFonts w:ascii="宋体" w:hAnsi="宋体" w:cs="宋体"/>
          <w:szCs w:val="21"/>
        </w:rPr>
      </w:pPr>
      <w:r>
        <w:rPr>
          <w:rFonts w:hint="eastAsia" w:ascii="宋体" w:hAnsi="宋体" w:cs="宋体"/>
          <w:szCs w:val="21"/>
        </w:rPr>
        <w:t xml:space="preserve">关于计量周期的约定：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420" w:lineRule="exact"/>
        <w:rPr>
          <w:rFonts w:ascii="宋体" w:hAnsi="宋体" w:cs="宋体"/>
          <w:szCs w:val="21"/>
        </w:rPr>
      </w:pPr>
      <w:r>
        <w:rPr>
          <w:rFonts w:hint="eastAsia" w:ascii="宋体" w:hAnsi="宋体" w:cs="宋体"/>
          <w:szCs w:val="21"/>
        </w:rPr>
        <w:t xml:space="preserve">12.3.3 单价合同的计量</w:t>
      </w:r>
      <w:r/>
    </w:p>
    <w:p>
      <w:pPr>
        <w:ind w:firstLine="420"/>
        <w:jc w:val="left"/>
        <w:spacing w:line="420" w:lineRule="exact"/>
        <w:rPr>
          <w:rFonts w:ascii="宋体" w:hAnsi="宋体" w:cs="宋体"/>
          <w:szCs w:val="21"/>
        </w:rPr>
      </w:pPr>
      <w:r>
        <w:rPr>
          <w:rFonts w:hint="eastAsia" w:ascii="宋体" w:hAnsi="宋体" w:cs="宋体"/>
          <w:szCs w:val="21"/>
        </w:rPr>
        <w:t xml:space="preserve">关于单价合同计量的约定：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420" w:lineRule="exact"/>
        <w:rPr>
          <w:rFonts w:ascii="宋体" w:hAnsi="宋体" w:cs="宋体"/>
          <w:szCs w:val="21"/>
        </w:rPr>
      </w:pPr>
      <w:r>
        <w:rPr>
          <w:rFonts w:hint="eastAsia" w:ascii="宋体" w:hAnsi="宋体" w:cs="宋体"/>
          <w:szCs w:val="21"/>
        </w:rPr>
        <w:t xml:space="preserve">12.3.4 总价合同的计量</w:t>
      </w:r>
      <w:r/>
    </w:p>
    <w:p>
      <w:pPr>
        <w:ind w:firstLine="420"/>
        <w:jc w:val="left"/>
        <w:spacing w:line="420" w:lineRule="exact"/>
        <w:rPr>
          <w:rFonts w:ascii="宋体" w:hAnsi="宋体" w:cs="宋体"/>
          <w:szCs w:val="21"/>
        </w:rPr>
      </w:pPr>
      <w:r>
        <w:rPr>
          <w:rFonts w:hint="eastAsia" w:ascii="宋体" w:hAnsi="宋体" w:cs="宋体"/>
          <w:szCs w:val="21"/>
        </w:rPr>
        <w:t xml:space="preserve">关于总价合同计量的约定：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420" w:lineRule="exact"/>
        <w:rPr>
          <w:rFonts w:ascii="宋体" w:hAnsi="宋体" w:cs="宋体"/>
          <w:szCs w:val="21"/>
        </w:rPr>
      </w:pPr>
      <w:r>
        <w:rPr>
          <w:rFonts w:hint="eastAsia" w:ascii="宋体" w:hAnsi="宋体" w:cs="宋体"/>
          <w:szCs w:val="21"/>
        </w:rPr>
        <w:t xml:space="preserve">12.3.5总价合同采用支付分解表计量支付的，是否适用第</w:t>
      </w:r>
      <w:r>
        <w:rPr>
          <w:rFonts w:hint="eastAsia" w:ascii="宋体" w:hAnsi="宋体" w:cs="宋体"/>
          <w:szCs w:val="21"/>
        </w:rPr>
        <w:t xml:space="preserve">12.3.4 </w:t>
      </w:r>
      <w:r>
        <w:rPr>
          <w:rFonts w:hint="eastAsia" w:ascii="宋体" w:hAnsi="宋体" w:cs="宋体"/>
          <w:szCs w:val="21"/>
        </w:rPr>
        <w:t xml:space="preserve">项</w:t>
      </w:r>
      <w:r>
        <w:rPr>
          <w:rFonts w:hint="eastAsia" w:ascii="宋体" w:hAnsi="宋体" w:cs="宋体"/>
          <w:szCs w:val="21"/>
        </w:rPr>
        <w:t xml:space="preserve">〔总价合同的计量〕</w:t>
      </w:r>
      <w:r>
        <w:rPr>
          <w:rFonts w:hint="eastAsia" w:ascii="宋体" w:hAnsi="宋体" w:cs="宋体"/>
          <w:szCs w:val="21"/>
        </w:rPr>
        <w:t xml:space="preserve">约定进行计量：</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420" w:lineRule="exact"/>
        <w:rPr>
          <w:rFonts w:ascii="宋体" w:hAnsi="宋体" w:cs="宋体"/>
          <w:szCs w:val="21"/>
        </w:rPr>
      </w:pPr>
      <w:r>
        <w:rPr>
          <w:rFonts w:hint="eastAsia" w:ascii="宋体" w:hAnsi="宋体" w:cs="宋体"/>
          <w:szCs w:val="21"/>
        </w:rPr>
        <w:t xml:space="preserve">12.3.6 其他价格形式合同的计量</w:t>
      </w:r>
      <w:r/>
    </w:p>
    <w:p>
      <w:pPr>
        <w:ind w:firstLine="420"/>
        <w:jc w:val="left"/>
        <w:spacing w:line="420" w:lineRule="exact"/>
        <w:rPr>
          <w:rFonts w:ascii="宋体" w:hAnsi="宋体" w:cs="宋体"/>
          <w:szCs w:val="21"/>
          <w:u w:val="single"/>
        </w:rPr>
      </w:pPr>
      <w:r>
        <w:rPr>
          <w:rFonts w:hint="eastAsia" w:ascii="宋体" w:hAnsi="宋体" w:cs="宋体"/>
          <w:szCs w:val="21"/>
        </w:rPr>
        <w:t xml:space="preserve">其他价格形式的计量方式和程序：</w:t>
      </w:r>
      <w:r>
        <w:rPr>
          <w:rFonts w:hint="eastAsia" w:ascii="宋体" w:hAnsi="宋体" w:cs="宋体"/>
          <w:szCs w:val="21"/>
          <w:u w:val="single"/>
        </w:rPr>
        <w:t xml:space="preserve">                   /             </w:t>
      </w:r>
      <w:r>
        <w:rPr>
          <w:rFonts w:hint="eastAsia" w:ascii="宋体" w:hAnsi="宋体" w:cs="宋体"/>
          <w:szCs w:val="21"/>
        </w:rPr>
        <w:t xml:space="preserve">。</w:t>
      </w:r>
      <w:r/>
    </w:p>
    <w:p>
      <w:pPr>
        <w:pStyle w:val="910"/>
        <w:ind w:firstLine="211"/>
        <w:keepNext w:val="0"/>
        <w:spacing w:before="156" w:after="156" w:line="420" w:lineRule="exact"/>
        <w:widowControl/>
        <w:rPr>
          <w:rFonts w:cs="宋体"/>
        </w:rPr>
        <w:outlineLvl w:val="9"/>
      </w:pPr>
      <w:r>
        <w:rPr>
          <w:rFonts w:cs="宋体"/>
        </w:rPr>
        <w:t xml:space="preserve">12.4 工程进度款支付</w:t>
      </w:r>
      <w:r/>
    </w:p>
    <w:p>
      <w:pPr>
        <w:ind w:firstLine="420"/>
        <w:jc w:val="left"/>
        <w:spacing w:line="420" w:lineRule="exact"/>
        <w:rPr>
          <w:rFonts w:ascii="宋体" w:hAnsi="宋体" w:cs="宋体"/>
          <w:color w:val="ff0000"/>
          <w:szCs w:val="21"/>
        </w:rPr>
      </w:pPr>
      <w:r>
        <w:rPr>
          <w:rFonts w:hint="eastAsia" w:ascii="宋体" w:hAnsi="宋体" w:cs="宋体"/>
          <w:color w:val="ff0000"/>
          <w:szCs w:val="21"/>
        </w:rPr>
        <w:t xml:space="preserve">12.4.1 付款周期</w:t>
      </w:r>
      <w:r/>
    </w:p>
    <w:p>
      <w:pPr>
        <w:ind w:firstLine="420"/>
        <w:jc w:val="left"/>
        <w:spacing w:line="390" w:lineRule="exact"/>
        <w:rPr>
          <w:rFonts w:hint="eastAsia" w:ascii="宋体" w:hAnsi="宋体" w:cs="宋体"/>
          <w:color w:val="ff0000"/>
          <w:szCs w:val="21"/>
          <w:lang w:val="en-US" w:eastAsia="zh-CN"/>
        </w:rPr>
      </w:pPr>
      <w:r>
        <w:rPr>
          <w:rFonts w:hint="eastAsia" w:ascii="宋体" w:hAnsi="宋体" w:cs="宋体"/>
          <w:color w:val="ff0000"/>
          <w:szCs w:val="21"/>
        </w:rPr>
        <w:t xml:space="preserve">①</w:t>
      </w:r>
      <w:r>
        <w:rPr>
          <w:rFonts w:hint="eastAsia" w:ascii="宋体" w:hAnsi="宋体" w:cs="宋体"/>
          <w:color w:val="ff0000"/>
          <w:szCs w:val="21"/>
          <w:lang w:val="en-US" w:eastAsia="zh-CN"/>
        </w:rPr>
        <w:t xml:space="preserve">签订合同后，甲方向县财政申请支付中标价的30%作为预付款（如乙方不需要预付款按乙方要求执行，乙方需提供书面材料）；</w:t>
      </w:r>
      <w:r/>
    </w:p>
    <w:p>
      <w:pPr>
        <w:ind w:firstLine="420"/>
        <w:jc w:val="left"/>
        <w:spacing w:line="390" w:lineRule="exact"/>
        <w:rPr>
          <w:rFonts w:hint="eastAsia" w:ascii="宋体" w:hAnsi="宋体" w:cs="宋体"/>
          <w:color w:val="ff0000"/>
          <w:szCs w:val="21"/>
          <w:lang w:val="en-US" w:eastAsia="zh-CN"/>
        </w:rPr>
      </w:pPr>
      <w:r>
        <w:rPr>
          <w:rFonts w:hint="eastAsia" w:ascii="宋体" w:hAnsi="宋体" w:cs="宋体"/>
          <w:color w:val="ff0000"/>
          <w:szCs w:val="21"/>
        </w:rPr>
        <w:t xml:space="preserve">②</w:t>
      </w:r>
      <w:r>
        <w:rPr>
          <w:rFonts w:hint="eastAsia" w:ascii="宋体" w:hAnsi="宋体" w:cs="宋体"/>
          <w:color w:val="ff0000"/>
          <w:szCs w:val="21"/>
          <w:lang w:val="en-US" w:eastAsia="zh-CN"/>
        </w:rPr>
        <w:t xml:space="preserve">工程竣工验收合格后，按审计结论的90%工程款向县财政申请支付；</w:t>
      </w:r>
      <w:r/>
    </w:p>
    <w:p>
      <w:pPr>
        <w:ind w:firstLine="420"/>
        <w:jc w:val="left"/>
        <w:spacing w:line="390" w:lineRule="exact"/>
        <w:rPr>
          <w:rFonts w:hint="eastAsia" w:ascii="宋体" w:hAnsi="宋体" w:cs="宋体"/>
          <w:color w:val="ff0000"/>
          <w:szCs w:val="21"/>
          <w:lang w:val="en-US" w:eastAsia="zh-CN"/>
        </w:rPr>
      </w:pPr>
      <w:r>
        <w:rPr>
          <w:rFonts w:hint="eastAsia" w:ascii="宋体" w:hAnsi="宋体" w:cs="宋体"/>
          <w:color w:val="ff0000"/>
          <w:szCs w:val="21"/>
        </w:rPr>
        <w:t xml:space="preserve">③</w:t>
      </w:r>
      <w:r>
        <w:rPr>
          <w:rFonts w:hint="eastAsia" w:ascii="宋体" w:hAnsi="宋体" w:cs="宋体"/>
          <w:color w:val="ff0000"/>
          <w:szCs w:val="21"/>
          <w:lang w:val="en-US" w:eastAsia="zh-CN"/>
        </w:rPr>
        <w:t xml:space="preserve">工程竣工验收合格满一年，按审计结论向县财政申请结清工程款；</w:t>
      </w:r>
      <w:r/>
    </w:p>
    <w:p>
      <w:pPr>
        <w:ind w:firstLine="420"/>
        <w:jc w:val="left"/>
        <w:spacing w:line="390" w:lineRule="exact"/>
        <w:rPr>
          <w:rFonts w:hint="eastAsia" w:ascii="宋体" w:hAnsi="宋体" w:cs="宋体"/>
          <w:color w:val="ff0000"/>
          <w:szCs w:val="21"/>
        </w:rPr>
      </w:pPr>
      <w:r>
        <w:rPr>
          <w:rFonts w:hint="eastAsia" w:ascii="宋体" w:hAnsi="宋体" w:cs="宋体"/>
          <w:color w:val="ff0000"/>
          <w:szCs w:val="21"/>
          <w:lang w:val="en-US" w:eastAsia="zh-CN"/>
        </w:rPr>
        <w:t xml:space="preserve">承包人无条件接受水利行业主管部门和建设单位的监督检查，工程价款结算以上级或主管部门组织的审计结论为准。</w:t>
      </w:r>
      <w:r/>
    </w:p>
    <w:p>
      <w:pPr>
        <w:ind w:firstLine="420"/>
        <w:jc w:val="left"/>
        <w:spacing w:line="390" w:lineRule="exact"/>
        <w:rPr>
          <w:rFonts w:ascii="宋体" w:hAnsi="宋体" w:cs="宋体"/>
          <w:szCs w:val="21"/>
          <w:u w:val="single"/>
        </w:rPr>
      </w:pPr>
      <w:r>
        <w:rPr>
          <w:rFonts w:hint="eastAsia" w:ascii="宋体" w:hAnsi="宋体" w:cs="宋体"/>
          <w:szCs w:val="21"/>
        </w:rPr>
        <w:t xml:space="preserve">关于进度付款申请单编制的约定：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90" w:lineRule="exact"/>
        <w:rPr>
          <w:rFonts w:ascii="宋体" w:hAnsi="宋体" w:cs="宋体"/>
          <w:szCs w:val="21"/>
        </w:rPr>
      </w:pPr>
      <w:r>
        <w:rPr>
          <w:rFonts w:hint="eastAsia" w:ascii="宋体" w:hAnsi="宋体" w:cs="宋体"/>
          <w:szCs w:val="21"/>
        </w:rPr>
        <w:t xml:space="preserve">12.4.3 进度付款申请单的提交</w:t>
      </w:r>
      <w:r/>
    </w:p>
    <w:p>
      <w:pPr>
        <w:ind w:firstLine="420"/>
        <w:jc w:val="left"/>
        <w:spacing w:line="390" w:lineRule="exact"/>
        <w:rPr>
          <w:rFonts w:ascii="宋体" w:hAnsi="宋体" w:cs="宋体"/>
          <w:szCs w:val="21"/>
          <w:u w:val="single"/>
        </w:rPr>
      </w:pPr>
      <w:r>
        <w:rPr>
          <w:rFonts w:hint="eastAsia" w:ascii="宋体" w:hAnsi="宋体" w:cs="宋体"/>
          <w:szCs w:val="21"/>
        </w:rPr>
        <w:t xml:space="preserve">（1）单价合同进度付款申请单提交的约定：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90" w:lineRule="exact"/>
        <w:rPr>
          <w:rFonts w:ascii="宋体" w:hAnsi="宋体" w:cs="宋体"/>
          <w:szCs w:val="21"/>
        </w:rPr>
      </w:pPr>
      <w:r>
        <w:rPr>
          <w:rFonts w:hint="eastAsia" w:ascii="宋体" w:hAnsi="宋体" w:cs="宋体"/>
          <w:szCs w:val="21"/>
        </w:rPr>
        <w:t xml:space="preserve">（2）总价合同进度付款申请单提交的约定：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90" w:lineRule="exact"/>
        <w:rPr>
          <w:rFonts w:ascii="宋体" w:hAnsi="宋体" w:cs="宋体"/>
          <w:szCs w:val="21"/>
          <w:u w:val="single"/>
        </w:rPr>
      </w:pPr>
      <w:r>
        <w:rPr>
          <w:rFonts w:hint="eastAsia" w:ascii="宋体" w:hAnsi="宋体" w:cs="宋体"/>
          <w:szCs w:val="21"/>
        </w:rPr>
        <w:t xml:space="preserve">（3）其他价格形式合同进度付款申请单提交的约定：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90" w:lineRule="exact"/>
        <w:rPr>
          <w:rFonts w:ascii="宋体" w:hAnsi="宋体" w:cs="宋体"/>
          <w:szCs w:val="21"/>
        </w:rPr>
      </w:pPr>
      <w:r>
        <w:rPr>
          <w:rFonts w:hint="eastAsia" w:ascii="宋体" w:hAnsi="宋体" w:cs="宋体"/>
          <w:szCs w:val="21"/>
        </w:rPr>
        <w:t xml:space="preserve">12.4.4 进度款审核和支付</w:t>
      </w:r>
      <w:r/>
    </w:p>
    <w:p>
      <w:pPr>
        <w:ind w:firstLine="420"/>
        <w:jc w:val="left"/>
        <w:spacing w:line="390" w:lineRule="exact"/>
        <w:rPr>
          <w:rFonts w:ascii="宋体" w:hAnsi="宋体" w:cs="宋体"/>
          <w:szCs w:val="21"/>
          <w:u w:val="single"/>
        </w:rPr>
      </w:pPr>
      <w:r>
        <w:rPr>
          <w:rFonts w:hint="eastAsia" w:ascii="宋体" w:hAnsi="宋体" w:cs="宋体"/>
          <w:szCs w:val="21"/>
        </w:rPr>
        <w:t xml:space="preserve">（1）监理人审查并报送发包人的期限：</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90" w:lineRule="exact"/>
        <w:rPr>
          <w:rFonts w:ascii="宋体" w:hAnsi="宋体" w:cs="宋体"/>
          <w:szCs w:val="21"/>
          <w:u w:val="single"/>
        </w:rPr>
      </w:pPr>
      <w:r>
        <w:rPr>
          <w:rFonts w:hint="eastAsia" w:ascii="宋体" w:hAnsi="宋体" w:cs="宋体"/>
          <w:szCs w:val="21"/>
        </w:rPr>
        <w:t xml:space="preserve">发包人完成审批并签发进度款支付证书的期限：</w:t>
      </w:r>
      <w:r>
        <w:rPr>
          <w:rFonts w:hint="eastAsia" w:ascii="宋体" w:hAnsi="宋体" w:cs="宋体"/>
          <w:szCs w:val="21"/>
          <w:u w:val="single"/>
        </w:rPr>
        <w:t xml:space="preserve">       15天     </w:t>
      </w:r>
      <w:r>
        <w:rPr>
          <w:rFonts w:hint="eastAsia" w:ascii="宋体" w:hAnsi="宋体" w:cs="宋体"/>
          <w:szCs w:val="21"/>
        </w:rPr>
        <w:t xml:space="preserve">。</w:t>
      </w:r>
      <w:r/>
    </w:p>
    <w:p>
      <w:pPr>
        <w:ind w:firstLine="420"/>
        <w:jc w:val="left"/>
        <w:spacing w:line="390" w:lineRule="exact"/>
        <w:rPr>
          <w:rFonts w:ascii="宋体" w:hAnsi="宋体" w:cs="宋体"/>
          <w:szCs w:val="21"/>
        </w:rPr>
      </w:pPr>
      <w:r>
        <w:rPr>
          <w:rFonts w:hint="eastAsia" w:ascii="宋体" w:hAnsi="宋体" w:cs="宋体"/>
          <w:szCs w:val="21"/>
        </w:rPr>
        <w:t xml:space="preserve">（2）发包人支付进度款的期限：</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90" w:lineRule="exact"/>
        <w:rPr>
          <w:rFonts w:ascii="宋体" w:hAnsi="宋体" w:cs="宋体"/>
          <w:szCs w:val="21"/>
          <w:u w:val="single"/>
        </w:rPr>
      </w:pPr>
      <w:r>
        <w:rPr>
          <w:rFonts w:hint="eastAsia" w:ascii="宋体" w:hAnsi="宋体" w:cs="宋体"/>
          <w:szCs w:val="21"/>
        </w:rPr>
        <w:t xml:space="preserve">发包人逾期支付进度款的违约金的计算方式：</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90" w:lineRule="exact"/>
        <w:rPr>
          <w:rFonts w:ascii="宋体" w:hAnsi="宋体" w:cs="宋体"/>
          <w:szCs w:val="21"/>
        </w:rPr>
      </w:pPr>
      <w:r>
        <w:rPr>
          <w:rFonts w:hint="eastAsia" w:ascii="宋体" w:hAnsi="宋体" w:cs="宋体"/>
          <w:szCs w:val="21"/>
        </w:rPr>
        <w:t xml:space="preserve">12.4.6 支付分解表的编制</w:t>
      </w:r>
      <w:r/>
    </w:p>
    <w:p>
      <w:pPr>
        <w:ind w:firstLine="420"/>
        <w:jc w:val="left"/>
        <w:spacing w:line="390" w:lineRule="exact"/>
        <w:rPr>
          <w:rFonts w:ascii="宋体" w:hAnsi="宋体" w:cs="宋体"/>
          <w:szCs w:val="21"/>
          <w:u w:val="single"/>
        </w:rPr>
      </w:pPr>
      <w:r>
        <w:rPr>
          <w:rFonts w:hint="eastAsia" w:ascii="宋体" w:hAnsi="宋体" w:cs="宋体"/>
          <w:szCs w:val="21"/>
        </w:rPr>
        <w:t xml:space="preserve">2、总价合同支付分解表的编制与审批：</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90" w:lineRule="exact"/>
        <w:rPr>
          <w:rFonts w:ascii="宋体" w:hAnsi="宋体" w:cs="宋体"/>
          <w:szCs w:val="21"/>
          <w:u w:val="single"/>
        </w:rPr>
      </w:pPr>
      <w:r>
        <w:rPr>
          <w:rFonts w:hint="eastAsia" w:ascii="宋体" w:hAnsi="宋体" w:cs="宋体"/>
          <w:szCs w:val="21"/>
        </w:rPr>
        <w:t xml:space="preserve">3、单价合同的总价项目支付分解表的编制与审批：</w:t>
      </w:r>
      <w:r>
        <w:rPr>
          <w:rFonts w:hint="eastAsia" w:ascii="宋体" w:hAnsi="宋体" w:cs="宋体"/>
          <w:szCs w:val="21"/>
          <w:u w:val="single"/>
        </w:rPr>
        <w:t xml:space="preserve">  /      </w:t>
      </w:r>
      <w:r>
        <w:rPr>
          <w:rFonts w:hint="eastAsia" w:ascii="宋体" w:hAnsi="宋体" w:cs="宋体"/>
          <w:szCs w:val="21"/>
        </w:rPr>
        <w:t xml:space="preserve">。</w:t>
      </w:r>
      <w:r/>
    </w:p>
    <w:p>
      <w:pPr>
        <w:pStyle w:val="909"/>
        <w:keepLines w:val="0"/>
        <w:keepNext w:val="0"/>
        <w:spacing w:before="100" w:beforeAutospacing="1" w:after="100" w:afterAutospacing="1" w:line="390" w:lineRule="exact"/>
        <w:rPr>
          <w:rFonts w:ascii="宋体" w:hAnsi="宋体" w:eastAsia="宋体" w:cs="宋体"/>
        </w:rPr>
        <w:outlineLvl w:val="0"/>
      </w:pPr>
      <w:r>
        <w:rPr>
          <w:rFonts w:hint="eastAsia" w:ascii="宋体" w:hAnsi="宋体" w:eastAsia="宋体" w:cs="宋体"/>
        </w:rPr>
        <w:t xml:space="preserve">13. 验收和工程试车</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r/>
    </w:p>
    <w:p>
      <w:pPr>
        <w:pStyle w:val="910"/>
        <w:ind w:firstLine="211"/>
        <w:keepNext w:val="0"/>
        <w:spacing w:before="156" w:after="156" w:line="390" w:lineRule="exact"/>
        <w:widowControl/>
        <w:rPr>
          <w:rFonts w:cs="宋体"/>
        </w:rPr>
        <w:outlineLvl w:val="1"/>
      </w:pPr>
      <w:r>
        <w:rPr>
          <w:rFonts w:cs="宋体"/>
        </w:rPr>
        <w:t xml:space="preserve">13.1 分部分项工程验收</w:t>
      </w:r>
      <w:r/>
    </w:p>
    <w:p>
      <w:pPr>
        <w:ind w:firstLine="420"/>
        <w:jc w:val="left"/>
        <w:spacing w:line="340" w:lineRule="exact"/>
        <w:rPr>
          <w:rFonts w:ascii="宋体" w:hAnsi="宋体" w:cs="宋体"/>
          <w:szCs w:val="21"/>
          <w:u w:val="single"/>
        </w:rPr>
      </w:pPr>
      <w:r/>
      <w:bookmarkStart w:id="526" w:name="_Toc297216224"/>
      <w:r/>
      <w:bookmarkStart w:id="527" w:name="_Toc292559428"/>
      <w:r/>
      <w:bookmarkStart w:id="528" w:name="_Toc300935016"/>
      <w:r/>
      <w:bookmarkStart w:id="529" w:name="_Toc297048409"/>
      <w:r/>
      <w:bookmarkStart w:id="530" w:name="_Toc312678056"/>
      <w:r/>
      <w:bookmarkStart w:id="531" w:name="_Toc297120523"/>
      <w:r/>
      <w:bookmarkStart w:id="532" w:name="_Toc296891263"/>
      <w:r/>
      <w:bookmarkStart w:id="533" w:name="_Toc296347222"/>
      <w:r/>
      <w:bookmarkStart w:id="534" w:name="_Toc304295596"/>
      <w:r/>
      <w:bookmarkStart w:id="535" w:name="_Toc296503223"/>
      <w:r/>
      <w:bookmarkStart w:id="536" w:name="_Toc296944562"/>
      <w:r/>
      <w:bookmarkStart w:id="537" w:name="_Toc296346724"/>
      <w:r/>
      <w:bookmarkStart w:id="538" w:name="_Toc296891051"/>
      <w:r/>
      <w:bookmarkStart w:id="539" w:name="_Toc303539173"/>
      <w:r/>
      <w:bookmarkStart w:id="540" w:name="_Toc297123565"/>
      <w:r/>
      <w:bookmarkStart w:id="541" w:name="_Toc292559933"/>
      <w:r/>
      <w:bookmarkStart w:id="542" w:name="_Toc267251475"/>
      <w:r/>
      <w:bookmarkStart w:id="543" w:name="_Toc267251474"/>
      <w:r/>
      <w:bookmarkStart w:id="544" w:name="_Toc267251471"/>
      <w:r/>
      <w:bookmarkStart w:id="545" w:name="_Toc267251470"/>
      <w:r/>
      <w:bookmarkStart w:id="546" w:name="_Toc267251472"/>
      <w:r/>
      <w:bookmarkStart w:id="547" w:name="_Toc267251476"/>
      <w:r/>
      <w:bookmarkStart w:id="548" w:name="_Toc267251473"/>
      <w:r>
        <w:rPr>
          <w:rFonts w:hint="eastAsia" w:ascii="宋体" w:hAnsi="宋体" w:cs="宋体"/>
          <w:szCs w:val="21"/>
        </w:rPr>
        <w:t xml:space="preserve">13.1.2监理人不能按时进行验收时，应提前</w:t>
      </w:r>
      <w:r>
        <w:rPr>
          <w:rFonts w:hint="eastAsia" w:ascii="宋体" w:hAnsi="宋体" w:cs="宋体"/>
          <w:szCs w:val="21"/>
          <w:u w:val="single"/>
        </w:rPr>
        <w:t xml:space="preserve">   /   </w:t>
      </w:r>
      <w:r>
        <w:rPr>
          <w:rFonts w:hint="eastAsia" w:ascii="宋体" w:hAnsi="宋体" w:cs="宋体"/>
          <w:szCs w:val="21"/>
        </w:rPr>
        <w:t xml:space="preserve">小时提交书面延期要求。 </w:t>
      </w:r>
      <w:r/>
    </w:p>
    <w:p>
      <w:pPr>
        <w:ind w:firstLine="420"/>
        <w:jc w:val="left"/>
        <w:spacing w:line="340" w:lineRule="exact"/>
        <w:rPr>
          <w:rFonts w:ascii="宋体" w:hAnsi="宋体" w:cs="宋体"/>
          <w:szCs w:val="21"/>
          <w:u w:val="single"/>
        </w:rPr>
      </w:pPr>
      <w:r>
        <w:rPr>
          <w:rFonts w:hint="eastAsia" w:ascii="宋体" w:hAnsi="宋体" w:cs="宋体"/>
          <w:szCs w:val="21"/>
        </w:rPr>
        <w:t xml:space="preserve">关于延期最长不得超过：</w:t>
      </w:r>
      <w:r>
        <w:rPr>
          <w:rFonts w:hint="eastAsia" w:ascii="宋体" w:hAnsi="宋体" w:cs="宋体"/>
          <w:szCs w:val="21"/>
          <w:u w:val="single"/>
        </w:rPr>
        <w:t xml:space="preserve">    /   </w:t>
      </w:r>
      <w:r>
        <w:rPr>
          <w:rFonts w:hint="eastAsia" w:ascii="宋体" w:hAnsi="宋体" w:cs="宋体"/>
          <w:szCs w:val="21"/>
        </w:rPr>
        <w:t xml:space="preserve">小时。</w:t>
      </w:r>
      <w:r/>
    </w:p>
    <w:p>
      <w:pPr>
        <w:pStyle w:val="910"/>
        <w:ind w:firstLine="211"/>
        <w:keepNext w:val="0"/>
        <w:spacing w:before="156" w:after="156"/>
        <w:widowControl/>
        <w:rPr>
          <w:rFonts w:cs="宋体"/>
        </w:rPr>
        <w:outlineLvl w:val="1"/>
      </w:pPr>
      <w:r>
        <w:rPr>
          <w:rFonts w:cs="宋体"/>
        </w:rPr>
        <w:t xml:space="preserve">13.2 竣工验收</w:t>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r/>
    </w:p>
    <w:p>
      <w:pPr>
        <w:ind w:firstLine="420"/>
        <w:jc w:val="left"/>
        <w:spacing w:line="340" w:lineRule="exact"/>
        <w:rPr>
          <w:rFonts w:ascii="宋体" w:hAnsi="宋体" w:cs="宋体"/>
          <w:szCs w:val="21"/>
        </w:rPr>
        <w:outlineLvl w:val="2"/>
      </w:pPr>
      <w:r/>
      <w:bookmarkStart w:id="549" w:name="_Toc280868708"/>
      <w:r/>
      <w:bookmarkStart w:id="550" w:name="_Toc280868709"/>
      <w:r>
        <w:rPr>
          <w:rFonts w:hint="eastAsia" w:ascii="宋体" w:hAnsi="宋体" w:cs="宋体"/>
          <w:szCs w:val="21"/>
        </w:rPr>
        <w:t xml:space="preserve">13.2.2竣工验收程序</w:t>
      </w:r>
      <w:r/>
    </w:p>
    <w:p>
      <w:pPr>
        <w:ind w:firstLine="420"/>
        <w:jc w:val="left"/>
        <w:spacing w:line="340" w:lineRule="exact"/>
        <w:rPr>
          <w:rFonts w:ascii="宋体" w:hAnsi="宋体" w:cs="宋体"/>
          <w:szCs w:val="21"/>
          <w:u w:val="single"/>
        </w:rPr>
      </w:pPr>
      <w:r>
        <w:rPr>
          <w:rFonts w:hint="eastAsia" w:ascii="宋体" w:hAnsi="宋体" w:cs="宋体"/>
          <w:szCs w:val="21"/>
        </w:rPr>
        <w:t xml:space="preserve">关于竣工验收程序的约定：</w:t>
      </w:r>
      <w:r/>
    </w:p>
    <w:p>
      <w:pPr>
        <w:ind w:firstLine="420"/>
        <w:jc w:val="left"/>
        <w:spacing w:line="340" w:lineRule="exact"/>
        <w:rPr>
          <w:rFonts w:ascii="宋体" w:hAnsi="宋体" w:cs="宋体"/>
          <w:szCs w:val="21"/>
          <w:u w:val="single"/>
        </w:rPr>
      </w:pPr>
      <w:r>
        <w:rPr>
          <w:rFonts w:hint="eastAsia" w:ascii="宋体" w:hAnsi="宋体" w:cs="宋体"/>
          <w:szCs w:val="21"/>
        </w:rPr>
        <w:t xml:space="preserve">具备竣工验收条件后先由施工单位进行自检自验，自验合格后报发包人和监理等单位竣工验收进行竣工验收。道路照明、标志标牌等工程应于实施前与市路灯管理处、公路处进行对接并明确技术标准，完成后经市路灯管理处、公路处验收合格，达到标准或管护要求。如果现场因拆迁影响而无法完成全部工作量，按已完工作量分段组织验收。</w:t>
      </w:r>
      <w:r/>
    </w:p>
    <w:p>
      <w:pPr>
        <w:ind w:firstLine="420"/>
        <w:jc w:val="left"/>
        <w:spacing w:line="340" w:lineRule="exact"/>
        <w:rPr>
          <w:rFonts w:ascii="宋体" w:hAnsi="宋体" w:cs="宋体"/>
          <w:szCs w:val="21"/>
          <w:u w:val="single"/>
        </w:rPr>
      </w:pPr>
      <w:r>
        <w:rPr>
          <w:rFonts w:hint="eastAsia" w:ascii="宋体" w:hAnsi="宋体" w:cs="宋体"/>
          <w:szCs w:val="21"/>
        </w:rPr>
        <w:t xml:space="preserve">发包人不按照本项约定组织竣工验收、颁发工程接收证书的违约金的计算方法：</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40" w:lineRule="exact"/>
        <w:rPr>
          <w:rFonts w:ascii="宋体" w:hAnsi="宋体" w:cs="宋体"/>
          <w:szCs w:val="21"/>
        </w:rPr>
        <w:outlineLvl w:val="2"/>
      </w:pPr>
      <w:r>
        <w:rPr>
          <w:rFonts w:hint="eastAsia" w:ascii="宋体" w:hAnsi="宋体" w:cs="宋体"/>
          <w:szCs w:val="21"/>
        </w:rPr>
        <w:t xml:space="preserve">13.2.5移交、接收全部与部分工程</w:t>
      </w:r>
      <w:r/>
    </w:p>
    <w:p>
      <w:pPr>
        <w:ind w:firstLine="420"/>
        <w:jc w:val="left"/>
        <w:spacing w:line="340" w:lineRule="exact"/>
        <w:rPr>
          <w:rFonts w:ascii="宋体" w:hAnsi="宋体" w:cs="宋体"/>
          <w:szCs w:val="21"/>
          <w:u w:val="single"/>
        </w:rPr>
      </w:pPr>
      <w:r>
        <w:rPr>
          <w:rFonts w:hint="eastAsia" w:ascii="宋体" w:hAnsi="宋体" w:cs="宋体"/>
          <w:szCs w:val="21"/>
        </w:rPr>
        <w:t xml:space="preserve">承包人向发包人移交工程的期限：</w:t>
      </w:r>
      <w:r>
        <w:rPr>
          <w:rFonts w:hint="eastAsia" w:ascii="宋体" w:hAnsi="宋体" w:cs="宋体"/>
          <w:szCs w:val="21"/>
          <w:u w:val="single"/>
        </w:rPr>
        <w:t xml:space="preserve">  /   </w:t>
      </w:r>
      <w:r>
        <w:rPr>
          <w:rFonts w:hint="eastAsia" w:ascii="宋体" w:hAnsi="宋体" w:cs="宋体"/>
          <w:szCs w:val="21"/>
        </w:rPr>
        <w:t xml:space="preserve">。 </w:t>
      </w:r>
      <w:r/>
    </w:p>
    <w:p>
      <w:pPr>
        <w:ind w:firstLine="420"/>
        <w:jc w:val="left"/>
        <w:spacing w:line="340" w:lineRule="exact"/>
        <w:rPr>
          <w:rFonts w:ascii="宋体" w:hAnsi="宋体" w:cs="宋体"/>
          <w:szCs w:val="21"/>
          <w:u w:val="single"/>
        </w:rPr>
      </w:pPr>
      <w:r>
        <w:rPr>
          <w:rFonts w:hint="eastAsia" w:ascii="宋体" w:hAnsi="宋体" w:cs="宋体"/>
          <w:szCs w:val="21"/>
        </w:rPr>
        <w:t xml:space="preserve">发包人未按本合同约定接收全部或部分工程的，违约金的计算方法为：</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40" w:lineRule="exact"/>
        <w:rPr>
          <w:rFonts w:ascii="宋体" w:hAnsi="宋体" w:cs="宋体"/>
          <w:szCs w:val="21"/>
          <w:u w:val="single"/>
        </w:rPr>
      </w:pPr>
      <w:r>
        <w:rPr>
          <w:rFonts w:hint="eastAsia" w:ascii="宋体" w:hAnsi="宋体" w:cs="宋体"/>
          <w:szCs w:val="21"/>
        </w:rPr>
        <w:t xml:space="preserve">承包人未按时移交工程的，违约金的计算方法为：</w:t>
      </w:r>
      <w:r>
        <w:rPr>
          <w:rFonts w:hint="eastAsia" w:ascii="宋体" w:hAnsi="宋体" w:cs="宋体"/>
          <w:szCs w:val="21"/>
          <w:u w:val="single"/>
        </w:rPr>
        <w:t xml:space="preserve">  按每拖延一天向招标人支付合同价百分之一的违约金   </w:t>
      </w:r>
      <w:r>
        <w:rPr>
          <w:rFonts w:hint="eastAsia" w:ascii="宋体" w:hAnsi="宋体" w:cs="宋体"/>
          <w:szCs w:val="21"/>
        </w:rPr>
        <w:t xml:space="preserve">。</w:t>
      </w:r>
      <w:r/>
    </w:p>
    <w:p>
      <w:pPr>
        <w:pStyle w:val="910"/>
        <w:ind w:firstLine="211"/>
        <w:keepNext w:val="0"/>
        <w:spacing w:before="156" w:after="156"/>
        <w:widowControl/>
        <w:rPr>
          <w:rFonts w:cs="宋体"/>
        </w:rPr>
        <w:outlineLvl w:val="1"/>
      </w:pPr>
      <w:r>
        <w:rPr>
          <w:rFonts w:cs="宋体"/>
        </w:rPr>
        <w:t xml:space="preserve">13.3 工程试车</w:t>
      </w:r>
      <w:bookmarkEnd w:id="549"/>
      <w:r/>
      <w:r/>
    </w:p>
    <w:p>
      <w:pPr>
        <w:ind w:firstLine="420"/>
        <w:jc w:val="left"/>
        <w:spacing w:line="340" w:lineRule="exact"/>
        <w:rPr>
          <w:rFonts w:ascii="宋体" w:hAnsi="宋体" w:cs="宋体"/>
          <w:szCs w:val="21"/>
        </w:rPr>
        <w:outlineLvl w:val="2"/>
      </w:pPr>
      <w:r>
        <w:rPr>
          <w:rFonts w:hint="eastAsia" w:ascii="宋体" w:hAnsi="宋体" w:cs="宋体"/>
          <w:szCs w:val="21"/>
        </w:rPr>
        <w:t xml:space="preserve">13.3.1 试车程序</w:t>
      </w:r>
      <w:r/>
    </w:p>
    <w:p>
      <w:pPr>
        <w:ind w:firstLine="420"/>
        <w:jc w:val="left"/>
        <w:spacing w:line="340" w:lineRule="exact"/>
        <w:rPr>
          <w:rFonts w:ascii="宋体" w:hAnsi="宋体" w:cs="宋体"/>
          <w:szCs w:val="21"/>
          <w:u w:val="single"/>
        </w:rPr>
      </w:pPr>
      <w:r>
        <w:rPr>
          <w:rFonts w:hint="eastAsia" w:ascii="宋体" w:hAnsi="宋体" w:cs="宋体"/>
          <w:szCs w:val="21"/>
        </w:rPr>
        <w:t xml:space="preserve">工程试车内容：</w:t>
      </w:r>
      <w:r>
        <w:rPr>
          <w:rFonts w:hint="eastAsia" w:ascii="宋体" w:hAnsi="宋体" w:cs="宋体"/>
          <w:szCs w:val="21"/>
          <w:u w:val="single"/>
        </w:rPr>
        <w:t xml:space="preserve">              不涉及                </w:t>
      </w:r>
      <w:r/>
    </w:p>
    <w:p>
      <w:pPr>
        <w:ind w:firstLine="420"/>
        <w:jc w:val="left"/>
        <w:spacing w:line="340" w:lineRule="exact"/>
        <w:rPr>
          <w:rFonts w:ascii="宋体" w:hAnsi="宋体" w:cs="宋体"/>
          <w:szCs w:val="21"/>
        </w:rPr>
      </w:pPr>
      <w:r>
        <w:rPr>
          <w:rFonts w:hint="eastAsia" w:ascii="宋体" w:hAnsi="宋体" w:cs="宋体"/>
          <w:szCs w:val="21"/>
        </w:rPr>
        <w:t xml:space="preserve">（1）单机无负荷试车费用由</w:t>
      </w:r>
      <w:r>
        <w:rPr>
          <w:rFonts w:hint="eastAsia" w:ascii="宋体" w:hAnsi="宋体" w:cs="宋体"/>
          <w:szCs w:val="21"/>
          <w:u w:val="single"/>
        </w:rPr>
        <w:t xml:space="preserve">    承包人     </w:t>
      </w:r>
      <w:r>
        <w:rPr>
          <w:rFonts w:hint="eastAsia" w:ascii="宋体" w:hAnsi="宋体" w:cs="宋体"/>
          <w:szCs w:val="21"/>
        </w:rPr>
        <w:t xml:space="preserve">承担；</w:t>
      </w:r>
      <w:r/>
    </w:p>
    <w:p>
      <w:pPr>
        <w:ind w:firstLine="420"/>
        <w:jc w:val="left"/>
        <w:spacing w:line="340" w:lineRule="exact"/>
        <w:rPr>
          <w:rFonts w:ascii="宋体" w:hAnsi="宋体" w:cs="宋体"/>
          <w:szCs w:val="21"/>
        </w:rPr>
      </w:pPr>
      <w:r>
        <w:rPr>
          <w:rFonts w:hint="eastAsia" w:ascii="宋体" w:hAnsi="宋体" w:cs="宋体"/>
          <w:szCs w:val="21"/>
        </w:rPr>
        <w:t xml:space="preserve">（2）无负荷联动试车费用由</w:t>
      </w:r>
      <w:r>
        <w:rPr>
          <w:rFonts w:hint="eastAsia" w:ascii="宋体" w:hAnsi="宋体" w:cs="宋体"/>
          <w:szCs w:val="21"/>
          <w:u w:val="single"/>
        </w:rPr>
        <w:t xml:space="preserve">    承包人    </w:t>
      </w:r>
      <w:r>
        <w:rPr>
          <w:rFonts w:hint="eastAsia" w:ascii="宋体" w:hAnsi="宋体" w:cs="宋体"/>
          <w:szCs w:val="21"/>
        </w:rPr>
        <w:t xml:space="preserve">承担。</w:t>
      </w:r>
      <w:r/>
    </w:p>
    <w:p>
      <w:pPr>
        <w:ind w:firstLine="420"/>
        <w:jc w:val="left"/>
        <w:spacing w:line="340" w:lineRule="exact"/>
        <w:rPr>
          <w:rFonts w:ascii="宋体" w:hAnsi="宋体" w:cs="宋体"/>
          <w:szCs w:val="21"/>
        </w:rPr>
        <w:outlineLvl w:val="2"/>
      </w:pPr>
      <w:r>
        <w:rPr>
          <w:rFonts w:hint="eastAsia" w:ascii="宋体" w:hAnsi="宋体" w:cs="宋体"/>
          <w:szCs w:val="21"/>
        </w:rPr>
        <w:t xml:space="preserve">13.3.3 投料试车</w:t>
      </w:r>
      <w:r/>
    </w:p>
    <w:p>
      <w:pPr>
        <w:ind w:firstLine="420"/>
        <w:jc w:val="left"/>
        <w:spacing w:line="340" w:lineRule="exact"/>
        <w:rPr>
          <w:rFonts w:ascii="宋体" w:hAnsi="宋体" w:cs="宋体"/>
          <w:szCs w:val="21"/>
          <w:u w:val="single"/>
        </w:rPr>
      </w:pPr>
      <w:r>
        <w:rPr>
          <w:rFonts w:hint="eastAsia" w:ascii="宋体" w:hAnsi="宋体" w:cs="宋体"/>
          <w:szCs w:val="21"/>
        </w:rPr>
        <w:t xml:space="preserve">关于投料试车相关事项的约定：</w:t>
      </w:r>
      <w:r>
        <w:rPr>
          <w:rFonts w:hint="eastAsia" w:ascii="宋体" w:hAnsi="宋体" w:cs="宋体"/>
          <w:szCs w:val="21"/>
          <w:u w:val="single"/>
        </w:rPr>
        <w:t xml:space="preserve">    本工程不涉及投料试车。   </w:t>
      </w:r>
      <w:r/>
    </w:p>
    <w:p>
      <w:pPr>
        <w:pStyle w:val="910"/>
        <w:ind w:firstLine="211"/>
        <w:keepNext w:val="0"/>
        <w:spacing w:before="156" w:after="156"/>
        <w:widowControl/>
        <w:rPr>
          <w:rFonts w:cs="宋体"/>
        </w:rPr>
        <w:outlineLvl w:val="1"/>
      </w:pPr>
      <w:r>
        <w:rPr>
          <w:rFonts w:cs="宋体"/>
        </w:rPr>
        <w:t xml:space="preserve">13.6 竣工退场</w:t>
      </w:r>
      <w:r/>
    </w:p>
    <w:p>
      <w:pPr>
        <w:ind w:firstLine="420"/>
        <w:jc w:val="left"/>
        <w:spacing w:line="340" w:lineRule="exact"/>
        <w:rPr>
          <w:rFonts w:ascii="宋体" w:hAnsi="宋体" w:cs="宋体"/>
          <w:szCs w:val="21"/>
        </w:rPr>
        <w:outlineLvl w:val="2"/>
      </w:pPr>
      <w:r/>
      <w:bookmarkStart w:id="551" w:name="_Toc351203646"/>
      <w:r>
        <w:rPr>
          <w:rFonts w:hint="eastAsia" w:ascii="宋体" w:hAnsi="宋体" w:cs="宋体"/>
          <w:szCs w:val="21"/>
        </w:rPr>
        <w:t xml:space="preserve">13.6.1 竣工退场</w:t>
      </w:r>
      <w:r/>
    </w:p>
    <w:p>
      <w:pPr>
        <w:ind w:firstLine="420"/>
        <w:jc w:val="left"/>
        <w:spacing w:line="340" w:lineRule="exact"/>
        <w:rPr>
          <w:rFonts w:ascii="宋体" w:hAnsi="宋体" w:cs="宋体"/>
          <w:szCs w:val="21"/>
        </w:rPr>
      </w:pPr>
      <w:r>
        <w:rPr>
          <w:rFonts w:hint="eastAsia" w:ascii="宋体" w:hAnsi="宋体" w:cs="宋体"/>
          <w:szCs w:val="21"/>
        </w:rPr>
        <w:t xml:space="preserve">承包人完成竣工退场的期限：</w:t>
      </w:r>
      <w:r/>
    </w:p>
    <w:p>
      <w:pPr>
        <w:ind w:firstLine="420"/>
        <w:jc w:val="left"/>
        <w:spacing w:line="340" w:lineRule="exact"/>
        <w:rPr>
          <w:rFonts w:ascii="宋体" w:hAnsi="宋体" w:cs="宋体"/>
          <w:szCs w:val="21"/>
          <w:u w:val="single"/>
        </w:rPr>
      </w:pPr>
      <w:r>
        <w:rPr>
          <w:rFonts w:hint="eastAsia" w:ascii="宋体" w:hAnsi="宋体" w:cs="宋体"/>
          <w:szCs w:val="21"/>
          <w:u w:val="single"/>
        </w:rPr>
        <w:t xml:space="preserve">1）工程竣工验收前，承包人应完成场地清理（包括建筑物周围的堆积物及红线内的和生活设施的拆除），并将场地清扫干净。</w:t>
      </w:r>
      <w:r/>
    </w:p>
    <w:p>
      <w:pPr>
        <w:ind w:firstLine="420"/>
        <w:jc w:val="left"/>
        <w:spacing w:line="340" w:lineRule="exact"/>
        <w:rPr>
          <w:rFonts w:ascii="宋体" w:hAnsi="宋体" w:cs="宋体"/>
          <w:szCs w:val="21"/>
          <w:u w:val="single"/>
        </w:rPr>
      </w:pPr>
      <w:r>
        <w:rPr>
          <w:rFonts w:hint="eastAsia" w:ascii="宋体" w:hAnsi="宋体" w:cs="宋体"/>
          <w:szCs w:val="21"/>
          <w:u w:val="single"/>
        </w:rPr>
        <w:t xml:space="preserve">2）工程竣工验收通过后7天内承包人将竣工工程交付发包人，撤离临时设施、人员、材料和设备，承包人不得以任何理由拖延交付及退场时间。承包人完成撤场并填写工程移交书，经发包人签署后，视为工程移交完毕。承包人逾期未向发包人完成移交手续造成发包人使用时间延误的，视为竣工日期拖延，承包人按竣工日期拖延向发包人支付违约金，并承担由此造成发包人的一切损失。工程竣工验收按备案规定执行。</w:t>
      </w:r>
      <w:r/>
    </w:p>
    <w:p>
      <w:pPr>
        <w:ind w:firstLine="420"/>
        <w:jc w:val="left"/>
        <w:spacing w:line="340" w:lineRule="exact"/>
        <w:rPr>
          <w:rFonts w:ascii="宋体" w:hAnsi="宋体" w:cs="宋体"/>
          <w:szCs w:val="21"/>
          <w:u w:val="single"/>
        </w:rPr>
      </w:pPr>
      <w:r>
        <w:rPr>
          <w:rFonts w:hint="eastAsia" w:ascii="宋体" w:hAnsi="宋体" w:cs="宋体"/>
          <w:szCs w:val="21"/>
          <w:u w:val="single"/>
        </w:rPr>
        <w:t xml:space="preserve">3）工程移交发包人之前，承包人负责维护。如发包人提前使用，由此造成的损坏所需的维修费用由发包人承担。</w:t>
      </w:r>
      <w:r/>
    </w:p>
    <w:p>
      <w:pPr>
        <w:pStyle w:val="909"/>
        <w:keepLines w:val="0"/>
        <w:keepNext w:val="0"/>
        <w:spacing w:before="100" w:beforeAutospacing="1" w:after="100" w:afterAutospacing="1" w:line="240" w:lineRule="auto"/>
        <w:rPr>
          <w:rFonts w:ascii="宋体" w:hAnsi="宋体" w:eastAsia="宋体" w:cs="宋体"/>
        </w:rPr>
        <w:outlineLvl w:val="0"/>
      </w:pPr>
      <w:r>
        <w:rPr>
          <w:rFonts w:hint="eastAsia" w:ascii="宋体" w:hAnsi="宋体" w:eastAsia="宋体" w:cs="宋体"/>
        </w:rPr>
        <w:t xml:space="preserve">14. 竣工结算</w:t>
      </w:r>
      <w:bookmarkEnd w:id="551"/>
      <w:r/>
      <w:r/>
    </w:p>
    <w:p>
      <w:pPr>
        <w:pStyle w:val="910"/>
        <w:ind w:firstLine="211"/>
        <w:keepNext w:val="0"/>
        <w:spacing w:before="156" w:after="156"/>
        <w:widowControl/>
        <w:rPr>
          <w:rFonts w:cs="宋体"/>
        </w:rPr>
        <w:outlineLvl w:val="1"/>
      </w:pPr>
      <w:r>
        <w:rPr>
          <w:rFonts w:cs="宋体"/>
        </w:rPr>
        <w:t xml:space="preserve">14.1 竣工结算申请</w:t>
      </w:r>
      <w:r/>
    </w:p>
    <w:p>
      <w:pPr>
        <w:ind w:firstLine="420"/>
        <w:jc w:val="left"/>
        <w:spacing w:line="340" w:lineRule="exact"/>
        <w:rPr>
          <w:rFonts w:ascii="宋体" w:hAnsi="宋体" w:cs="宋体"/>
          <w:szCs w:val="21"/>
          <w:u w:val="single"/>
        </w:rPr>
      </w:pPr>
      <w:r>
        <w:rPr>
          <w:rFonts w:hint="eastAsia" w:ascii="宋体" w:hAnsi="宋体" w:cs="宋体"/>
          <w:szCs w:val="21"/>
        </w:rPr>
        <w:t xml:space="preserve">承包人提交竣工付款申请单的期限：</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40" w:lineRule="exact"/>
        <w:rPr>
          <w:rFonts w:ascii="宋体" w:hAnsi="宋体" w:cs="宋体"/>
          <w:szCs w:val="21"/>
        </w:rPr>
      </w:pPr>
      <w:r>
        <w:rPr>
          <w:rFonts w:hint="eastAsia" w:ascii="宋体" w:hAnsi="宋体" w:cs="宋体"/>
          <w:szCs w:val="21"/>
        </w:rPr>
        <w:t xml:space="preserve">竣工付款申请单应包括的内容：</w:t>
      </w:r>
      <w:r>
        <w:rPr>
          <w:rFonts w:hint="eastAsia" w:ascii="宋体" w:hAnsi="宋体" w:cs="宋体"/>
          <w:szCs w:val="21"/>
          <w:u w:val="single"/>
        </w:rPr>
        <w:t xml:space="preserve">  除通用条款约定外，还包括施工图、竣工资料等原件，要求随竣工结算申请单一同提交发包人</w:t>
      </w:r>
      <w:r>
        <w:rPr>
          <w:rFonts w:hint="eastAsia" w:ascii="宋体" w:hAnsi="宋体" w:cs="宋体"/>
          <w:szCs w:val="21"/>
        </w:rPr>
        <w:t xml:space="preserve">。</w:t>
      </w:r>
      <w:r/>
    </w:p>
    <w:p>
      <w:pPr>
        <w:pStyle w:val="910"/>
        <w:ind w:firstLine="211"/>
        <w:keepNext w:val="0"/>
        <w:spacing w:before="156" w:after="156"/>
        <w:widowControl/>
        <w:rPr>
          <w:rFonts w:cs="宋体"/>
        </w:rPr>
        <w:outlineLvl w:val="1"/>
      </w:pPr>
      <w:r>
        <w:rPr>
          <w:rFonts w:cs="宋体"/>
        </w:rPr>
        <w:t xml:space="preserve">14.2 竣工结算审核</w:t>
      </w:r>
      <w:r/>
    </w:p>
    <w:p>
      <w:pPr>
        <w:ind w:firstLine="420"/>
        <w:jc w:val="left"/>
        <w:spacing w:line="340" w:lineRule="exact"/>
        <w:rPr>
          <w:rFonts w:ascii="宋体" w:hAnsi="宋体" w:cs="宋体"/>
          <w:szCs w:val="21"/>
        </w:rPr>
      </w:pPr>
      <w:r>
        <w:rPr>
          <w:rFonts w:hint="eastAsia" w:ascii="宋体" w:hAnsi="宋体" w:cs="宋体"/>
          <w:szCs w:val="21"/>
        </w:rPr>
        <w:t xml:space="preserve">发包人完成竣工付款的期限：</w:t>
      </w:r>
      <w:r>
        <w:rPr>
          <w:rFonts w:hint="eastAsia" w:ascii="宋体" w:hAnsi="宋体" w:cs="宋体"/>
          <w:szCs w:val="21"/>
          <w:u w:val="single"/>
        </w:rPr>
        <w:t xml:space="preserve">按招标文件约定的工程款支付条款约定付款 </w:t>
      </w:r>
      <w:r>
        <w:rPr>
          <w:rFonts w:hint="eastAsia" w:ascii="宋体" w:hAnsi="宋体" w:cs="宋体"/>
          <w:szCs w:val="21"/>
        </w:rPr>
        <w:t xml:space="preserve">。</w:t>
      </w:r>
      <w:r/>
    </w:p>
    <w:p>
      <w:pPr>
        <w:ind w:firstLine="420"/>
        <w:jc w:val="left"/>
        <w:spacing w:line="340" w:lineRule="exact"/>
        <w:rPr>
          <w:rFonts w:ascii="宋体" w:hAnsi="宋体" w:cs="宋体"/>
          <w:szCs w:val="21"/>
          <w:u w:val="single"/>
        </w:rPr>
      </w:pPr>
      <w:r>
        <w:rPr>
          <w:rFonts w:hint="eastAsia" w:ascii="宋体" w:hAnsi="宋体" w:cs="宋体"/>
          <w:szCs w:val="21"/>
        </w:rPr>
        <w:t xml:space="preserve">发包人审批竣工付款申请单的期限：</w:t>
      </w:r>
      <w:r>
        <w:rPr>
          <w:rFonts w:hint="eastAsia" w:ascii="宋体" w:hAnsi="宋体" w:cs="宋体"/>
          <w:szCs w:val="21"/>
          <w:u w:val="single"/>
        </w:rPr>
        <w:t xml:space="preserve">    按财政部、建设部联合颁发的《建设工程价款结算暂行办法》（财建[2004]369号）执行。</w:t>
      </w:r>
      <w:r/>
    </w:p>
    <w:p>
      <w:pPr>
        <w:ind w:firstLine="420"/>
        <w:jc w:val="left"/>
        <w:spacing w:line="340" w:lineRule="exact"/>
        <w:rPr>
          <w:rFonts w:ascii="宋体" w:hAnsi="宋体" w:cs="宋体"/>
          <w:szCs w:val="21"/>
        </w:rPr>
      </w:pPr>
      <w:r>
        <w:rPr>
          <w:rFonts w:hint="eastAsia" w:ascii="宋体" w:hAnsi="宋体" w:cs="宋体"/>
          <w:szCs w:val="21"/>
        </w:rPr>
        <w:t xml:space="preserve">发包人完成竣工付款的期限：</w:t>
      </w:r>
      <w:r>
        <w:rPr>
          <w:rFonts w:hint="eastAsia" w:ascii="宋体" w:hAnsi="宋体" w:cs="宋体"/>
          <w:szCs w:val="21"/>
          <w:u w:val="single"/>
        </w:rPr>
        <w:t xml:space="preserve">         按付款约定       </w:t>
      </w:r>
      <w:r>
        <w:rPr>
          <w:rFonts w:hint="eastAsia" w:ascii="宋体" w:hAnsi="宋体" w:cs="宋体"/>
          <w:szCs w:val="21"/>
        </w:rPr>
        <w:t xml:space="preserve">。</w:t>
      </w:r>
      <w:r/>
    </w:p>
    <w:p>
      <w:pPr>
        <w:ind w:firstLine="420"/>
        <w:jc w:val="left"/>
        <w:spacing w:line="340" w:lineRule="exact"/>
        <w:rPr>
          <w:rFonts w:ascii="宋体" w:hAnsi="宋体" w:cs="宋体"/>
          <w:szCs w:val="21"/>
          <w:u w:val="single"/>
        </w:rPr>
      </w:pPr>
      <w:r>
        <w:rPr>
          <w:rFonts w:hint="eastAsia" w:ascii="宋体" w:hAnsi="宋体" w:cs="宋体"/>
          <w:szCs w:val="21"/>
        </w:rPr>
        <w:t xml:space="preserve">关于竣工付款证书异议部分复核的方式和程序：</w:t>
      </w:r>
      <w:r>
        <w:rPr>
          <w:rFonts w:hint="eastAsia" w:ascii="宋体" w:hAnsi="宋体" w:cs="宋体"/>
          <w:szCs w:val="21"/>
          <w:u w:val="single"/>
        </w:rPr>
        <w:t xml:space="preserve">  /   </w:t>
      </w:r>
      <w:r>
        <w:rPr>
          <w:rFonts w:hint="eastAsia" w:ascii="宋体" w:hAnsi="宋体" w:cs="宋体"/>
          <w:szCs w:val="21"/>
        </w:rPr>
        <w:t xml:space="preserve">。</w:t>
      </w:r>
      <w:r/>
    </w:p>
    <w:p>
      <w:pPr>
        <w:pStyle w:val="910"/>
        <w:ind w:firstLine="211"/>
        <w:keepNext w:val="0"/>
        <w:spacing w:before="156" w:after="156"/>
        <w:widowControl/>
        <w:rPr>
          <w:rFonts w:cs="宋体"/>
        </w:rPr>
        <w:outlineLvl w:val="1"/>
      </w:pPr>
      <w:r>
        <w:rPr>
          <w:rFonts w:cs="宋体"/>
        </w:rPr>
        <w:t xml:space="preserve">14.4 最终结清</w:t>
      </w:r>
      <w:bookmarkEnd w:id="542"/>
      <w:r/>
      <w:bookmarkEnd w:id="543"/>
      <w:r/>
      <w:bookmarkEnd w:id="544"/>
      <w:r/>
      <w:bookmarkEnd w:id="545"/>
      <w:r/>
      <w:bookmarkEnd w:id="546"/>
      <w:r/>
      <w:bookmarkEnd w:id="547"/>
      <w:r/>
      <w:bookmarkEnd w:id="548"/>
      <w:r/>
      <w:bookmarkEnd w:id="550"/>
      <w:r/>
      <w:r/>
    </w:p>
    <w:p>
      <w:pPr>
        <w:ind w:firstLine="420"/>
        <w:jc w:val="left"/>
        <w:spacing w:line="340" w:lineRule="exact"/>
        <w:rPr>
          <w:rFonts w:ascii="宋体" w:hAnsi="宋体" w:cs="宋体"/>
          <w:szCs w:val="21"/>
        </w:rPr>
        <w:outlineLvl w:val="2"/>
      </w:pPr>
      <w:r/>
      <w:bookmarkStart w:id="552" w:name="_Toc351203647"/>
      <w:r/>
      <w:bookmarkStart w:id="553" w:name="_Toc267251483"/>
      <w:r/>
      <w:bookmarkStart w:id="554" w:name="_Toc267251482"/>
      <w:r/>
      <w:bookmarkStart w:id="555" w:name="_Toc267251484"/>
      <w:r/>
      <w:bookmarkStart w:id="556" w:name="_Toc267251486"/>
      <w:r/>
      <w:bookmarkStart w:id="557" w:name="_Toc267251488"/>
      <w:r/>
      <w:bookmarkStart w:id="558" w:name="_Toc267251490"/>
      <w:r/>
      <w:bookmarkStart w:id="559" w:name="_Toc267251485"/>
      <w:r/>
      <w:bookmarkStart w:id="560" w:name="_Toc267251489"/>
      <w:r/>
      <w:bookmarkStart w:id="561" w:name="_Toc267251493"/>
      <w:r/>
      <w:bookmarkStart w:id="562" w:name="_Toc267251495"/>
      <w:r/>
      <w:bookmarkStart w:id="563" w:name="_Toc267251491"/>
      <w:r/>
      <w:bookmarkStart w:id="564" w:name="_Toc267251501"/>
      <w:r/>
      <w:bookmarkStart w:id="565" w:name="_Toc267251498"/>
      <w:r/>
      <w:bookmarkStart w:id="566" w:name="_Toc267251502"/>
      <w:r/>
      <w:bookmarkStart w:id="567" w:name="_Toc267251494"/>
      <w:r/>
      <w:bookmarkStart w:id="568" w:name="_Toc267251503"/>
      <w:r/>
      <w:bookmarkStart w:id="569" w:name="_Toc267251496"/>
      <w:r/>
      <w:bookmarkStart w:id="570" w:name="_Toc267251499"/>
      <w:r/>
      <w:bookmarkStart w:id="571" w:name="_Toc267251497"/>
      <w:r/>
      <w:bookmarkStart w:id="572" w:name="_Toc267251492"/>
      <w:r/>
      <w:bookmarkStart w:id="573" w:name="_Toc267251506"/>
      <w:r/>
      <w:bookmarkStart w:id="574" w:name="_Toc267251504"/>
      <w:r/>
      <w:bookmarkStart w:id="575" w:name="_Toc267251507"/>
      <w:r/>
      <w:bookmarkStart w:id="576" w:name="_Toc267251508"/>
      <w:r/>
      <w:bookmarkStart w:id="577" w:name="_Toc267251514"/>
      <w:r/>
      <w:bookmarkStart w:id="578" w:name="_Toc267251515"/>
      <w:r/>
      <w:bookmarkStart w:id="579" w:name="_Toc267251509"/>
      <w:r/>
      <w:bookmarkStart w:id="580" w:name="_Toc267251511"/>
      <w:r/>
      <w:bookmarkStart w:id="581" w:name="_Toc267251513"/>
      <w:r/>
      <w:bookmarkStart w:id="582" w:name="_Toc267251510"/>
      <w:r>
        <w:rPr>
          <w:rFonts w:hint="eastAsia" w:ascii="宋体" w:hAnsi="宋体" w:cs="宋体"/>
          <w:szCs w:val="21"/>
        </w:rPr>
        <w:t xml:space="preserve">14.4.1 最终结清申请单</w:t>
      </w:r>
      <w:r/>
    </w:p>
    <w:p>
      <w:pPr>
        <w:ind w:firstLine="420"/>
        <w:jc w:val="left"/>
        <w:spacing w:line="340" w:lineRule="exact"/>
        <w:rPr>
          <w:rFonts w:ascii="宋体" w:hAnsi="宋体" w:cs="宋体"/>
          <w:szCs w:val="21"/>
          <w:u w:val="single"/>
        </w:rPr>
      </w:pPr>
      <w:r>
        <w:rPr>
          <w:rFonts w:hint="eastAsia" w:ascii="宋体" w:hAnsi="宋体" w:cs="宋体"/>
          <w:szCs w:val="21"/>
        </w:rPr>
        <w:t xml:space="preserve">承包人提交最终结清申请单的份数：</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40" w:lineRule="exact"/>
        <w:rPr>
          <w:rFonts w:ascii="宋体" w:hAnsi="宋体" w:cs="宋体"/>
          <w:szCs w:val="21"/>
          <w:u w:val="single"/>
        </w:rPr>
      </w:pPr>
      <w:r>
        <w:rPr>
          <w:rFonts w:hint="eastAsia" w:ascii="宋体" w:hAnsi="宋体" w:cs="宋体"/>
          <w:szCs w:val="21"/>
        </w:rPr>
        <w:t xml:space="preserve">承包人提交最终结算申请单的期限：</w:t>
      </w:r>
      <w:r>
        <w:rPr>
          <w:rFonts w:hint="eastAsia" w:ascii="宋体" w:hAnsi="宋体" w:cs="宋体"/>
          <w:szCs w:val="21"/>
          <w:u w:val="single"/>
        </w:rPr>
        <w:t xml:space="preserve">   /      </w:t>
      </w:r>
      <w:r>
        <w:rPr>
          <w:rFonts w:hint="eastAsia" w:ascii="宋体" w:hAnsi="宋体" w:cs="宋体"/>
          <w:szCs w:val="21"/>
        </w:rPr>
        <w:t xml:space="preserve">。 </w:t>
      </w:r>
      <w:r/>
    </w:p>
    <w:p>
      <w:pPr>
        <w:ind w:firstLine="420"/>
        <w:jc w:val="left"/>
        <w:spacing w:line="340" w:lineRule="exact"/>
        <w:rPr>
          <w:rFonts w:ascii="宋体" w:hAnsi="宋体" w:cs="宋体"/>
          <w:szCs w:val="21"/>
        </w:rPr>
        <w:outlineLvl w:val="2"/>
      </w:pPr>
      <w:r>
        <w:rPr>
          <w:rFonts w:hint="eastAsia" w:ascii="宋体" w:hAnsi="宋体" w:cs="宋体"/>
          <w:szCs w:val="21"/>
        </w:rPr>
        <w:t xml:space="preserve">14.4.2 最终结清证书和支付</w:t>
      </w:r>
      <w:r/>
    </w:p>
    <w:p>
      <w:pPr>
        <w:ind w:firstLine="420"/>
        <w:jc w:val="left"/>
        <w:spacing w:line="340" w:lineRule="exact"/>
        <w:rPr>
          <w:rFonts w:ascii="宋体" w:hAnsi="宋体" w:cs="宋体"/>
          <w:szCs w:val="21"/>
        </w:rPr>
      </w:pPr>
      <w:r>
        <w:rPr>
          <w:rFonts w:hint="eastAsia" w:ascii="宋体" w:hAnsi="宋体" w:cs="宋体"/>
          <w:szCs w:val="21"/>
        </w:rPr>
        <w:t xml:space="preserve">（1）发包人完成最终结清申请单的审批并颁发最终结清证书的期限：</w:t>
      </w:r>
      <w:r>
        <w:rPr>
          <w:rFonts w:hint="eastAsia" w:ascii="宋体" w:hAnsi="宋体" w:cs="宋体"/>
          <w:szCs w:val="21"/>
          <w:u w:val="single"/>
        </w:rPr>
        <w:t xml:space="preserve">   /。</w:t>
      </w:r>
      <w:r/>
    </w:p>
    <w:p>
      <w:pPr>
        <w:ind w:firstLine="420"/>
        <w:jc w:val="left"/>
        <w:spacing w:line="340" w:lineRule="exact"/>
        <w:rPr>
          <w:rFonts w:ascii="宋体" w:hAnsi="宋体" w:cs="宋体"/>
          <w:szCs w:val="21"/>
        </w:rPr>
      </w:pPr>
      <w:r>
        <w:rPr>
          <w:rFonts w:hint="eastAsia" w:ascii="宋体" w:hAnsi="宋体" w:cs="宋体"/>
          <w:szCs w:val="21"/>
        </w:rPr>
        <w:t xml:space="preserve">（2）发包人完成支付的期限：</w:t>
      </w:r>
      <w:r>
        <w:rPr>
          <w:rFonts w:hint="eastAsia" w:ascii="宋体" w:hAnsi="宋体" w:cs="宋体"/>
          <w:szCs w:val="21"/>
          <w:u w:val="single"/>
        </w:rPr>
        <w:t xml:space="preserve">  / </w:t>
      </w:r>
      <w:r>
        <w:rPr>
          <w:rFonts w:hint="eastAsia" w:ascii="宋体" w:hAnsi="宋体" w:cs="宋体"/>
          <w:szCs w:val="21"/>
        </w:rPr>
        <w:t xml:space="preserve">。</w:t>
      </w:r>
      <w:r/>
    </w:p>
    <w:p>
      <w:pPr>
        <w:pStyle w:val="909"/>
        <w:keepLines w:val="0"/>
        <w:keepNext w:val="0"/>
        <w:spacing w:before="100" w:beforeAutospacing="1" w:after="100" w:afterAutospacing="1" w:line="240" w:lineRule="auto"/>
        <w:rPr>
          <w:rFonts w:ascii="宋体" w:hAnsi="宋体" w:eastAsia="宋体" w:cs="宋体"/>
        </w:rPr>
        <w:outlineLvl w:val="0"/>
      </w:pPr>
      <w:r>
        <w:rPr>
          <w:rFonts w:hint="eastAsia" w:ascii="宋体" w:hAnsi="宋体" w:eastAsia="宋体" w:cs="宋体"/>
        </w:rPr>
        <w:t xml:space="preserve">15. 缺陷责任期与保修</w:t>
      </w:r>
      <w:bookmarkEnd w:id="552"/>
      <w:r/>
      <w:r/>
    </w:p>
    <w:p>
      <w:pPr>
        <w:pStyle w:val="910"/>
        <w:ind w:firstLine="211"/>
        <w:keepNext w:val="0"/>
        <w:spacing w:before="156" w:after="156"/>
        <w:widowControl/>
        <w:rPr>
          <w:rFonts w:cs="宋体"/>
        </w:rPr>
        <w:outlineLvl w:val="1"/>
      </w:pPr>
      <w:r>
        <w:rPr>
          <w:rFonts w:cs="宋体"/>
        </w:rPr>
        <w:t xml:space="preserve">15.2缺陷责任期</w:t>
      </w:r>
      <w:bookmarkEnd w:id="553"/>
      <w:r/>
      <w:r/>
    </w:p>
    <w:p>
      <w:pPr>
        <w:ind w:firstLine="420"/>
        <w:jc w:val="left"/>
        <w:spacing w:line="340" w:lineRule="exact"/>
        <w:rPr>
          <w:rFonts w:ascii="宋体" w:hAnsi="宋体" w:cs="宋体"/>
          <w:szCs w:val="21"/>
          <w:u w:val="single"/>
        </w:rPr>
      </w:pPr>
      <w:r>
        <w:rPr>
          <w:rFonts w:hint="eastAsia" w:ascii="宋体" w:hAnsi="宋体" w:cs="宋体"/>
          <w:szCs w:val="21"/>
        </w:rPr>
        <w:t xml:space="preserve">缺陷责任期的具体期限：</w:t>
      </w:r>
      <w:r>
        <w:rPr>
          <w:rFonts w:hint="eastAsia" w:ascii="宋体" w:hAnsi="宋体" w:cs="宋体"/>
          <w:szCs w:val="21"/>
          <w:u w:val="single"/>
        </w:rPr>
        <w:t xml:space="preserve">  </w:t>
      </w:r>
      <w:r>
        <w:rPr>
          <w:rFonts w:hint="eastAsia" w:ascii="宋体" w:hAnsi="宋体" w:cs="宋体"/>
          <w:szCs w:val="21"/>
          <w:u w:val="single"/>
          <w:lang w:val="en-US" w:eastAsia="zh-CN"/>
        </w:rPr>
        <w:t xml:space="preserve">12</w:t>
      </w:r>
      <w:r>
        <w:rPr>
          <w:rFonts w:hint="eastAsia" w:ascii="宋体" w:hAnsi="宋体" w:cs="宋体"/>
          <w:szCs w:val="21"/>
          <w:u w:val="single"/>
        </w:rPr>
        <w:t xml:space="preserve">个月  </w:t>
      </w:r>
      <w:r>
        <w:rPr>
          <w:rFonts w:hint="eastAsia" w:ascii="宋体" w:hAnsi="宋体" w:cs="宋体"/>
          <w:szCs w:val="21"/>
        </w:rPr>
        <w:t xml:space="preserve">。</w:t>
      </w:r>
      <w:r/>
    </w:p>
    <w:p>
      <w:pPr>
        <w:pStyle w:val="910"/>
        <w:ind w:firstLine="211"/>
        <w:keepNext w:val="0"/>
        <w:spacing w:before="156" w:after="156"/>
        <w:widowControl/>
        <w:rPr>
          <w:rFonts w:cs="宋体"/>
        </w:rPr>
        <w:outlineLvl w:val="1"/>
      </w:pPr>
      <w:r>
        <w:rPr>
          <w:rFonts w:cs="宋体"/>
        </w:rPr>
        <w:t xml:space="preserve">15.3 质量保证金</w:t>
      </w:r>
      <w:r/>
    </w:p>
    <w:p>
      <w:pPr>
        <w:ind w:firstLine="420"/>
        <w:jc w:val="left"/>
        <w:spacing w:line="340" w:lineRule="exact"/>
        <w:rPr>
          <w:rFonts w:ascii="宋体" w:hAnsi="宋体" w:cs="宋体"/>
          <w:szCs w:val="21"/>
        </w:rPr>
      </w:pPr>
      <w:r>
        <w:rPr>
          <w:rFonts w:hint="eastAsia" w:ascii="宋体" w:hAnsi="宋体" w:cs="宋体"/>
          <w:szCs w:val="21"/>
        </w:rPr>
        <w:t xml:space="preserve">关于是否扣留质量保证金的约定：</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w:t>
      </w:r>
      <w:bookmarkEnd w:id="554"/>
      <w:r/>
      <w:bookmarkEnd w:id="555"/>
      <w:r/>
      <w:r/>
    </w:p>
    <w:p>
      <w:pPr>
        <w:ind w:firstLine="420"/>
        <w:jc w:val="left"/>
        <w:spacing w:line="340" w:lineRule="exact"/>
        <w:rPr>
          <w:rFonts w:ascii="宋体" w:hAnsi="宋体" w:cs="宋体"/>
          <w:szCs w:val="21"/>
        </w:rPr>
        <w:outlineLvl w:val="2"/>
      </w:pPr>
      <w:r>
        <w:rPr>
          <w:rFonts w:hint="eastAsia" w:ascii="宋体" w:hAnsi="宋体" w:cs="宋体"/>
          <w:szCs w:val="21"/>
        </w:rPr>
        <w:t xml:space="preserve">15.3.1 承包人提供质量保证金的方式</w:t>
      </w:r>
      <w:r/>
    </w:p>
    <w:p>
      <w:pPr>
        <w:ind w:firstLine="420"/>
        <w:jc w:val="left"/>
        <w:spacing w:line="340" w:lineRule="exact"/>
        <w:rPr>
          <w:rFonts w:ascii="宋体" w:hAnsi="宋体" w:cs="宋体"/>
          <w:szCs w:val="21"/>
        </w:rPr>
      </w:pPr>
      <w:r>
        <w:rPr>
          <w:rFonts w:hint="eastAsia" w:ascii="宋体" w:hAnsi="宋体" w:cs="宋体"/>
          <w:szCs w:val="21"/>
        </w:rPr>
        <w:t xml:space="preserve">质量保证金采用以下第</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种方式：</w:t>
      </w:r>
      <w:r/>
    </w:p>
    <w:p>
      <w:pPr>
        <w:ind w:firstLine="420"/>
        <w:jc w:val="left"/>
        <w:spacing w:line="340" w:lineRule="exact"/>
        <w:rPr>
          <w:rFonts w:ascii="宋体" w:hAnsi="宋体" w:cs="宋体"/>
          <w:szCs w:val="21"/>
        </w:rPr>
      </w:pPr>
      <w:r>
        <w:rPr>
          <w:rFonts w:hint="eastAsia" w:ascii="宋体" w:hAnsi="宋体" w:cs="宋体"/>
          <w:szCs w:val="21"/>
        </w:rPr>
        <w:t xml:space="preserve">（1）</w:t>
      </w:r>
      <w:r>
        <w:rPr>
          <w:rFonts w:hint="eastAsia" w:ascii="宋体" w:hAnsi="宋体" w:cs="宋体"/>
          <w:color w:val="ff0000"/>
          <w:szCs w:val="21"/>
        </w:rPr>
        <w:t xml:space="preserve">质量保证金保函，保证金额为：</w:t>
      </w:r>
      <w:r>
        <w:rPr>
          <w:rFonts w:hint="eastAsia" w:ascii="宋体" w:hAnsi="宋体" w:cs="宋体"/>
          <w:color w:val="ff0000"/>
          <w:szCs w:val="21"/>
          <w:u w:val="single"/>
        </w:rPr>
        <w:t xml:space="preserve">   3%的工程款  </w:t>
      </w:r>
      <w:r>
        <w:rPr>
          <w:rFonts w:hint="eastAsia" w:ascii="宋体" w:hAnsi="宋体" w:cs="宋体"/>
          <w:color w:val="ff0000"/>
          <w:szCs w:val="21"/>
        </w:rPr>
        <w:t xml:space="preserve">； </w:t>
      </w:r>
      <w:r/>
    </w:p>
    <w:p>
      <w:pPr>
        <w:ind w:firstLine="420"/>
        <w:jc w:val="left"/>
        <w:spacing w:line="340" w:lineRule="exact"/>
        <w:rPr>
          <w:rFonts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  /  </w:t>
      </w:r>
      <w:r>
        <w:rPr>
          <w:rFonts w:hint="eastAsia" w:ascii="宋体" w:hAnsi="宋体" w:cs="宋体"/>
          <w:szCs w:val="21"/>
        </w:rPr>
        <w:t xml:space="preserve">%的工程款；</w:t>
      </w:r>
      <w:r/>
    </w:p>
    <w:p>
      <w:pPr>
        <w:ind w:firstLine="420"/>
        <w:jc w:val="left"/>
        <w:spacing w:line="380" w:lineRule="exact"/>
        <w:rPr>
          <w:rFonts w:ascii="宋体" w:hAnsi="宋体" w:cs="宋体"/>
          <w:szCs w:val="21"/>
        </w:rPr>
      </w:pPr>
      <w:r>
        <w:rPr>
          <w:rFonts w:hint="eastAsia" w:ascii="宋体" w:hAnsi="宋体" w:cs="宋体"/>
          <w:szCs w:val="21"/>
        </w:rPr>
        <w:t xml:space="preserve">（3）其他方式:</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80" w:lineRule="exact"/>
        <w:rPr>
          <w:rFonts w:ascii="宋体" w:hAnsi="宋体" w:cs="宋体"/>
          <w:szCs w:val="21"/>
        </w:rPr>
        <w:outlineLvl w:val="2"/>
      </w:pPr>
      <w:r>
        <w:rPr>
          <w:rFonts w:hint="eastAsia" w:ascii="宋体" w:hAnsi="宋体" w:cs="宋体"/>
          <w:szCs w:val="21"/>
        </w:rPr>
        <w:t xml:space="preserve">15.3.2 质量保证金的扣留 </w:t>
      </w:r>
      <w:r/>
    </w:p>
    <w:p>
      <w:pPr>
        <w:ind w:firstLine="420"/>
        <w:jc w:val="left"/>
        <w:spacing w:line="380" w:lineRule="exact"/>
        <w:rPr>
          <w:rFonts w:ascii="宋体" w:hAnsi="宋体" w:cs="宋体"/>
          <w:szCs w:val="21"/>
        </w:rPr>
      </w:pPr>
      <w:r>
        <w:rPr>
          <w:rFonts w:hint="eastAsia" w:ascii="宋体" w:hAnsi="宋体" w:cs="宋体"/>
          <w:szCs w:val="21"/>
        </w:rPr>
        <w:t xml:space="preserve">质量保证金的扣留采取以下第</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种方式：</w:t>
      </w:r>
      <w:r/>
    </w:p>
    <w:p>
      <w:pPr>
        <w:ind w:firstLine="420"/>
        <w:jc w:val="left"/>
        <w:spacing w:line="380" w:lineRule="exact"/>
        <w:rPr>
          <w:rFonts w:ascii="宋体" w:hAnsi="宋体" w:cs="宋体"/>
          <w:szCs w:val="21"/>
        </w:rPr>
      </w:pPr>
      <w:r>
        <w:rPr>
          <w:rFonts w:hint="eastAsia" w:ascii="宋体" w:hAnsi="宋体" w:cs="宋体"/>
          <w:szCs w:val="21"/>
        </w:rPr>
        <w:t xml:space="preserve">（1）在支付工程进度款时逐次扣留，在此情形下，质量保证金的计算基数不包括预付款的支付、扣回以及价格调整的金额；</w:t>
      </w:r>
      <w:r/>
    </w:p>
    <w:p>
      <w:pPr>
        <w:ind w:firstLine="420"/>
        <w:jc w:val="left"/>
        <w:spacing w:line="380" w:lineRule="exact"/>
        <w:rPr>
          <w:rFonts w:ascii="宋体" w:hAnsi="宋体" w:cs="宋体"/>
          <w:szCs w:val="21"/>
        </w:rPr>
      </w:pPr>
      <w:r>
        <w:rPr>
          <w:rFonts w:hint="eastAsia" w:ascii="宋体" w:hAnsi="宋体" w:cs="宋体"/>
          <w:szCs w:val="21"/>
        </w:rPr>
        <w:t xml:space="preserve">（2）工程竣工结算时一次性扣留质量保证金；</w:t>
      </w:r>
      <w:r/>
    </w:p>
    <w:p>
      <w:pPr>
        <w:ind w:firstLine="420"/>
        <w:jc w:val="left"/>
        <w:spacing w:line="380" w:lineRule="exact"/>
        <w:rPr>
          <w:rFonts w:ascii="宋体" w:hAnsi="宋体" w:cs="宋体"/>
          <w:szCs w:val="21"/>
        </w:rPr>
      </w:pPr>
      <w:r>
        <w:rPr>
          <w:rFonts w:hint="eastAsia" w:ascii="宋体" w:hAnsi="宋体" w:cs="宋体"/>
          <w:szCs w:val="21"/>
        </w:rPr>
        <w:t xml:space="preserve">（3）其他扣留方式:</w:t>
      </w:r>
      <w:r>
        <w:rPr>
          <w:rFonts w:hint="eastAsia" w:ascii="宋体" w:hAnsi="宋体" w:cs="宋体"/>
          <w:szCs w:val="21"/>
          <w:u w:val="single"/>
        </w:rPr>
        <w:t xml:space="preserve"> 在最后一次付款中扣留。 </w:t>
      </w:r>
      <w:r/>
    </w:p>
    <w:p>
      <w:pPr>
        <w:ind w:firstLine="420"/>
        <w:jc w:val="left"/>
        <w:spacing w:line="380" w:lineRule="exact"/>
        <w:rPr>
          <w:rFonts w:ascii="宋体" w:hAnsi="宋体" w:cs="宋体"/>
          <w:szCs w:val="21"/>
          <w:u w:val="single"/>
        </w:rPr>
      </w:pPr>
      <w:r>
        <w:rPr>
          <w:rFonts w:hint="eastAsia" w:ascii="宋体" w:hAnsi="宋体" w:cs="宋体"/>
          <w:szCs w:val="21"/>
        </w:rPr>
        <w:t xml:space="preserve">关于质量保证金的补充约定：</w:t>
      </w:r>
      <w:r>
        <w:rPr>
          <w:rFonts w:hint="eastAsia" w:ascii="宋体" w:hAnsi="宋体" w:cs="宋体"/>
          <w:szCs w:val="21"/>
          <w:u w:val="single"/>
        </w:rPr>
        <w:t xml:space="preserve">  在缺陷责任期内，因承包人原因造成工程缺陷、损坏的，承包人未能及时修复的，发包人可直接委托第三方修复，所需费用由承包人承担。</w:t>
      </w:r>
      <w:r/>
    </w:p>
    <w:p>
      <w:pPr>
        <w:pStyle w:val="910"/>
        <w:ind w:firstLine="211"/>
        <w:keepNext w:val="0"/>
        <w:spacing w:before="156" w:after="156" w:line="380" w:lineRule="exact"/>
        <w:widowControl/>
        <w:rPr>
          <w:rFonts w:cs="宋体"/>
        </w:rPr>
        <w:outlineLvl w:val="1"/>
      </w:pPr>
      <w:r>
        <w:rPr>
          <w:rFonts w:cs="宋体"/>
        </w:rPr>
        <w:t xml:space="preserve">15.4保修</w:t>
      </w:r>
      <w:bookmarkEnd w:id="556"/>
      <w:r/>
      <w:bookmarkEnd w:id="557"/>
      <w:r/>
      <w:bookmarkEnd w:id="558"/>
      <w:r/>
      <w:bookmarkEnd w:id="559"/>
      <w:r/>
      <w:bookmarkEnd w:id="560"/>
      <w:r/>
      <w:r/>
    </w:p>
    <w:p>
      <w:pPr>
        <w:ind w:firstLine="409"/>
        <w:jc w:val="left"/>
        <w:spacing w:line="380" w:lineRule="exact"/>
        <w:rPr>
          <w:rFonts w:ascii="宋体" w:hAnsi="宋体" w:cs="宋体"/>
          <w:szCs w:val="21"/>
        </w:rPr>
        <w:outlineLvl w:val="2"/>
      </w:pPr>
      <w:r/>
      <w:bookmarkStart w:id="583" w:name="_Toc351203648"/>
      <w:r/>
      <w:bookmarkStart w:id="584" w:name="_Toc280868717"/>
      <w:r/>
      <w:bookmarkStart w:id="585" w:name="_Toc280868718"/>
      <w:r>
        <w:rPr>
          <w:rFonts w:hint="eastAsia" w:ascii="宋体" w:hAnsi="宋体" w:cs="宋体"/>
          <w:szCs w:val="21"/>
        </w:rPr>
        <w:t xml:space="preserve">15.4.1 保修责任</w:t>
      </w:r>
      <w:r/>
    </w:p>
    <w:p>
      <w:pPr>
        <w:ind w:firstLine="409"/>
        <w:jc w:val="left"/>
        <w:spacing w:line="380" w:lineRule="exact"/>
        <w:rPr>
          <w:rFonts w:ascii="宋体" w:hAnsi="宋体" w:cs="宋体"/>
          <w:szCs w:val="21"/>
          <w:u w:val="single"/>
        </w:rPr>
      </w:pPr>
      <w:r>
        <w:rPr>
          <w:rFonts w:hint="eastAsia" w:ascii="宋体" w:hAnsi="宋体" w:cs="宋体"/>
          <w:szCs w:val="21"/>
        </w:rPr>
        <w:t xml:space="preserve">工程保修期为：</w:t>
      </w:r>
      <w:r>
        <w:rPr>
          <w:rFonts w:hint="eastAsia" w:ascii="宋体" w:hAnsi="宋体" w:cs="宋体"/>
          <w:szCs w:val="21"/>
          <w:u w:val="single"/>
        </w:rPr>
        <w:t xml:space="preserve">   </w:t>
      </w:r>
      <w:r>
        <w:rPr>
          <w:rFonts w:hint="eastAsia" w:ascii="宋体" w:hAnsi="宋体" w:cs="宋体"/>
          <w:szCs w:val="21"/>
          <w:u w:val="single"/>
        </w:rPr>
        <w:t xml:space="preserve">24个月</w:t>
      </w:r>
      <w:r>
        <w:rPr>
          <w:rFonts w:hint="eastAsia" w:ascii="宋体" w:hAnsi="宋体" w:cs="宋体"/>
          <w:szCs w:val="21"/>
          <w:u w:val="single"/>
        </w:rPr>
        <w:t xml:space="preserve">    </w:t>
      </w:r>
      <w:r>
        <w:rPr>
          <w:rFonts w:hint="eastAsia" w:ascii="宋体" w:hAnsi="宋体" w:cs="宋体"/>
          <w:szCs w:val="21"/>
        </w:rPr>
        <w:t xml:space="preserve">。</w:t>
      </w:r>
      <w:r/>
    </w:p>
    <w:p>
      <w:pPr>
        <w:ind w:firstLine="409"/>
        <w:jc w:val="left"/>
        <w:spacing w:line="380" w:lineRule="exact"/>
        <w:rPr>
          <w:rFonts w:ascii="宋体" w:hAnsi="宋体" w:cs="宋体"/>
          <w:szCs w:val="21"/>
        </w:rPr>
        <w:outlineLvl w:val="2"/>
      </w:pPr>
      <w:r>
        <w:rPr>
          <w:rFonts w:hint="eastAsia" w:ascii="宋体" w:hAnsi="宋体" w:cs="宋体"/>
          <w:szCs w:val="21"/>
        </w:rPr>
        <w:t xml:space="preserve">15.4.3 修复通知</w:t>
      </w:r>
      <w:r/>
    </w:p>
    <w:p>
      <w:pPr>
        <w:ind w:firstLine="420"/>
        <w:spacing w:line="380" w:lineRule="exact"/>
        <w:rPr>
          <w:rFonts w:ascii="宋体" w:hAnsi="宋体" w:cs="宋体"/>
          <w:sz w:val="18"/>
          <w:szCs w:val="18"/>
        </w:rPr>
      </w:pPr>
      <w:r>
        <w:rPr>
          <w:rFonts w:hint="eastAsia" w:ascii="宋体" w:hAnsi="宋体" w:cs="宋体"/>
          <w:szCs w:val="21"/>
        </w:rPr>
        <w:t xml:space="preserve">承包人收到保修通知并到达工程现场的合理时间：</w:t>
      </w:r>
      <w:r>
        <w:rPr>
          <w:rFonts w:hint="eastAsia" w:ascii="宋体" w:hAnsi="宋体" w:cs="宋体"/>
          <w:szCs w:val="21"/>
          <w:u w:val="single"/>
        </w:rPr>
        <w:t xml:space="preserve">  7  </w:t>
      </w:r>
      <w:r>
        <w:rPr>
          <w:rFonts w:hint="eastAsia" w:ascii="宋体" w:hAnsi="宋体" w:cs="宋体"/>
          <w:szCs w:val="21"/>
        </w:rPr>
        <w:t xml:space="preserve">天。（1、属于保修范围、内容的项目，承包人应当在接到保修通知之日起</w:t>
      </w:r>
      <w:r>
        <w:rPr>
          <w:rFonts w:hint="eastAsia" w:ascii="宋体" w:hAnsi="宋体" w:cs="宋体"/>
          <w:szCs w:val="21"/>
          <w:u w:val="single"/>
        </w:rPr>
        <w:t xml:space="preserve"> 2 </w:t>
      </w:r>
      <w:r>
        <w:rPr>
          <w:rFonts w:hint="eastAsia" w:ascii="宋体" w:hAnsi="宋体" w:cs="宋体"/>
          <w:szCs w:val="21"/>
        </w:rPr>
        <w:t xml:space="preserve">天内人保修。承包人不在约定期限内派人保修的，发包人可以委托他人修理。2、发生紧急抢修事故的，承包人在接到事故通知后，应当立即到达事故现场抢修；承包人不按时派人保修的，发包人可以委托他人修理，所发生的费用由承包人承担。）</w:t>
      </w:r>
      <w:r/>
    </w:p>
    <w:p>
      <w:pPr>
        <w:pStyle w:val="909"/>
        <w:keepLines w:val="0"/>
        <w:keepNext w:val="0"/>
        <w:spacing w:before="100" w:beforeAutospacing="1" w:after="100" w:afterAutospacing="1" w:line="380" w:lineRule="exact"/>
        <w:rPr>
          <w:rFonts w:ascii="宋体" w:hAnsi="宋体" w:eastAsia="宋体" w:cs="宋体"/>
        </w:rPr>
        <w:outlineLvl w:val="0"/>
      </w:pPr>
      <w:r>
        <w:rPr>
          <w:rFonts w:hint="eastAsia" w:ascii="宋体" w:hAnsi="宋体" w:eastAsia="宋体" w:cs="宋体"/>
        </w:rPr>
        <w:t xml:space="preserve">16. 违约</w:t>
      </w:r>
      <w:bookmarkEnd w:id="583"/>
      <w:r/>
      <w:r/>
    </w:p>
    <w:p>
      <w:pPr>
        <w:pStyle w:val="910"/>
        <w:ind w:firstLine="211"/>
        <w:keepNext w:val="0"/>
        <w:spacing w:before="156" w:after="156" w:line="380" w:lineRule="exact"/>
        <w:widowControl/>
        <w:rPr>
          <w:rFonts w:cs="宋体"/>
        </w:rPr>
        <w:outlineLvl w:val="1"/>
      </w:pPr>
      <w:r>
        <w:rPr>
          <w:rFonts w:cs="宋体"/>
        </w:rPr>
        <w:t xml:space="preserve">16.1 发包人违约</w:t>
      </w:r>
      <w:r/>
    </w:p>
    <w:p>
      <w:pPr>
        <w:ind w:firstLine="420"/>
        <w:jc w:val="left"/>
        <w:spacing w:line="380" w:lineRule="exact"/>
        <w:rPr>
          <w:rFonts w:ascii="宋体" w:hAnsi="宋体" w:cs="宋体"/>
          <w:szCs w:val="21"/>
        </w:rPr>
        <w:outlineLvl w:val="2"/>
      </w:pPr>
      <w:r>
        <w:rPr>
          <w:rFonts w:hint="eastAsia" w:ascii="宋体" w:hAnsi="宋体" w:cs="宋体"/>
          <w:szCs w:val="21"/>
        </w:rPr>
        <w:t xml:space="preserve">16.1.1发包人违约的情形</w:t>
      </w:r>
      <w:r/>
    </w:p>
    <w:p>
      <w:pPr>
        <w:ind w:firstLine="420"/>
        <w:jc w:val="left"/>
        <w:spacing w:line="380" w:lineRule="exact"/>
        <w:rPr>
          <w:rFonts w:ascii="宋体" w:hAnsi="宋体" w:cs="宋体"/>
          <w:szCs w:val="21"/>
          <w:u w:val="single"/>
        </w:rPr>
      </w:pPr>
      <w:r>
        <w:rPr>
          <w:rFonts w:hint="eastAsia" w:ascii="宋体" w:hAnsi="宋体" w:cs="宋体"/>
          <w:szCs w:val="21"/>
        </w:rPr>
        <w:t xml:space="preserve">发包人违约的其他情形：</w:t>
      </w:r>
      <w:r>
        <w:rPr>
          <w:rFonts w:hint="eastAsia" w:ascii="宋体" w:hAnsi="宋体" w:cs="宋体"/>
          <w:szCs w:val="21"/>
          <w:u w:val="single"/>
        </w:rPr>
        <w:t xml:space="preserve">     /     </w:t>
      </w:r>
      <w:r>
        <w:rPr>
          <w:rFonts w:hint="eastAsia" w:ascii="宋体" w:hAnsi="宋体" w:cs="宋体"/>
          <w:szCs w:val="21"/>
        </w:rPr>
        <w:t xml:space="preserve">。</w:t>
      </w:r>
      <w:r/>
    </w:p>
    <w:p>
      <w:pPr>
        <w:ind w:left="1050" w:hanging="1050"/>
        <w:jc w:val="left"/>
        <w:spacing w:line="380" w:lineRule="exact"/>
        <w:rPr>
          <w:rFonts w:ascii="宋体" w:hAnsi="宋体" w:cs="宋体"/>
          <w:szCs w:val="21"/>
        </w:rPr>
        <w:outlineLvl w:val="2"/>
      </w:pPr>
      <w:r>
        <w:rPr>
          <w:rFonts w:hint="eastAsia" w:ascii="宋体" w:hAnsi="宋体" w:cs="宋体"/>
          <w:szCs w:val="21"/>
        </w:rPr>
        <w:t xml:space="preserve">    16.1.2 发包人违约的责任</w:t>
      </w:r>
      <w:r/>
    </w:p>
    <w:p>
      <w:pPr>
        <w:ind w:firstLine="420"/>
        <w:jc w:val="left"/>
        <w:spacing w:line="380" w:lineRule="exact"/>
        <w:rPr>
          <w:rFonts w:ascii="宋体" w:hAnsi="宋体" w:cs="宋体"/>
          <w:szCs w:val="21"/>
        </w:rPr>
      </w:pPr>
      <w:r>
        <w:rPr>
          <w:rFonts w:hint="eastAsia" w:ascii="宋体" w:hAnsi="宋体" w:cs="宋体"/>
          <w:szCs w:val="21"/>
        </w:rPr>
        <w:t xml:space="preserve">发包人违约责任的承担方式和计算方法：</w:t>
      </w:r>
      <w:r/>
    </w:p>
    <w:p>
      <w:pPr>
        <w:ind w:firstLine="420"/>
        <w:spacing w:line="380" w:lineRule="exact"/>
        <w:rPr>
          <w:rFonts w:ascii="宋体" w:hAnsi="宋体" w:cs="宋体"/>
          <w:szCs w:val="21"/>
          <w:u w:val="single"/>
        </w:rPr>
      </w:pPr>
      <w:r>
        <w:rPr>
          <w:rFonts w:hint="eastAsia" w:ascii="宋体" w:hAnsi="宋体" w:cs="宋体"/>
          <w:szCs w:val="21"/>
        </w:rPr>
        <w:t xml:space="preserve">（1）因发包人原因未能在计划开工日期前7天内下达开工通知的违约责任：</w:t>
      </w:r>
      <w:r>
        <w:rPr>
          <w:rFonts w:hint="eastAsia" w:ascii="宋体" w:hAnsi="宋体" w:cs="宋体"/>
          <w:szCs w:val="21"/>
          <w:u w:val="single"/>
        </w:rPr>
        <w:t xml:space="preserve">    工期作适当顺延   </w:t>
      </w:r>
      <w:r>
        <w:rPr>
          <w:rFonts w:hint="eastAsia" w:ascii="宋体" w:hAnsi="宋体" w:cs="宋体"/>
          <w:szCs w:val="21"/>
        </w:rPr>
        <w:t xml:space="preserve">。</w:t>
      </w:r>
      <w:r/>
    </w:p>
    <w:p>
      <w:pPr>
        <w:ind w:firstLine="420"/>
        <w:jc w:val="left"/>
        <w:spacing w:line="380" w:lineRule="exact"/>
        <w:rPr>
          <w:rFonts w:ascii="宋体" w:hAnsi="宋体" w:cs="宋体"/>
          <w:szCs w:val="21"/>
        </w:rPr>
      </w:pPr>
      <w:r>
        <w:rPr>
          <w:rFonts w:hint="eastAsia" w:ascii="宋体" w:hAnsi="宋体" w:cs="宋体"/>
          <w:szCs w:val="21"/>
        </w:rPr>
        <w:t xml:space="preserve">（2）因发包人原因未能按合同约定支付合同价款的违约责任：</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80" w:lineRule="exact"/>
        <w:rPr>
          <w:rFonts w:ascii="宋体" w:hAnsi="宋体" w:cs="宋体"/>
          <w:szCs w:val="21"/>
        </w:rPr>
      </w:pPr>
      <w:r>
        <w:rPr>
          <w:rFonts w:hint="eastAsia" w:ascii="宋体" w:hAnsi="宋体" w:cs="宋体"/>
          <w:szCs w:val="21"/>
        </w:rPr>
        <w:t xml:space="preserve">（3）发包人违反第10.1款〔变更的范围〕第（2）项约定，自行实施被取消的工作或转由他人实施的违约责任：</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80" w:lineRule="exact"/>
        <w:rPr>
          <w:rFonts w:ascii="宋体" w:hAnsi="宋体" w:cs="宋体"/>
          <w:szCs w:val="21"/>
        </w:rPr>
      </w:pPr>
      <w:r>
        <w:rPr>
          <w:rFonts w:hint="eastAsia" w:ascii="宋体" w:hAnsi="宋体" w:cs="宋体"/>
          <w:szCs w:val="21"/>
        </w:rPr>
        <w:t xml:space="preserve">（4）发包人提供的材料、工程设备的规格、数量或质量不符合合同约定，或因发包人原因导致交货日期延误或交货地点变更等情况的违约责任：</w:t>
      </w:r>
      <w:r>
        <w:rPr>
          <w:rFonts w:hint="eastAsia" w:ascii="宋体" w:hAnsi="宋体" w:cs="宋体"/>
          <w:szCs w:val="21"/>
          <w:u w:val="single"/>
        </w:rPr>
        <w:t xml:space="preserve">  发包人负责整改到位，工期顺延。 </w:t>
      </w:r>
      <w:r/>
    </w:p>
    <w:p>
      <w:pPr>
        <w:ind w:firstLine="420"/>
        <w:jc w:val="left"/>
        <w:spacing w:line="380" w:lineRule="exact"/>
        <w:rPr>
          <w:rFonts w:ascii="宋体" w:hAnsi="宋体" w:cs="宋体"/>
          <w:szCs w:val="21"/>
          <w:u w:val="single"/>
        </w:rPr>
      </w:pPr>
      <w:r>
        <w:rPr>
          <w:rFonts w:hint="eastAsia" w:ascii="宋体" w:hAnsi="宋体" w:cs="宋体"/>
          <w:szCs w:val="21"/>
        </w:rPr>
        <w:t xml:space="preserve">（5）因发包人违反合同约定造成暂停施工的违约责任：</w:t>
      </w:r>
      <w:r>
        <w:rPr>
          <w:rFonts w:hint="eastAsia" w:ascii="宋体" w:hAnsi="宋体" w:cs="宋体"/>
          <w:szCs w:val="21"/>
          <w:u w:val="single"/>
        </w:rPr>
        <w:t xml:space="preserve"> 发包人负责整改到位，工期顺延。</w:t>
      </w:r>
      <w:r/>
    </w:p>
    <w:p>
      <w:pPr>
        <w:ind w:firstLine="420"/>
        <w:jc w:val="left"/>
        <w:spacing w:line="380" w:lineRule="exact"/>
        <w:rPr>
          <w:rFonts w:ascii="宋体" w:hAnsi="宋体" w:cs="宋体"/>
          <w:szCs w:val="21"/>
        </w:rPr>
      </w:pPr>
      <w:r>
        <w:rPr>
          <w:rFonts w:hint="eastAsia" w:ascii="宋体" w:hAnsi="宋体" w:cs="宋体"/>
          <w:szCs w:val="21"/>
        </w:rPr>
        <w:t xml:space="preserve">（6）发包人无正当理由没有在约定期限内发出复工指示，导致承包人无法复工的违约责任：</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80" w:lineRule="exact"/>
        <w:rPr>
          <w:rFonts w:ascii="宋体" w:hAnsi="宋体" w:cs="宋体"/>
          <w:szCs w:val="21"/>
        </w:rPr>
      </w:pPr>
      <w:r>
        <w:rPr>
          <w:rFonts w:hint="eastAsia" w:ascii="宋体" w:hAnsi="宋体" w:cs="宋体"/>
          <w:szCs w:val="21"/>
        </w:rPr>
        <w:t xml:space="preserve">（7）其他：</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80" w:lineRule="exact"/>
        <w:rPr>
          <w:rFonts w:ascii="宋体" w:hAnsi="宋体" w:cs="宋体"/>
          <w:szCs w:val="21"/>
        </w:rPr>
      </w:pPr>
      <w:r>
        <w:rPr>
          <w:rFonts w:hint="eastAsia" w:ascii="宋体" w:hAnsi="宋体" w:cs="宋体"/>
          <w:szCs w:val="21"/>
        </w:rPr>
        <w:t xml:space="preserve">上述（1）-（7）应作具体明确</w:t>
      </w:r>
      <w:r/>
    </w:p>
    <w:p>
      <w:pPr>
        <w:ind w:firstLine="420"/>
        <w:jc w:val="left"/>
        <w:spacing w:line="380" w:lineRule="exact"/>
        <w:rPr>
          <w:rFonts w:ascii="宋体" w:hAnsi="宋体" w:cs="宋体"/>
          <w:szCs w:val="21"/>
        </w:rPr>
        <w:outlineLvl w:val="2"/>
      </w:pPr>
      <w:r>
        <w:rPr>
          <w:rFonts w:hint="eastAsia" w:ascii="宋体" w:hAnsi="宋体" w:cs="宋体"/>
          <w:szCs w:val="21"/>
        </w:rPr>
        <w:t xml:space="preserve">16.1.3 因发包人违约解除合同</w:t>
      </w:r>
      <w:r/>
    </w:p>
    <w:p>
      <w:pPr>
        <w:ind w:firstLine="420"/>
        <w:jc w:val="left"/>
        <w:spacing w:line="380" w:lineRule="exact"/>
        <w:rPr>
          <w:rFonts w:ascii="宋体" w:hAnsi="宋体" w:cs="宋体"/>
          <w:szCs w:val="21"/>
          <w:u w:val="single"/>
        </w:rPr>
      </w:pPr>
      <w:r>
        <w:rPr>
          <w:rFonts w:hint="eastAsia" w:ascii="宋体" w:hAnsi="宋体" w:cs="宋体"/>
          <w:szCs w:val="21"/>
        </w:rPr>
        <w:t xml:space="preserve">承包人按16.1.1项〔发包人违约的情形〕约定暂停施工满</w:t>
      </w:r>
      <w:r>
        <w:rPr>
          <w:rFonts w:hint="eastAsia" w:ascii="宋体" w:hAnsi="宋体" w:cs="宋体"/>
          <w:szCs w:val="21"/>
          <w:u w:val="single"/>
        </w:rPr>
        <w:t xml:space="preserve"> / </w:t>
      </w:r>
      <w:r>
        <w:rPr>
          <w:rFonts w:hint="eastAsia" w:ascii="宋体" w:hAnsi="宋体" w:cs="宋体"/>
          <w:szCs w:val="21"/>
        </w:rPr>
        <w:t xml:space="preserve">天后发包人仍不纠正其违约行为并致使合同目的不能实现的，承包人有权解除合同。</w:t>
      </w:r>
      <w:r>
        <w:rPr>
          <w:rFonts w:hint="eastAsia" w:ascii="宋体" w:hAnsi="宋体" w:cs="宋体"/>
          <w:szCs w:val="21"/>
        </w:rPr>
        <w:t xml:space="preserve"> </w:t>
      </w:r>
      <w:r/>
    </w:p>
    <w:p>
      <w:pPr>
        <w:pStyle w:val="910"/>
        <w:ind w:firstLine="211"/>
        <w:keepNext w:val="0"/>
        <w:spacing w:before="156" w:after="156" w:line="380" w:lineRule="exact"/>
        <w:widowControl/>
        <w:rPr>
          <w:rFonts w:cs="宋体"/>
        </w:rPr>
        <w:outlineLvl w:val="1"/>
      </w:pPr>
      <w:r>
        <w:rPr>
          <w:rFonts w:cs="宋体"/>
        </w:rPr>
        <w:t xml:space="preserve">16.2 承包人违约</w:t>
      </w:r>
      <w:r/>
    </w:p>
    <w:p>
      <w:pPr>
        <w:ind w:firstLine="420"/>
        <w:jc w:val="left"/>
        <w:spacing w:line="360" w:lineRule="exact"/>
        <w:rPr>
          <w:rFonts w:ascii="宋体" w:hAnsi="宋体" w:cs="宋体"/>
          <w:szCs w:val="21"/>
        </w:rPr>
        <w:outlineLvl w:val="2"/>
      </w:pPr>
      <w:r/>
      <w:bookmarkStart w:id="586" w:name="_Toc351203649"/>
      <w:r>
        <w:rPr>
          <w:rFonts w:hint="eastAsia" w:ascii="宋体" w:hAnsi="宋体" w:cs="宋体"/>
          <w:szCs w:val="21"/>
        </w:rPr>
        <w:t xml:space="preserve">16.2.1 承包人违约的情形</w:t>
      </w:r>
      <w:r/>
    </w:p>
    <w:p>
      <w:pPr>
        <w:ind w:firstLine="420"/>
        <w:jc w:val="left"/>
        <w:spacing w:line="360" w:lineRule="exact"/>
        <w:rPr>
          <w:rFonts w:ascii="宋体" w:hAnsi="宋体" w:cs="宋体"/>
          <w:szCs w:val="21"/>
          <w:u w:val="single"/>
        </w:rPr>
      </w:pPr>
      <w:r>
        <w:rPr>
          <w:rFonts w:hint="eastAsia" w:ascii="宋体" w:hAnsi="宋体" w:cs="宋体"/>
          <w:szCs w:val="21"/>
        </w:rPr>
        <w:t xml:space="preserve">承包人违约的其他情形：</w:t>
      </w:r>
      <w:r>
        <w:rPr>
          <w:rFonts w:hint="eastAsia" w:ascii="宋体" w:hAnsi="宋体" w:cs="宋体"/>
          <w:szCs w:val="21"/>
          <w:u w:val="single"/>
        </w:rPr>
        <w:t xml:space="preserve">  / </w:t>
      </w:r>
      <w:r/>
    </w:p>
    <w:p>
      <w:pPr>
        <w:ind w:firstLine="420"/>
        <w:jc w:val="left"/>
        <w:spacing w:line="360" w:lineRule="exact"/>
        <w:rPr>
          <w:rFonts w:ascii="宋体" w:hAnsi="宋体" w:cs="宋体"/>
          <w:szCs w:val="21"/>
        </w:rPr>
        <w:outlineLvl w:val="2"/>
      </w:pPr>
      <w:r>
        <w:rPr>
          <w:rFonts w:hint="eastAsia" w:ascii="宋体" w:hAnsi="宋体" w:cs="宋体"/>
          <w:szCs w:val="21"/>
        </w:rPr>
        <w:t xml:space="preserve">16.2.2承包人违约的责任</w:t>
      </w:r>
      <w:r/>
    </w:p>
    <w:p>
      <w:pPr>
        <w:ind w:firstLine="420"/>
        <w:spacing w:line="360" w:lineRule="exact"/>
        <w:rPr>
          <w:rFonts w:ascii="宋体" w:hAnsi="宋体" w:cs="宋体"/>
          <w:szCs w:val="21"/>
        </w:rPr>
      </w:pPr>
      <w:r>
        <w:rPr>
          <w:rFonts w:hint="eastAsia" w:ascii="宋体" w:hAnsi="宋体" w:cs="宋体"/>
          <w:szCs w:val="21"/>
        </w:rPr>
        <w:t xml:space="preserve">承包人违约责任的承担方式和计算方法：</w:t>
      </w:r>
      <w:r>
        <w:rPr>
          <w:rFonts w:hint="eastAsia" w:ascii="宋体" w:hAnsi="宋体" w:cs="宋体"/>
          <w:szCs w:val="21"/>
          <w:u w:val="single"/>
        </w:rPr>
        <w:t xml:space="preserve">  / </w:t>
      </w:r>
      <w:r/>
    </w:p>
    <w:p>
      <w:pPr>
        <w:ind w:firstLine="420"/>
        <w:jc w:val="left"/>
        <w:spacing w:line="360" w:lineRule="exact"/>
        <w:rPr>
          <w:rFonts w:ascii="宋体" w:hAnsi="宋体" w:cs="宋体"/>
          <w:szCs w:val="21"/>
        </w:rPr>
        <w:outlineLvl w:val="2"/>
      </w:pPr>
      <w:r>
        <w:rPr>
          <w:rFonts w:hint="eastAsia" w:ascii="宋体" w:hAnsi="宋体" w:cs="宋体"/>
          <w:szCs w:val="21"/>
        </w:rPr>
        <w:t xml:space="preserve">16.2.3 因承包人违约解除合同</w:t>
      </w:r>
      <w:r/>
    </w:p>
    <w:p>
      <w:pPr>
        <w:ind w:firstLine="420"/>
        <w:spacing w:line="360" w:lineRule="exact"/>
        <w:rPr>
          <w:rFonts w:ascii="宋体" w:hAnsi="宋体" w:cs="宋体"/>
          <w:szCs w:val="21"/>
        </w:rPr>
      </w:pPr>
      <w:r>
        <w:rPr>
          <w:rFonts w:hint="eastAsia" w:ascii="宋体" w:hAnsi="宋体" w:cs="宋体"/>
          <w:szCs w:val="21"/>
        </w:rPr>
        <w:t xml:space="preserve">在本合同履行过程中，如承包人发生如下情形之一，发包人将视承包人严重违约，立即解除合同，冻结专户资金，承包人承担违约责任并承担由此造成的一切损失，承包人在现场的人员无条件退场，承包人在现场的设备和材料无条件供发包人使用，其设备租金和材料价值待仲裁机构裁定后，如有剩余，在仲裁生效后7天内支付。</w:t>
      </w:r>
      <w:r/>
    </w:p>
    <w:p>
      <w:pPr>
        <w:ind w:firstLine="420"/>
        <w:spacing w:line="360" w:lineRule="exact"/>
        <w:rPr>
          <w:rFonts w:ascii="宋体" w:hAnsi="宋体" w:cs="宋体"/>
          <w:szCs w:val="21"/>
        </w:rPr>
      </w:pPr>
      <w:r>
        <w:rPr>
          <w:rFonts w:hint="eastAsia" w:ascii="宋体" w:hAnsi="宋体" w:cs="宋体"/>
          <w:szCs w:val="21"/>
        </w:rPr>
        <w:t xml:space="preserve">① 不同意本工程合同条件；</w:t>
      </w:r>
      <w:r/>
    </w:p>
    <w:p>
      <w:pPr>
        <w:ind w:firstLine="420"/>
        <w:spacing w:line="460" w:lineRule="exact"/>
        <w:rPr>
          <w:rFonts w:ascii="宋体" w:hAnsi="宋体" w:cs="宋体"/>
          <w:szCs w:val="21"/>
        </w:rPr>
      </w:pPr>
      <w:r>
        <w:rPr>
          <w:rFonts w:hint="eastAsia" w:ascii="宋体" w:hAnsi="宋体" w:cs="宋体"/>
          <w:szCs w:val="21"/>
        </w:rPr>
        <w:t xml:space="preserve">②停工或拖延施工进度或影响施工质量；</w:t>
      </w:r>
      <w:r/>
    </w:p>
    <w:p>
      <w:pPr>
        <w:ind w:firstLine="420"/>
        <w:spacing w:line="460" w:lineRule="exact"/>
        <w:rPr>
          <w:rFonts w:ascii="宋体" w:hAnsi="宋体" w:cs="宋体"/>
          <w:szCs w:val="21"/>
        </w:rPr>
      </w:pPr>
      <w:r>
        <w:rPr>
          <w:rFonts w:hint="eastAsia" w:ascii="宋体" w:hAnsi="宋体" w:cs="宋体"/>
          <w:szCs w:val="21"/>
        </w:rPr>
        <w:t xml:space="preserve">③无正当理由，单方面要挟发包人提高合同价款；</w:t>
      </w:r>
      <w:r/>
    </w:p>
    <w:p>
      <w:pPr>
        <w:ind w:firstLine="420"/>
        <w:spacing w:line="460" w:lineRule="exact"/>
        <w:rPr>
          <w:rFonts w:ascii="宋体" w:hAnsi="宋体" w:cs="宋体"/>
          <w:szCs w:val="21"/>
        </w:rPr>
      </w:pPr>
      <w:r>
        <w:rPr>
          <w:rFonts w:hint="eastAsia" w:ascii="宋体" w:hAnsi="宋体" w:cs="宋体"/>
          <w:szCs w:val="21"/>
        </w:rPr>
        <w:t xml:space="preserve">④无正当理由，单方面要挟发包人给予某种补偿。</w:t>
      </w:r>
      <w:r/>
    </w:p>
    <w:p>
      <w:pPr>
        <w:ind w:firstLine="420"/>
        <w:spacing w:line="460" w:lineRule="exact"/>
        <w:rPr>
          <w:rFonts w:ascii="宋体" w:hAnsi="宋体" w:cs="宋体"/>
          <w:szCs w:val="21"/>
        </w:rPr>
      </w:pPr>
      <w:r>
        <w:rPr>
          <w:rFonts w:hint="eastAsia" w:ascii="宋体" w:hAnsi="宋体" w:cs="宋体"/>
          <w:szCs w:val="21"/>
        </w:rPr>
        <w:t xml:space="preserve">发包人继续使用承包人在施工现场的材料、设备、临时工程、承包人文件和由承包人或以其名义编制的其他文件的费用承担方式：</w:t>
      </w:r>
      <w:r>
        <w:rPr>
          <w:rFonts w:hint="eastAsia" w:ascii="宋体" w:hAnsi="宋体" w:cs="宋体"/>
          <w:szCs w:val="21"/>
          <w:u w:val="single"/>
        </w:rPr>
        <w:t xml:space="preserve"> 按通用条款  </w:t>
      </w:r>
      <w:r>
        <w:rPr>
          <w:rFonts w:hint="eastAsia" w:ascii="宋体" w:hAnsi="宋体" w:cs="宋体"/>
          <w:szCs w:val="21"/>
        </w:rPr>
        <w:t xml:space="preserve">。</w:t>
      </w:r>
      <w:r/>
    </w:p>
    <w:p>
      <w:pPr>
        <w:pStyle w:val="909"/>
        <w:keepLines w:val="0"/>
        <w:keepNext w:val="0"/>
        <w:spacing w:before="100" w:beforeAutospacing="1" w:after="100" w:afterAutospacing="1" w:line="460" w:lineRule="exact"/>
        <w:rPr>
          <w:rFonts w:ascii="宋体" w:hAnsi="宋体" w:eastAsia="宋体" w:cs="宋体"/>
        </w:rPr>
        <w:outlineLvl w:val="0"/>
      </w:pPr>
      <w:r>
        <w:rPr>
          <w:rFonts w:hint="eastAsia" w:ascii="宋体" w:hAnsi="宋体" w:eastAsia="宋体" w:cs="宋体"/>
        </w:rPr>
        <w:t xml:space="preserve">17. 不可抗力</w:t>
      </w:r>
      <w:bookmarkEnd w:id="586"/>
      <w:r>
        <w:rPr>
          <w:rFonts w:hint="eastAsia" w:ascii="宋体" w:hAnsi="宋体" w:eastAsia="宋体" w:cs="宋体"/>
        </w:rPr>
        <w:t xml:space="preserve"> </w:t>
      </w:r>
      <w:bookmarkEnd w:id="584"/>
      <w:r/>
      <w:r/>
    </w:p>
    <w:p>
      <w:pPr>
        <w:pStyle w:val="910"/>
        <w:ind w:firstLine="211"/>
        <w:keepNext w:val="0"/>
        <w:spacing w:before="156" w:after="156" w:line="460" w:lineRule="exact"/>
        <w:widowControl/>
        <w:rPr>
          <w:rFonts w:cs="宋体"/>
        </w:rPr>
        <w:outlineLvl w:val="1"/>
      </w:pPr>
      <w:r>
        <w:rPr>
          <w:rFonts w:cs="宋体"/>
        </w:rPr>
        <w:t xml:space="preserve">17.1 不可抗力的确认</w:t>
      </w:r>
      <w:r/>
    </w:p>
    <w:p>
      <w:pPr>
        <w:ind w:firstLine="420"/>
        <w:jc w:val="left"/>
        <w:spacing w:line="460" w:lineRule="exact"/>
        <w:rPr>
          <w:rFonts w:ascii="宋体" w:hAnsi="宋体" w:cs="宋体"/>
          <w:szCs w:val="21"/>
          <w:u w:val="single"/>
        </w:rPr>
      </w:pPr>
      <w:r>
        <w:rPr>
          <w:rFonts w:hint="eastAsia" w:ascii="宋体" w:hAnsi="宋体" w:cs="宋体"/>
          <w:szCs w:val="21"/>
        </w:rPr>
        <w:t xml:space="preserve">除通用合同条款约定的不可抗力事件之外，视为不可抗力的其他情形：</w:t>
      </w:r>
      <w:r>
        <w:rPr>
          <w:rFonts w:hint="eastAsia" w:ascii="宋体" w:hAnsi="宋体" w:cs="宋体"/>
          <w:szCs w:val="21"/>
          <w:u w:val="single"/>
        </w:rPr>
        <w:t xml:space="preserve"> / </w:t>
      </w:r>
      <w:r>
        <w:rPr>
          <w:rFonts w:hint="eastAsia" w:ascii="宋体" w:hAnsi="宋体" w:cs="宋体"/>
          <w:szCs w:val="21"/>
        </w:rPr>
        <w:t xml:space="preserve">。</w:t>
      </w:r>
      <w:r/>
    </w:p>
    <w:p>
      <w:pPr>
        <w:pStyle w:val="910"/>
        <w:ind w:firstLine="211"/>
        <w:keepNext w:val="0"/>
        <w:spacing w:before="156" w:after="156" w:line="460" w:lineRule="exact"/>
        <w:widowControl/>
        <w:rPr>
          <w:rFonts w:cs="宋体"/>
        </w:rPr>
        <w:outlineLvl w:val="1"/>
      </w:pPr>
      <w:r>
        <w:rPr>
          <w:rFonts w:cs="宋体"/>
        </w:rPr>
        <w:t xml:space="preserve">17.4 因不可抗力解除合同</w:t>
      </w:r>
      <w:r/>
    </w:p>
    <w:p>
      <w:pPr>
        <w:ind w:firstLine="420"/>
        <w:jc w:val="left"/>
        <w:spacing w:line="460" w:lineRule="exact"/>
        <w:rPr>
          <w:rFonts w:ascii="宋体" w:hAnsi="宋体" w:cs="宋体"/>
          <w:szCs w:val="21"/>
        </w:rPr>
      </w:pPr>
      <w:r/>
      <w:bookmarkStart w:id="587" w:name="_Toc351203650"/>
      <w:r>
        <w:rPr>
          <w:rFonts w:hint="eastAsia" w:ascii="宋体" w:hAnsi="宋体" w:cs="宋体"/>
          <w:szCs w:val="21"/>
        </w:rPr>
        <w:t xml:space="preserve">合同解除后，发包人应在商定或确定发包人应支付款项后</w:t>
      </w:r>
      <w:r>
        <w:rPr>
          <w:rFonts w:hint="eastAsia" w:ascii="宋体" w:hAnsi="宋体" w:cs="宋体"/>
          <w:szCs w:val="21"/>
          <w:u w:val="single"/>
        </w:rPr>
        <w:t xml:space="preserve">  28   </w:t>
      </w:r>
      <w:r>
        <w:rPr>
          <w:rFonts w:hint="eastAsia" w:ascii="宋体" w:hAnsi="宋体" w:cs="宋体"/>
          <w:szCs w:val="21"/>
        </w:rPr>
        <w:t xml:space="preserve">天内完成款项的支付。</w:t>
      </w:r>
      <w:r/>
    </w:p>
    <w:p>
      <w:pPr>
        <w:pStyle w:val="909"/>
        <w:keepLines w:val="0"/>
        <w:keepNext w:val="0"/>
        <w:spacing w:before="100" w:beforeAutospacing="1" w:after="100" w:afterAutospacing="1" w:line="460" w:lineRule="exact"/>
        <w:rPr>
          <w:rFonts w:ascii="宋体" w:hAnsi="宋体" w:eastAsia="宋体" w:cs="宋体"/>
        </w:rPr>
        <w:outlineLvl w:val="0"/>
      </w:pPr>
      <w:r>
        <w:rPr>
          <w:rFonts w:hint="eastAsia" w:ascii="宋体" w:hAnsi="宋体" w:eastAsia="宋体" w:cs="宋体"/>
        </w:rPr>
        <w:t xml:space="preserve">18. 保险</w:t>
      </w:r>
      <w:bookmarkEnd w:id="587"/>
      <w:r/>
      <w:bookmarkEnd w:id="585"/>
      <w:r/>
      <w:r/>
    </w:p>
    <w:p>
      <w:pPr>
        <w:pStyle w:val="910"/>
        <w:ind w:firstLine="211"/>
        <w:keepNext w:val="0"/>
        <w:spacing w:before="156" w:after="156" w:line="460" w:lineRule="exact"/>
        <w:widowControl/>
        <w:rPr>
          <w:rFonts w:cs="宋体"/>
        </w:rPr>
        <w:outlineLvl w:val="1"/>
      </w:pPr>
      <w:r>
        <w:rPr>
          <w:rFonts w:cs="宋体"/>
        </w:rPr>
        <w:t xml:space="preserve">18.1 工程保险</w:t>
      </w:r>
      <w:r/>
    </w:p>
    <w:p>
      <w:pPr>
        <w:ind w:firstLine="420"/>
        <w:jc w:val="left"/>
        <w:spacing w:line="460" w:lineRule="exact"/>
        <w:rPr>
          <w:rFonts w:ascii="宋体" w:hAnsi="宋体" w:cs="宋体"/>
          <w:szCs w:val="21"/>
          <w:u w:val="single"/>
        </w:rPr>
      </w:pPr>
      <w:r>
        <w:rPr>
          <w:rFonts w:hint="eastAsia" w:ascii="宋体" w:hAnsi="宋体" w:cs="宋体"/>
          <w:szCs w:val="21"/>
        </w:rPr>
        <w:t xml:space="preserve">关于工程保险的特别约定：</w:t>
      </w:r>
      <w:r>
        <w:rPr>
          <w:rFonts w:hint="eastAsia" w:ascii="宋体" w:hAnsi="宋体" w:cs="宋体"/>
          <w:szCs w:val="21"/>
          <w:u w:val="single"/>
        </w:rPr>
        <w:t xml:space="preserve"> /  </w:t>
      </w:r>
      <w:r>
        <w:rPr>
          <w:rFonts w:hint="eastAsia" w:ascii="宋体" w:hAnsi="宋体" w:cs="宋体"/>
          <w:szCs w:val="21"/>
        </w:rPr>
        <w:t xml:space="preserve">。</w:t>
      </w:r>
      <w:r>
        <w:rPr>
          <w:rFonts w:hint="eastAsia" w:ascii="宋体" w:hAnsi="宋体" w:cs="宋体"/>
          <w:szCs w:val="21"/>
        </w:rPr>
        <w:t xml:space="preserve"> </w:t>
      </w:r>
      <w:r/>
    </w:p>
    <w:p>
      <w:pPr>
        <w:pStyle w:val="910"/>
        <w:ind w:firstLine="211"/>
        <w:keepNext w:val="0"/>
        <w:spacing w:before="156" w:after="156" w:line="460" w:lineRule="exact"/>
        <w:widowControl/>
        <w:rPr>
          <w:rFonts w:cs="宋体"/>
        </w:rPr>
        <w:outlineLvl w:val="1"/>
      </w:pPr>
      <w:r>
        <w:rPr>
          <w:rFonts w:cs="宋体"/>
        </w:rPr>
        <w:t xml:space="preserve">18.3 其他保险</w:t>
      </w:r>
      <w:r/>
    </w:p>
    <w:p>
      <w:pPr>
        <w:ind w:firstLine="420"/>
        <w:jc w:val="left"/>
        <w:spacing w:line="460" w:lineRule="exact"/>
        <w:rPr>
          <w:rFonts w:ascii="宋体" w:hAnsi="宋体" w:cs="宋体"/>
          <w:szCs w:val="21"/>
          <w:u w:val="single"/>
        </w:rPr>
      </w:pPr>
      <w:r>
        <w:rPr>
          <w:rFonts w:hint="eastAsia" w:ascii="宋体" w:hAnsi="宋体" w:cs="宋体"/>
          <w:szCs w:val="21"/>
        </w:rPr>
        <w:t xml:space="preserve">关于其他保险的约定：</w:t>
      </w:r>
      <w:r>
        <w:rPr>
          <w:rFonts w:hint="eastAsia" w:ascii="宋体" w:hAnsi="宋体" w:cs="宋体"/>
          <w:szCs w:val="21"/>
          <w:u w:val="single"/>
        </w:rPr>
        <w:t xml:space="preserve">  /  </w:t>
      </w:r>
      <w:r>
        <w:rPr>
          <w:rFonts w:hint="eastAsia" w:ascii="宋体" w:hAnsi="宋体" w:cs="宋体"/>
          <w:szCs w:val="21"/>
        </w:rPr>
        <w:t xml:space="preserve">。</w:t>
      </w:r>
      <w:r>
        <w:rPr>
          <w:rFonts w:hint="eastAsia" w:ascii="宋体" w:hAnsi="宋体" w:cs="宋体"/>
          <w:szCs w:val="21"/>
        </w:rPr>
        <w:t xml:space="preserve"> </w:t>
      </w:r>
      <w:r/>
    </w:p>
    <w:p>
      <w:pPr>
        <w:ind w:firstLine="420"/>
        <w:jc w:val="left"/>
        <w:spacing w:line="460" w:lineRule="exact"/>
        <w:rPr>
          <w:rFonts w:ascii="宋体" w:hAnsi="宋体" w:cs="宋体"/>
          <w:szCs w:val="21"/>
          <w:u w:val="single"/>
        </w:rPr>
      </w:pPr>
      <w:r>
        <w:rPr>
          <w:rFonts w:hint="eastAsia" w:ascii="宋体" w:hAnsi="宋体" w:cs="宋体"/>
          <w:szCs w:val="21"/>
        </w:rPr>
        <w:t xml:space="preserve">承包人是否应为其施工设备等办理财产保险：</w:t>
      </w:r>
      <w:r>
        <w:rPr>
          <w:rFonts w:hint="eastAsia" w:ascii="宋体" w:hAnsi="宋体" w:cs="宋体"/>
          <w:szCs w:val="21"/>
          <w:u w:val="single"/>
        </w:rPr>
        <w:t xml:space="preserve">   按通用条款   </w:t>
      </w:r>
      <w:r>
        <w:rPr>
          <w:rFonts w:hint="eastAsia" w:ascii="宋体" w:hAnsi="宋体" w:cs="宋体"/>
          <w:szCs w:val="21"/>
        </w:rPr>
        <w:t xml:space="preserve">。</w:t>
      </w:r>
      <w:r/>
    </w:p>
    <w:p>
      <w:pPr>
        <w:pStyle w:val="910"/>
        <w:ind w:firstLine="211"/>
        <w:keepNext w:val="0"/>
        <w:spacing w:before="156" w:after="156" w:line="460" w:lineRule="exact"/>
        <w:widowControl/>
        <w:rPr>
          <w:rFonts w:cs="宋体"/>
        </w:rPr>
        <w:outlineLvl w:val="1"/>
      </w:pPr>
      <w:r>
        <w:rPr>
          <w:rFonts w:cs="宋体"/>
        </w:rPr>
        <w:t xml:space="preserve">18.7 通知义务</w:t>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
    </w:p>
    <w:p>
      <w:pPr>
        <w:ind w:firstLine="420"/>
        <w:jc w:val="left"/>
        <w:spacing w:line="460" w:lineRule="exact"/>
        <w:rPr>
          <w:rFonts w:ascii="宋体" w:hAnsi="宋体" w:cs="宋体"/>
          <w:szCs w:val="21"/>
          <w:u w:val="single"/>
        </w:rPr>
      </w:pPr>
      <w:r/>
      <w:bookmarkStart w:id="588" w:name="_Toc351203651"/>
      <w:r>
        <w:rPr>
          <w:rFonts w:hint="eastAsia" w:ascii="宋体" w:hAnsi="宋体" w:cs="宋体"/>
          <w:szCs w:val="21"/>
        </w:rPr>
        <w:t xml:space="preserve">关于变更保险合同时的通知义务的约定：</w:t>
      </w:r>
      <w:r>
        <w:rPr>
          <w:rFonts w:hint="eastAsia" w:ascii="宋体" w:hAnsi="宋体" w:cs="宋体"/>
          <w:szCs w:val="21"/>
          <w:u w:val="single"/>
        </w:rPr>
        <w:t xml:space="preserve">    按通用条款   </w:t>
      </w:r>
      <w:r>
        <w:rPr>
          <w:rFonts w:hint="eastAsia" w:ascii="宋体" w:hAnsi="宋体" w:cs="宋体"/>
          <w:szCs w:val="21"/>
        </w:rPr>
        <w:t xml:space="preserve">。</w:t>
      </w:r>
      <w:r/>
    </w:p>
    <w:p>
      <w:pPr>
        <w:pStyle w:val="909"/>
        <w:keepLines w:val="0"/>
        <w:keepNext w:val="0"/>
        <w:spacing w:before="100" w:beforeAutospacing="1" w:after="100" w:afterAutospacing="1" w:line="460" w:lineRule="exact"/>
        <w:rPr>
          <w:rFonts w:ascii="宋体" w:hAnsi="宋体" w:eastAsia="宋体" w:cs="宋体"/>
        </w:rPr>
        <w:outlineLvl w:val="0"/>
      </w:pPr>
      <w:r>
        <w:rPr>
          <w:rFonts w:hint="eastAsia" w:ascii="宋体" w:hAnsi="宋体" w:eastAsia="宋体" w:cs="宋体"/>
        </w:rPr>
        <w:t xml:space="preserve">20. 争议解决</w:t>
      </w:r>
      <w:bookmarkEnd w:id="588"/>
      <w:r/>
      <w:bookmarkEnd w:id="573"/>
      <w:r/>
      <w:bookmarkEnd w:id="574"/>
      <w:r/>
      <w:r/>
    </w:p>
    <w:p>
      <w:pPr>
        <w:pStyle w:val="910"/>
        <w:ind w:firstLine="211"/>
        <w:keepNext w:val="0"/>
        <w:spacing w:before="156" w:after="156" w:line="460" w:lineRule="exact"/>
        <w:widowControl/>
        <w:rPr>
          <w:rFonts w:cs="宋体"/>
        </w:rPr>
        <w:outlineLvl w:val="1"/>
      </w:pPr>
      <w:r>
        <w:rPr>
          <w:rFonts w:cs="宋体"/>
        </w:rPr>
        <w:t xml:space="preserve">20.3 争</w:t>
      </w:r>
      <w:bookmarkEnd w:id="575"/>
      <w:r>
        <w:rPr>
          <w:rFonts w:cs="宋体"/>
        </w:rPr>
        <w:t xml:space="preserve">议评审</w:t>
      </w:r>
      <w:r/>
    </w:p>
    <w:p>
      <w:pPr>
        <w:ind w:firstLine="420"/>
        <w:jc w:val="left"/>
        <w:spacing w:line="460" w:lineRule="exact"/>
        <w:rPr>
          <w:rFonts w:ascii="宋体" w:hAnsi="宋体" w:cs="宋体"/>
          <w:szCs w:val="21"/>
          <w:u w:val="single"/>
        </w:rPr>
      </w:pPr>
      <w:r>
        <w:rPr>
          <w:rFonts w:hint="eastAsia" w:ascii="宋体" w:hAnsi="宋体" w:cs="宋体"/>
          <w:szCs w:val="21"/>
        </w:rPr>
        <w:t xml:space="preserve">合同当事人是否同意将工程争议提交争议评审小组决定：</w:t>
      </w:r>
      <w:r>
        <w:rPr>
          <w:rFonts w:hint="eastAsia" w:ascii="宋体" w:hAnsi="宋体" w:cs="宋体"/>
          <w:szCs w:val="21"/>
          <w:u w:val="single"/>
        </w:rPr>
        <w:t xml:space="preserve">  /   </w:t>
      </w:r>
      <w:r>
        <w:rPr>
          <w:rFonts w:hint="eastAsia" w:ascii="宋体" w:hAnsi="宋体" w:cs="宋体"/>
          <w:szCs w:val="21"/>
        </w:rPr>
        <w:t xml:space="preserve">。  </w:t>
      </w:r>
      <w:r/>
    </w:p>
    <w:p>
      <w:pPr>
        <w:ind w:firstLine="420"/>
        <w:jc w:val="left"/>
        <w:spacing w:line="460" w:lineRule="exact"/>
        <w:rPr>
          <w:rFonts w:ascii="宋体" w:hAnsi="宋体" w:cs="宋体"/>
          <w:szCs w:val="21"/>
        </w:rPr>
        <w:outlineLvl w:val="2"/>
      </w:pPr>
      <w:r>
        <w:rPr>
          <w:rFonts w:hint="eastAsia" w:ascii="宋体" w:hAnsi="宋体" w:cs="宋体"/>
          <w:szCs w:val="21"/>
        </w:rPr>
        <w:t xml:space="preserve">20.3.1 争议评审小组的确定</w:t>
      </w:r>
      <w:r/>
    </w:p>
    <w:p>
      <w:pPr>
        <w:ind w:firstLine="420"/>
        <w:jc w:val="left"/>
        <w:spacing w:line="460" w:lineRule="exact"/>
        <w:rPr>
          <w:rFonts w:ascii="宋体" w:hAnsi="宋体" w:cs="宋体"/>
          <w:szCs w:val="21"/>
          <w:u w:val="single"/>
        </w:rPr>
      </w:pPr>
      <w:r>
        <w:rPr>
          <w:rFonts w:hint="eastAsia" w:ascii="宋体" w:hAnsi="宋体" w:cs="宋体"/>
          <w:szCs w:val="21"/>
        </w:rPr>
        <w:t xml:space="preserve">争议评审小组成员的确定：</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460" w:lineRule="exact"/>
        <w:rPr>
          <w:rFonts w:ascii="宋体" w:hAnsi="宋体" w:cs="宋体"/>
          <w:szCs w:val="21"/>
        </w:rPr>
      </w:pPr>
      <w:r>
        <w:rPr>
          <w:rFonts w:hint="eastAsia" w:ascii="宋体" w:hAnsi="宋体" w:cs="宋体"/>
          <w:szCs w:val="21"/>
        </w:rPr>
        <w:t xml:space="preserve">选定争议评审员的期限：</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460" w:lineRule="exact"/>
        <w:rPr>
          <w:rFonts w:ascii="宋体" w:hAnsi="宋体" w:cs="宋体"/>
          <w:szCs w:val="21"/>
        </w:rPr>
      </w:pPr>
      <w:r>
        <w:rPr>
          <w:rFonts w:hint="eastAsia" w:ascii="宋体" w:hAnsi="宋体" w:cs="宋体"/>
          <w:szCs w:val="21"/>
        </w:rPr>
        <w:t xml:space="preserve">争议评审小组成员的报酬承担方式：</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460" w:lineRule="exact"/>
        <w:rPr>
          <w:rFonts w:ascii="宋体" w:hAnsi="宋体" w:cs="宋体"/>
          <w:szCs w:val="21"/>
        </w:rPr>
      </w:pPr>
      <w:r>
        <w:rPr>
          <w:rFonts w:hint="eastAsia" w:ascii="宋体" w:hAnsi="宋体" w:cs="宋体"/>
          <w:szCs w:val="21"/>
        </w:rPr>
        <w:t xml:space="preserve">其他事项的约定：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460" w:lineRule="exact"/>
        <w:rPr>
          <w:rFonts w:ascii="宋体" w:hAnsi="宋体" w:cs="宋体"/>
          <w:szCs w:val="21"/>
        </w:rPr>
        <w:outlineLvl w:val="2"/>
      </w:pPr>
      <w:r>
        <w:rPr>
          <w:rFonts w:hint="eastAsia" w:ascii="宋体" w:hAnsi="宋体" w:cs="宋体"/>
          <w:szCs w:val="21"/>
        </w:rPr>
        <w:t xml:space="preserve">20.3.2 争议评审小组的决定</w:t>
      </w:r>
      <w:r/>
    </w:p>
    <w:p>
      <w:pPr>
        <w:ind w:firstLine="420"/>
        <w:jc w:val="left"/>
        <w:spacing w:line="460" w:lineRule="exact"/>
        <w:rPr>
          <w:rFonts w:ascii="宋体" w:hAnsi="宋体" w:cs="宋体"/>
          <w:szCs w:val="21"/>
        </w:rPr>
      </w:pPr>
      <w:r>
        <w:rPr>
          <w:rFonts w:hint="eastAsia" w:ascii="宋体" w:hAnsi="宋体" w:cs="宋体"/>
          <w:szCs w:val="21"/>
        </w:rPr>
        <w:t xml:space="preserve">合同当事人关于本项的约定：</w:t>
      </w:r>
      <w:r>
        <w:rPr>
          <w:rFonts w:hint="eastAsia" w:ascii="宋体" w:hAnsi="宋体" w:cs="宋体"/>
          <w:szCs w:val="21"/>
          <w:u w:val="single"/>
        </w:rPr>
        <w:t xml:space="preserve">    /      </w:t>
      </w:r>
      <w:r>
        <w:rPr>
          <w:rFonts w:hint="eastAsia" w:ascii="宋体" w:hAnsi="宋体" w:cs="宋体"/>
          <w:szCs w:val="21"/>
        </w:rPr>
        <w:t xml:space="preserve">。</w:t>
      </w:r>
      <w:r/>
    </w:p>
    <w:p>
      <w:pPr>
        <w:pStyle w:val="910"/>
        <w:ind w:firstLine="211"/>
        <w:keepNext w:val="0"/>
        <w:spacing w:before="156" w:after="156" w:line="460" w:lineRule="exact"/>
        <w:widowControl/>
        <w:rPr>
          <w:rFonts w:cs="宋体"/>
        </w:rPr>
        <w:outlineLvl w:val="1"/>
      </w:pPr>
      <w:r>
        <w:rPr>
          <w:rFonts w:cs="宋体"/>
        </w:rPr>
        <w:t xml:space="preserve">20.4仲裁或诉讼</w:t>
      </w:r>
      <w:bookmarkEnd w:id="576"/>
      <w:r/>
      <w:bookmarkEnd w:id="577"/>
      <w:r/>
      <w:bookmarkEnd w:id="578"/>
      <w:r/>
      <w:bookmarkEnd w:id="579"/>
      <w:r/>
      <w:bookmarkEnd w:id="580"/>
      <w:r/>
      <w:bookmarkEnd w:id="581"/>
      <w:r/>
      <w:bookmarkEnd w:id="582"/>
      <w:r/>
      <w:r/>
    </w:p>
    <w:p>
      <w:pPr>
        <w:jc w:val="left"/>
        <w:spacing w:line="460" w:lineRule="exact"/>
        <w:rPr>
          <w:rFonts w:ascii="宋体" w:hAnsi="宋体" w:cs="宋体"/>
          <w:bCs/>
          <w:szCs w:val="21"/>
        </w:rPr>
      </w:pPr>
      <w:r>
        <w:rPr>
          <w:rFonts w:hint="eastAsia" w:ascii="宋体" w:hAnsi="宋体" w:cs="宋体"/>
          <w:bCs/>
          <w:szCs w:val="21"/>
        </w:rPr>
        <w:t xml:space="preserve">因合同及合同有关事项发生的争议，按下列第（2）种方式（由招标人选用）解决： </w:t>
      </w:r>
      <w:r/>
    </w:p>
    <w:p>
      <w:pPr>
        <w:jc w:val="left"/>
        <w:spacing w:line="460" w:lineRule="exact"/>
        <w:rPr>
          <w:rFonts w:ascii="宋体" w:hAnsi="宋体" w:cs="宋体"/>
          <w:bCs/>
          <w:szCs w:val="21"/>
        </w:rPr>
      </w:pPr>
      <w:r>
        <w:rPr>
          <w:rFonts w:hint="eastAsia" w:ascii="宋体" w:hAnsi="宋体" w:cs="宋体"/>
          <w:bCs/>
          <w:szCs w:val="21"/>
        </w:rPr>
        <w:t xml:space="preserve">（1）向</w:t>
      </w:r>
      <w:r>
        <w:rPr>
          <w:rFonts w:hint="eastAsia" w:ascii="宋体" w:hAnsi="宋体" w:cs="宋体"/>
          <w:bCs/>
          <w:szCs w:val="21"/>
          <w:u w:val="single"/>
        </w:rPr>
        <w:t xml:space="preserve">    盐城     </w:t>
      </w:r>
      <w:r>
        <w:rPr>
          <w:rFonts w:hint="eastAsia" w:ascii="宋体" w:hAnsi="宋体" w:cs="宋体"/>
          <w:bCs/>
          <w:szCs w:val="21"/>
        </w:rPr>
        <w:t xml:space="preserve">仲裁委员会申请仲裁；</w:t>
      </w:r>
      <w:r/>
    </w:p>
    <w:p>
      <w:pPr>
        <w:jc w:val="left"/>
        <w:spacing w:line="460" w:lineRule="exact"/>
        <w:tabs>
          <w:tab w:val="left" w:pos="4101" w:leader="none"/>
        </w:tabs>
        <w:rPr>
          <w:rFonts w:ascii="宋体" w:hAnsi="宋体" w:cs="宋体"/>
          <w:bCs/>
          <w:szCs w:val="21"/>
        </w:rPr>
      </w:pPr>
      <w:r>
        <w:rPr>
          <w:rFonts w:hint="eastAsia" w:ascii="宋体" w:hAnsi="宋体" w:cs="宋体"/>
          <w:bCs/>
          <w:szCs w:val="21"/>
        </w:rPr>
        <w:t xml:space="preserve">（2）向 </w:t>
      </w:r>
      <w:r>
        <w:rPr>
          <w:rFonts w:hint="eastAsia" w:ascii="宋体" w:hAnsi="宋体" w:cs="宋体"/>
          <w:bCs/>
          <w:szCs w:val="21"/>
          <w:u w:val="single"/>
        </w:rPr>
        <w:t xml:space="preserve">   射阳县   </w:t>
      </w:r>
      <w:r>
        <w:rPr>
          <w:rFonts w:hint="eastAsia" w:ascii="宋体" w:hAnsi="宋体" w:cs="宋体"/>
          <w:bCs/>
          <w:szCs w:val="21"/>
        </w:rPr>
        <w:t xml:space="preserve">人民法院起诉。</w:t>
      </w:r>
      <w:r>
        <w:rPr>
          <w:rFonts w:hint="eastAsia" w:ascii="宋体" w:hAnsi="宋体" w:cs="宋体"/>
          <w:bCs/>
          <w:szCs w:val="21"/>
        </w:rPr>
        <w:tab/>
      </w:r>
      <w:r/>
    </w:p>
    <w:p>
      <w:pPr>
        <w:jc w:val="left"/>
        <w:spacing w:line="360" w:lineRule="auto"/>
        <w:rPr>
          <w:rFonts w:ascii="宋体" w:hAnsi="宋体" w:cs="宋体"/>
          <w:b/>
          <w:sz w:val="32"/>
          <w:szCs w:val="32"/>
        </w:rPr>
      </w:pPr>
      <w:r>
        <w:rPr>
          <w:rFonts w:ascii="宋体" w:hAnsi="宋体" w:cs="宋体"/>
          <w:b/>
          <w:sz w:val="32"/>
          <w:szCs w:val="32"/>
        </w:rPr>
      </w:r>
      <w:r/>
    </w:p>
    <w:p>
      <w:pPr>
        <w:jc w:val="left"/>
        <w:spacing w:line="360" w:lineRule="auto"/>
        <w:rPr>
          <w:rFonts w:ascii="宋体" w:hAnsi="宋体" w:cs="宋体"/>
          <w:b/>
          <w:sz w:val="32"/>
          <w:szCs w:val="32"/>
        </w:rPr>
      </w:pPr>
      <w:r>
        <w:rPr>
          <w:rFonts w:ascii="宋体" w:hAnsi="宋体" w:cs="宋体"/>
          <w:b/>
          <w:sz w:val="32"/>
          <w:szCs w:val="32"/>
        </w:rPr>
      </w:r>
      <w:r/>
    </w:p>
    <w:p>
      <w:pPr>
        <w:jc w:val="left"/>
        <w:spacing w:line="360" w:lineRule="auto"/>
        <w:rPr>
          <w:rFonts w:ascii="宋体" w:hAnsi="宋体" w:cs="宋体"/>
          <w:b/>
          <w:sz w:val="32"/>
          <w:szCs w:val="32"/>
        </w:rPr>
      </w:pPr>
      <w:r>
        <w:rPr>
          <w:rFonts w:ascii="宋体" w:hAnsi="宋体" w:cs="宋体"/>
          <w:b/>
          <w:sz w:val="32"/>
          <w:szCs w:val="32"/>
        </w:rPr>
      </w:r>
      <w:r/>
    </w:p>
    <w:p>
      <w:pPr>
        <w:jc w:val="left"/>
        <w:spacing w:line="360" w:lineRule="auto"/>
        <w:rPr>
          <w:rFonts w:ascii="宋体" w:hAnsi="宋体" w:cs="宋体"/>
          <w:b/>
          <w:sz w:val="32"/>
          <w:szCs w:val="32"/>
        </w:rPr>
      </w:pPr>
      <w:r>
        <w:rPr>
          <w:rFonts w:ascii="宋体" w:hAnsi="宋体" w:cs="宋体"/>
          <w:b/>
          <w:sz w:val="32"/>
          <w:szCs w:val="32"/>
        </w:rPr>
      </w:r>
      <w:r/>
    </w:p>
    <w:p>
      <w:pPr>
        <w:jc w:val="left"/>
        <w:spacing w:line="360" w:lineRule="auto"/>
        <w:rPr>
          <w:rFonts w:ascii="宋体" w:hAnsi="宋体" w:cs="宋体"/>
          <w:b/>
          <w:sz w:val="32"/>
          <w:szCs w:val="32"/>
        </w:rPr>
      </w:pPr>
      <w:r>
        <w:rPr>
          <w:rFonts w:ascii="宋体" w:hAnsi="宋体" w:cs="宋体"/>
          <w:b/>
          <w:sz w:val="32"/>
          <w:szCs w:val="32"/>
        </w:rPr>
      </w:r>
      <w:r/>
    </w:p>
    <w:p>
      <w:pPr>
        <w:jc w:val="left"/>
        <w:spacing w:line="360" w:lineRule="auto"/>
        <w:rPr>
          <w:rFonts w:ascii="宋体" w:hAnsi="宋体" w:cs="宋体"/>
          <w:b/>
          <w:sz w:val="32"/>
          <w:szCs w:val="32"/>
        </w:rPr>
      </w:pPr>
      <w:r>
        <w:rPr>
          <w:rFonts w:ascii="宋体" w:hAnsi="宋体" w:cs="宋体"/>
          <w:b/>
          <w:sz w:val="32"/>
          <w:szCs w:val="32"/>
        </w:rPr>
      </w:r>
      <w:r/>
    </w:p>
    <w:p>
      <w:pPr>
        <w:jc w:val="left"/>
        <w:spacing w:line="360" w:lineRule="auto"/>
        <w:rPr>
          <w:rFonts w:ascii="宋体" w:hAnsi="宋体" w:cs="宋体"/>
          <w:b/>
          <w:sz w:val="32"/>
          <w:szCs w:val="32"/>
        </w:rPr>
      </w:pPr>
      <w:r>
        <w:rPr>
          <w:rFonts w:ascii="宋体" w:hAnsi="宋体" w:cs="宋体"/>
          <w:b/>
          <w:sz w:val="32"/>
          <w:szCs w:val="32"/>
        </w:rPr>
      </w:r>
      <w:r/>
    </w:p>
    <w:p>
      <w:pPr>
        <w:jc w:val="left"/>
        <w:spacing w:line="360" w:lineRule="auto"/>
        <w:rPr>
          <w:rFonts w:ascii="宋体" w:hAnsi="宋体" w:cs="宋体"/>
          <w:b/>
          <w:sz w:val="32"/>
          <w:szCs w:val="32"/>
        </w:rPr>
      </w:pPr>
      <w:r>
        <w:rPr>
          <w:rFonts w:ascii="宋体" w:hAnsi="宋体" w:cs="宋体"/>
          <w:b/>
          <w:sz w:val="32"/>
          <w:szCs w:val="32"/>
        </w:rPr>
      </w:r>
      <w:r/>
    </w:p>
    <w:p>
      <w:pPr>
        <w:jc w:val="left"/>
        <w:spacing w:line="360" w:lineRule="auto"/>
        <w:rPr>
          <w:rFonts w:ascii="宋体" w:hAnsi="宋体" w:cs="宋体"/>
          <w:b/>
          <w:sz w:val="32"/>
          <w:szCs w:val="32"/>
        </w:rPr>
      </w:pPr>
      <w:r>
        <w:rPr>
          <w:rFonts w:ascii="宋体" w:hAnsi="宋体" w:cs="宋体"/>
          <w:b/>
          <w:sz w:val="32"/>
          <w:szCs w:val="32"/>
        </w:rPr>
      </w:r>
      <w:r/>
    </w:p>
    <w:p>
      <w:pPr>
        <w:jc w:val="left"/>
        <w:spacing w:line="360" w:lineRule="auto"/>
        <w:rPr>
          <w:rFonts w:ascii="宋体" w:hAnsi="宋体" w:cs="宋体"/>
          <w:b/>
          <w:sz w:val="32"/>
          <w:szCs w:val="32"/>
        </w:rPr>
      </w:pPr>
      <w:r>
        <w:rPr>
          <w:rFonts w:ascii="宋体" w:hAnsi="宋体" w:cs="宋体"/>
          <w:b/>
          <w:sz w:val="32"/>
          <w:szCs w:val="32"/>
        </w:rPr>
      </w:r>
      <w:r/>
    </w:p>
    <w:p>
      <w:pPr>
        <w:jc w:val="left"/>
        <w:spacing w:line="360" w:lineRule="auto"/>
        <w:rPr>
          <w:rFonts w:ascii="宋体" w:hAnsi="宋体" w:cs="宋体"/>
          <w:b/>
          <w:sz w:val="32"/>
          <w:szCs w:val="32"/>
        </w:rPr>
      </w:pPr>
      <w:r>
        <w:rPr>
          <w:rFonts w:ascii="宋体" w:hAnsi="宋体" w:cs="宋体"/>
          <w:b/>
          <w:sz w:val="32"/>
          <w:szCs w:val="32"/>
        </w:rPr>
      </w:r>
      <w:r/>
    </w:p>
    <w:p>
      <w:pPr>
        <w:jc w:val="left"/>
        <w:spacing w:line="360" w:lineRule="auto"/>
        <w:rPr>
          <w:rFonts w:ascii="宋体" w:hAnsi="宋体" w:cs="宋体"/>
          <w:b/>
          <w:sz w:val="32"/>
          <w:szCs w:val="32"/>
        </w:rPr>
      </w:pPr>
      <w:r>
        <w:rPr>
          <w:rFonts w:ascii="宋体" w:hAnsi="宋体" w:cs="宋体"/>
          <w:b/>
          <w:sz w:val="32"/>
          <w:szCs w:val="32"/>
        </w:rPr>
      </w:r>
      <w:r/>
    </w:p>
    <w:p>
      <w:pPr>
        <w:jc w:val="left"/>
        <w:spacing w:line="360" w:lineRule="auto"/>
        <w:rPr>
          <w:rFonts w:ascii="宋体" w:hAnsi="宋体" w:cs="宋体"/>
          <w:b/>
          <w:sz w:val="32"/>
          <w:szCs w:val="32"/>
        </w:rPr>
      </w:pPr>
      <w:r>
        <w:rPr>
          <w:rFonts w:ascii="宋体" w:hAnsi="宋体" w:cs="宋体"/>
          <w:b/>
          <w:sz w:val="32"/>
          <w:szCs w:val="32"/>
        </w:rPr>
      </w:r>
      <w:r/>
    </w:p>
    <w:p>
      <w:pPr>
        <w:jc w:val="left"/>
        <w:spacing w:line="360" w:lineRule="auto"/>
        <w:rPr>
          <w:rFonts w:ascii="宋体" w:hAnsi="宋体" w:cs="宋体"/>
          <w:b/>
          <w:sz w:val="32"/>
          <w:szCs w:val="32"/>
        </w:rPr>
      </w:pPr>
      <w:r>
        <w:rPr>
          <w:rFonts w:ascii="宋体" w:hAnsi="宋体" w:cs="宋体"/>
          <w:b/>
          <w:sz w:val="32"/>
          <w:szCs w:val="32"/>
        </w:rPr>
      </w:r>
      <w:r/>
    </w:p>
    <w:p>
      <w:pPr>
        <w:jc w:val="left"/>
        <w:spacing w:line="360" w:lineRule="auto"/>
        <w:rPr>
          <w:rFonts w:ascii="宋体" w:hAnsi="宋体" w:cs="宋体"/>
          <w:b/>
          <w:sz w:val="32"/>
          <w:szCs w:val="32"/>
        </w:rPr>
      </w:pPr>
      <w:r>
        <w:rPr>
          <w:rFonts w:ascii="宋体" w:hAnsi="宋体" w:cs="宋体"/>
          <w:b/>
          <w:sz w:val="32"/>
          <w:szCs w:val="32"/>
        </w:rPr>
      </w:r>
      <w:r/>
    </w:p>
    <w:p>
      <w:pPr>
        <w:jc w:val="left"/>
        <w:spacing w:line="360" w:lineRule="auto"/>
        <w:rPr>
          <w:rFonts w:ascii="宋体" w:hAnsi="宋体" w:cs="宋体"/>
          <w:b/>
          <w:sz w:val="32"/>
          <w:szCs w:val="32"/>
        </w:rPr>
      </w:pPr>
      <w:r>
        <w:rPr>
          <w:rFonts w:ascii="宋体" w:hAnsi="宋体" w:cs="宋体"/>
          <w:b/>
          <w:sz w:val="32"/>
          <w:szCs w:val="32"/>
        </w:rPr>
      </w:r>
      <w:r/>
    </w:p>
    <w:p>
      <w:pPr>
        <w:widowControl/>
        <w:rPr>
          <w:rFonts w:ascii="宋体" w:hAnsi="宋体" w:eastAsia="宋体" w:cs="宋体"/>
          <w:sz w:val="24"/>
        </w:rPr>
        <w:outlineLvl w:val="0"/>
      </w:pPr>
      <w:r/>
      <w:bookmarkStart w:id="589" w:name="_Toc351203652"/>
      <w:r>
        <w:rPr>
          <w:rFonts w:hint="eastAsia" w:ascii="宋体" w:hAnsi="宋体" w:eastAsia="宋体" w:cs="宋体"/>
          <w:sz w:val="24"/>
        </w:rPr>
        <w:t xml:space="preserve">附件</w:t>
      </w:r>
      <w:bookmarkEnd w:id="589"/>
      <w:r>
        <w:rPr>
          <w:rFonts w:hint="eastAsia" w:ascii="宋体" w:hAnsi="宋体" w:eastAsia="宋体" w:cs="宋体"/>
          <w:sz w:val="24"/>
        </w:rPr>
        <w:t xml:space="preserve">：</w:t>
      </w:r>
      <w:bookmarkStart w:id="590" w:name="_Toc28402"/>
      <w:r/>
      <w:r/>
    </w:p>
    <w:p>
      <w:pPr>
        <w:ind w:firstLine="147"/>
        <w:jc w:val="center"/>
        <w:widowControl/>
        <w:rPr>
          <w:rFonts w:ascii="宋体" w:hAnsi="宋体" w:eastAsia="宋体" w:cs="宋体"/>
          <w:sz w:val="24"/>
        </w:rPr>
      </w:pPr>
      <w:r>
        <w:rPr>
          <w:rStyle w:val="935"/>
          <w:rFonts w:hint="eastAsia" w:ascii="宋体" w:hAnsi="宋体" w:eastAsia="宋体" w:cs="宋体"/>
          <w:sz w:val="24"/>
          <w:szCs w:val="24"/>
        </w:rPr>
        <w:t xml:space="preserve">安全生产合同</w:t>
      </w:r>
      <w:bookmarkEnd w:id="590"/>
      <w:r/>
      <w:r/>
    </w:p>
    <w:p>
      <w:pPr>
        <w:ind w:firstLine="480"/>
        <w:spacing w:line="440" w:lineRule="exact"/>
        <w:rPr>
          <w:rFonts w:ascii="宋体" w:hAnsi="宋体" w:eastAsia="宋体" w:cs="宋体"/>
          <w:color w:val="000000"/>
          <w:sz w:val="24"/>
          <w:u w:val="single"/>
        </w:rPr>
      </w:pPr>
      <w:r>
        <w:rPr>
          <w:rFonts w:hint="eastAsia" w:ascii="宋体" w:hAnsi="宋体" w:eastAsia="宋体" w:cs="宋体"/>
          <w:color w:val="000000"/>
          <w:sz w:val="24"/>
        </w:rPr>
        <w:t xml:space="preserve">为在</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施工的实施过程中创造安全、高效的施工环境，切实搞好本项目的安全管理工作，本项目发包人</w:t>
      </w:r>
      <w:r>
        <w:rPr>
          <w:rFonts w:hint="eastAsia" w:ascii="宋体" w:hAnsi="宋体" w:eastAsia="宋体" w:cs="宋体"/>
          <w:color w:val="000000"/>
          <w:sz w:val="24"/>
          <w:u w:val="single"/>
        </w:rPr>
        <w:t xml:space="preserve"> 射阳县水利局 </w:t>
      </w:r>
      <w:r>
        <w:rPr>
          <w:rFonts w:hint="eastAsia" w:ascii="宋体" w:hAnsi="宋体" w:eastAsia="宋体" w:cs="宋体"/>
          <w:color w:val="000000"/>
          <w:sz w:val="24"/>
        </w:rPr>
        <w:t xml:space="preserve">(发包人名称，以下简称“发包人”)与承包人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(承包人名称，以下简称“承包人”)特此签订安全生产合同：</w:t>
      </w:r>
      <w:r/>
    </w:p>
    <w:p>
      <w:pPr>
        <w:ind w:firstLine="480"/>
        <w:spacing w:line="440" w:lineRule="exact"/>
        <w:rPr>
          <w:rFonts w:ascii="宋体" w:hAnsi="宋体" w:eastAsia="宋体" w:cs="宋体"/>
          <w:color w:val="000000"/>
          <w:sz w:val="24"/>
        </w:rPr>
      </w:pPr>
      <w:r>
        <w:rPr>
          <w:rFonts w:hint="eastAsia" w:ascii="宋体" w:hAnsi="宋体" w:eastAsia="宋体" w:cs="宋体"/>
          <w:color w:val="000000"/>
          <w:sz w:val="24"/>
        </w:rPr>
        <w:t xml:space="preserve">1．发包人职资</w:t>
      </w:r>
      <w:r/>
    </w:p>
    <w:p>
      <w:pPr>
        <w:ind w:firstLine="480"/>
        <w:spacing w:line="440" w:lineRule="exact"/>
        <w:rPr>
          <w:rFonts w:ascii="宋体" w:hAnsi="宋体" w:eastAsia="宋体" w:cs="宋体"/>
          <w:color w:val="000000"/>
          <w:sz w:val="24"/>
        </w:rPr>
      </w:pPr>
      <w:r>
        <w:rPr>
          <w:rFonts w:hint="eastAsia" w:ascii="宋体" w:hAnsi="宋体" w:eastAsia="宋体" w:cs="宋体"/>
          <w:color w:val="000000"/>
          <w:sz w:val="24"/>
        </w:rPr>
        <w:t xml:space="preserve">(1)严格遵守国家有关安全生产的法律法规，认真执行工程承包合同中的有关安全要求。</w:t>
      </w:r>
      <w:r/>
    </w:p>
    <w:p>
      <w:pPr>
        <w:ind w:firstLine="480"/>
        <w:spacing w:line="440" w:lineRule="exact"/>
        <w:rPr>
          <w:rFonts w:ascii="宋体" w:hAnsi="宋体" w:eastAsia="宋体" w:cs="宋体"/>
          <w:color w:val="000000"/>
          <w:sz w:val="24"/>
        </w:rPr>
      </w:pPr>
      <w:r>
        <w:rPr>
          <w:rFonts w:hint="eastAsia" w:ascii="宋体" w:hAnsi="宋体" w:eastAsia="宋体" w:cs="宋体"/>
          <w:color w:val="000000"/>
          <w:sz w:val="24"/>
        </w:rPr>
        <w:t xml:space="preserve">(2)按照“安全第一、预防为主”和坚持“管生产必须管安全”的原则进行安全生产管理，做到生产与安全工作同时计划、布置、检查、总结和评比。</w:t>
      </w:r>
      <w:r/>
    </w:p>
    <w:p>
      <w:pPr>
        <w:ind w:firstLine="480"/>
        <w:spacing w:line="440" w:lineRule="exact"/>
        <w:rPr>
          <w:rFonts w:ascii="宋体" w:hAnsi="宋体" w:eastAsia="宋体" w:cs="宋体"/>
          <w:color w:val="000000"/>
          <w:sz w:val="24"/>
        </w:rPr>
      </w:pPr>
      <w:r>
        <w:rPr>
          <w:rFonts w:hint="eastAsia" w:ascii="宋体" w:hAnsi="宋体" w:eastAsia="宋体" w:cs="宋体"/>
          <w:color w:val="000000"/>
          <w:sz w:val="24"/>
        </w:rPr>
        <w:t xml:space="preserve">(3)重要的安全设施必须坚持与主体工程“三同时”的原则，即：同时设计、审批，同时施工，同时验收、投入使用。</w:t>
      </w:r>
      <w:r/>
    </w:p>
    <w:p>
      <w:pPr>
        <w:ind w:firstLine="480"/>
        <w:spacing w:line="440" w:lineRule="exact"/>
        <w:rPr>
          <w:rFonts w:ascii="宋体" w:hAnsi="宋体" w:eastAsia="宋体" w:cs="宋体"/>
          <w:color w:val="000000"/>
          <w:sz w:val="24"/>
        </w:rPr>
      </w:pPr>
      <w:r>
        <w:rPr>
          <w:rFonts w:hint="eastAsia" w:ascii="宋体" w:hAnsi="宋体" w:eastAsia="宋体" w:cs="宋体"/>
          <w:color w:val="000000"/>
          <w:sz w:val="24"/>
        </w:rPr>
        <w:t xml:space="preserve">(4)定期召开安全生产调度会，及时传达中央及地方有关安全生产的精神。</w:t>
      </w:r>
      <w:r/>
    </w:p>
    <w:p>
      <w:pPr>
        <w:ind w:firstLine="480"/>
        <w:spacing w:line="440" w:lineRule="exact"/>
        <w:rPr>
          <w:rFonts w:ascii="宋体" w:hAnsi="宋体" w:eastAsia="宋体" w:cs="宋体"/>
          <w:color w:val="000000"/>
          <w:sz w:val="24"/>
        </w:rPr>
      </w:pPr>
      <w:r>
        <w:rPr>
          <w:rFonts w:hint="eastAsia" w:ascii="宋体" w:hAnsi="宋体" w:eastAsia="宋体" w:cs="宋体"/>
          <w:color w:val="000000"/>
          <w:sz w:val="24"/>
        </w:rPr>
        <w:t xml:space="preserve">(5)组织对承包人施工现场进行安全生产检查，监督承包人及时处理发现的各种安全隐患。</w:t>
      </w:r>
      <w:r/>
    </w:p>
    <w:p>
      <w:pPr>
        <w:ind w:firstLine="480"/>
        <w:spacing w:line="440" w:lineRule="exact"/>
        <w:rPr>
          <w:rFonts w:ascii="宋体" w:hAnsi="宋体" w:eastAsia="宋体" w:cs="宋体"/>
          <w:color w:val="000000"/>
          <w:sz w:val="24"/>
        </w:rPr>
      </w:pPr>
      <w:r>
        <w:rPr>
          <w:rFonts w:hint="eastAsia" w:ascii="宋体" w:hAnsi="宋体" w:eastAsia="宋体" w:cs="宋体"/>
          <w:color w:val="000000"/>
          <w:sz w:val="24"/>
        </w:rPr>
        <w:t xml:space="preserve">2．承包人职责</w:t>
      </w:r>
      <w:r/>
    </w:p>
    <w:p>
      <w:pPr>
        <w:ind w:firstLine="480"/>
        <w:spacing w:line="440" w:lineRule="exact"/>
        <w:rPr>
          <w:rFonts w:ascii="宋体" w:hAnsi="宋体" w:eastAsia="宋体" w:cs="宋体"/>
          <w:color w:val="000000"/>
          <w:sz w:val="24"/>
        </w:rPr>
      </w:pPr>
      <w:r>
        <w:rPr>
          <w:rFonts w:hint="eastAsia" w:ascii="宋体" w:hAnsi="宋体" w:eastAsia="宋体" w:cs="宋体"/>
          <w:color w:val="000000"/>
          <w:sz w:val="24"/>
        </w:rPr>
        <w:t xml:space="preserve">(1)严格遵守《中华人民共和国安全生产法》、《建设工程安全生产管理条例》等国家有关安全生产的法律法规及有关安全生产的规定。认真执行工程承包合同中的有关安全要求。</w:t>
      </w:r>
      <w:r/>
    </w:p>
    <w:p>
      <w:pPr>
        <w:ind w:firstLine="480"/>
        <w:spacing w:line="440" w:lineRule="exact"/>
        <w:rPr>
          <w:rFonts w:ascii="宋体" w:hAnsi="宋体" w:eastAsia="宋体" w:cs="宋体"/>
          <w:color w:val="000000"/>
          <w:sz w:val="24"/>
        </w:rPr>
      </w:pPr>
      <w:r>
        <w:rPr>
          <w:rFonts w:hint="eastAsia" w:ascii="宋体" w:hAnsi="宋体" w:eastAsia="宋体" w:cs="宋体"/>
          <w:color w:val="000000"/>
          <w:sz w:val="24"/>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480"/>
        <w:spacing w:line="440" w:lineRule="exact"/>
        <w:rPr>
          <w:rFonts w:ascii="宋体" w:hAnsi="宋体" w:eastAsia="宋体" w:cs="宋体"/>
          <w:color w:val="000000"/>
          <w:sz w:val="24"/>
        </w:rPr>
      </w:pPr>
      <w:r>
        <w:rPr>
          <w:rFonts w:hint="eastAsia" w:ascii="宋体" w:hAnsi="宋体" w:eastAsia="宋体" w:cs="宋体"/>
          <w:color w:val="000000"/>
          <w:sz w:val="24"/>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建设工程安全生产管理条例》规定的最低数量和资质条件配备专职安全生产管理人员，专职负责所有员工的安全和治安保卫工作及预防事故的发生。安全机构人员有权按有关规定发布指令，并采取保护性措施防止事故发生。</w:t>
      </w:r>
      <w:r/>
    </w:p>
    <w:p>
      <w:pPr>
        <w:ind w:firstLine="480"/>
        <w:spacing w:line="440" w:lineRule="exact"/>
        <w:rPr>
          <w:rFonts w:ascii="宋体" w:hAnsi="宋体" w:eastAsia="宋体" w:cs="宋体"/>
          <w:color w:val="000000"/>
          <w:sz w:val="24"/>
        </w:rPr>
      </w:pPr>
      <w:r>
        <w:rPr>
          <w:rFonts w:hint="eastAsia" w:ascii="宋体" w:hAnsi="宋体" w:eastAsia="宋体" w:cs="宋体"/>
          <w:color w:val="000000"/>
          <w:sz w:val="24"/>
        </w:rPr>
        <w:t xml:space="preserve">(4)承包人在任何时候都应采取各种合理的预防措施，防止其员工发生任何违法、违禁、爆力或妨碍治安的行为。</w:t>
      </w:r>
      <w:r/>
    </w:p>
    <w:p>
      <w:pPr>
        <w:ind w:firstLine="480"/>
        <w:spacing w:line="440" w:lineRule="exact"/>
        <w:rPr>
          <w:rFonts w:ascii="宋体" w:hAnsi="宋体" w:eastAsia="宋体" w:cs="宋体"/>
          <w:color w:val="000000"/>
          <w:sz w:val="24"/>
        </w:rPr>
      </w:pPr>
      <w:r>
        <w:rPr>
          <w:rFonts w:hint="eastAsia" w:ascii="宋体" w:hAnsi="宋体" w:eastAsia="宋体" w:cs="宋体"/>
          <w:color w:val="000000"/>
          <w:sz w:val="24"/>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特殊工种的人员，经过专业培训，获得《安全操作合格证》后，方准持证上岗。施工现场如出现特种作业无证操作现象时，项目经理必须承担管理责任。</w:t>
      </w:r>
      <w:r/>
    </w:p>
    <w:p>
      <w:pPr>
        <w:ind w:firstLine="480"/>
        <w:spacing w:line="440" w:lineRule="exact"/>
        <w:rPr>
          <w:rFonts w:ascii="宋体" w:hAnsi="宋体" w:eastAsia="宋体" w:cs="宋体"/>
          <w:color w:val="000000"/>
          <w:sz w:val="24"/>
        </w:rPr>
      </w:pPr>
      <w:r>
        <w:rPr>
          <w:rFonts w:hint="eastAsia" w:ascii="宋体" w:hAnsi="宋体" w:eastAsia="宋体" w:cs="宋体"/>
          <w:color w:val="000000"/>
          <w:sz w:val="24"/>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firstLine="480"/>
        <w:spacing w:line="440" w:lineRule="exact"/>
        <w:rPr>
          <w:rFonts w:ascii="宋体" w:hAnsi="宋体" w:eastAsia="宋体" w:cs="宋体"/>
          <w:color w:val="000000"/>
          <w:sz w:val="24"/>
        </w:rPr>
      </w:pPr>
      <w:r>
        <w:rPr>
          <w:rFonts w:hint="eastAsia" w:ascii="宋体" w:hAnsi="宋体" w:eastAsia="宋体" w:cs="宋体"/>
          <w:color w:val="000000"/>
          <w:sz w:val="24"/>
        </w:rPr>
        <w:t xml:space="preserve">(7)操作人员上岗，必须按规定穿戴防护用品。施工负责人和安全检查员应随时检查劳动防护用品的穿戴情况，不按规定穿戴防护用品的人员不得上岗。</w:t>
      </w:r>
      <w:r/>
    </w:p>
    <w:p>
      <w:pPr>
        <w:ind w:firstLine="480"/>
        <w:spacing w:line="440" w:lineRule="exact"/>
        <w:rPr>
          <w:rFonts w:ascii="宋体" w:hAnsi="宋体" w:eastAsia="宋体" w:cs="宋体"/>
          <w:color w:val="000000"/>
          <w:sz w:val="24"/>
        </w:rPr>
      </w:pPr>
      <w:r>
        <w:rPr>
          <w:rFonts w:hint="eastAsia" w:ascii="宋体" w:hAnsi="宋体" w:eastAsia="宋体" w:cs="宋体"/>
          <w:color w:val="000000"/>
          <w:sz w:val="24"/>
        </w:rPr>
        <w:t xml:space="preserve">(8)所有施工机具设备和高空作业的设备均应定期检查，并有安全员的签字记录，保证其经常处予完好状态；不合格的机具、设备和劳动保护用品严禁使用。</w:t>
      </w:r>
      <w:r/>
    </w:p>
    <w:p>
      <w:pPr>
        <w:ind w:firstLine="480"/>
        <w:spacing w:line="440" w:lineRule="exact"/>
        <w:rPr>
          <w:rFonts w:ascii="宋体" w:hAnsi="宋体" w:eastAsia="宋体" w:cs="宋体"/>
          <w:color w:val="000000"/>
          <w:sz w:val="24"/>
        </w:rPr>
      </w:pPr>
      <w:r>
        <w:rPr>
          <w:rFonts w:hint="eastAsia" w:ascii="宋体" w:hAnsi="宋体" w:eastAsia="宋体" w:cs="宋体"/>
          <w:color w:val="000000"/>
          <w:sz w:val="24"/>
        </w:rPr>
        <w:t xml:space="preserve">(9)施工中采用新技术、新工艺、新设备、新材料时，必须制定相应的安全技术措施，施工现场必须具有相关的安全标志牌。</w:t>
      </w:r>
      <w:r/>
    </w:p>
    <w:p>
      <w:pPr>
        <w:ind w:firstLine="480"/>
        <w:spacing w:line="440" w:lineRule="exact"/>
        <w:rPr>
          <w:rFonts w:ascii="宋体" w:hAnsi="宋体" w:eastAsia="宋体" w:cs="宋体"/>
          <w:color w:val="000000"/>
          <w:sz w:val="24"/>
        </w:rPr>
      </w:pPr>
      <w:r>
        <w:rPr>
          <w:rFonts w:hint="eastAsia" w:ascii="宋体" w:hAnsi="宋体" w:eastAsia="宋体" w:cs="宋体"/>
          <w:color w:val="000000"/>
          <w:sz w:val="24"/>
        </w:rPr>
        <w:t xml:space="preserve">(10)承包人必须按照本工程项目特点，组织制定本工程实施中的生产安全事故应急救援预案；本项目自实施之日起，由承包人负责承担安全生产责任，发生一切安全生产事故均与发包人无关；如果发生安全事故，应按照相关规定，及时上报有关部门，并坚持“四不放过”的原则，严肃处理承包人的相关责任人。</w:t>
      </w:r>
      <w:r/>
    </w:p>
    <w:p>
      <w:pPr>
        <w:ind w:firstLine="480"/>
        <w:spacing w:line="440" w:lineRule="exact"/>
        <w:rPr>
          <w:rFonts w:ascii="宋体" w:hAnsi="宋体" w:eastAsia="宋体" w:cs="宋体"/>
          <w:color w:val="000000"/>
          <w:sz w:val="24"/>
        </w:rPr>
      </w:pPr>
      <w:r>
        <w:rPr>
          <w:rFonts w:hint="eastAsia" w:ascii="宋体" w:hAnsi="宋体" w:eastAsia="宋体" w:cs="宋体"/>
          <w:color w:val="000000"/>
          <w:sz w:val="24"/>
        </w:rPr>
        <w:t xml:space="preserve">(11)安全生产费用按照《建筑工程安全生产监督管理条例》的相关使用和管理。</w:t>
      </w:r>
      <w:r/>
    </w:p>
    <w:p>
      <w:pPr>
        <w:ind w:firstLine="480"/>
        <w:spacing w:line="440" w:lineRule="exact"/>
        <w:rPr>
          <w:rFonts w:ascii="宋体" w:hAnsi="宋体" w:eastAsia="宋体" w:cs="宋体"/>
          <w:color w:val="000000"/>
          <w:sz w:val="24"/>
        </w:rPr>
      </w:pPr>
      <w:r>
        <w:rPr>
          <w:rFonts w:hint="eastAsia" w:ascii="宋体" w:hAnsi="宋体" w:eastAsia="宋体" w:cs="宋体"/>
          <w:color w:val="000000"/>
          <w:sz w:val="24"/>
        </w:rPr>
        <w:t xml:space="preserve">3．违约责任</w:t>
      </w:r>
      <w:r/>
    </w:p>
    <w:p>
      <w:pPr>
        <w:ind w:firstLine="480"/>
        <w:spacing w:line="440" w:lineRule="exact"/>
        <w:rPr>
          <w:rFonts w:ascii="宋体" w:hAnsi="宋体" w:eastAsia="宋体" w:cs="宋体"/>
          <w:color w:val="000000"/>
          <w:sz w:val="24"/>
        </w:rPr>
      </w:pPr>
      <w:r>
        <w:rPr>
          <w:rFonts w:hint="eastAsia" w:ascii="宋体" w:hAnsi="宋体" w:eastAsia="宋体" w:cs="宋体"/>
          <w:color w:val="000000"/>
          <w:sz w:val="24"/>
        </w:rPr>
        <w:t xml:space="preserve">如因发包人或承包人违约造成安全事故，将依法追究责任。</w:t>
      </w:r>
      <w:r/>
    </w:p>
    <w:p>
      <w:pPr>
        <w:ind w:firstLine="480"/>
        <w:spacing w:line="440" w:lineRule="exact"/>
        <w:rPr>
          <w:rFonts w:ascii="宋体" w:hAnsi="宋体" w:eastAsia="宋体" w:cs="宋体"/>
          <w:color w:val="000000"/>
          <w:sz w:val="24"/>
        </w:rPr>
      </w:pPr>
      <w:r>
        <w:rPr>
          <w:rFonts w:hint="eastAsia" w:ascii="宋体" w:hAnsi="宋体" w:eastAsia="宋体" w:cs="宋体"/>
          <w:color w:val="000000"/>
          <w:sz w:val="24"/>
        </w:rPr>
        <w:t xml:space="preserve">4．本合同由双方法定代表人或其授权的代理人签署并加盖单位章后生效，全部工程竣工验收后失效。</w:t>
      </w:r>
      <w:r/>
    </w:p>
    <w:p>
      <w:pPr>
        <w:spacing w:line="440" w:lineRule="exact"/>
        <w:rPr>
          <w:rFonts w:ascii="宋体" w:hAnsi="宋体" w:eastAsia="宋体" w:cs="宋体"/>
          <w:color w:val="000000"/>
          <w:sz w:val="24"/>
        </w:rPr>
      </w:pPr>
      <w:r>
        <w:rPr>
          <w:rFonts w:hint="eastAsia" w:ascii="宋体" w:hAnsi="宋体" w:eastAsia="宋体" w:cs="宋体"/>
          <w:color w:val="000000"/>
          <w:sz w:val="24"/>
        </w:rPr>
        <w:t xml:space="preserve">  </w:t>
      </w:r>
      <w:r/>
    </w:p>
    <w:p>
      <w:pPr>
        <w:spacing w:line="440" w:lineRule="exact"/>
        <w:rPr>
          <w:rFonts w:ascii="宋体" w:hAnsi="宋体" w:eastAsia="宋体" w:cs="宋体"/>
          <w:color w:val="000000"/>
          <w:sz w:val="24"/>
        </w:rPr>
      </w:pPr>
      <w:r>
        <w:rPr>
          <w:rFonts w:hint="eastAsia" w:ascii="宋体" w:hAnsi="宋体" w:eastAsia="宋体" w:cs="宋体"/>
          <w:color w:val="000000"/>
          <w:sz w:val="24"/>
        </w:rPr>
        <w:t xml:space="preserve">发包人：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(盖单位章)      承包人：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(盖单位章)</w:t>
      </w:r>
      <w:r/>
    </w:p>
    <w:p>
      <w:pPr>
        <w:ind w:firstLine="480"/>
        <w:spacing w:line="440" w:lineRule="exact"/>
        <w:rPr>
          <w:rFonts w:ascii="宋体" w:hAnsi="宋体" w:eastAsia="宋体" w:cs="宋体"/>
          <w:color w:val="000000"/>
          <w:sz w:val="24"/>
        </w:rPr>
      </w:pPr>
      <w:r>
        <w:rPr>
          <w:rFonts w:ascii="宋体" w:hAnsi="宋体" w:eastAsia="宋体" w:cs="宋体"/>
          <w:color w:val="000000"/>
          <w:sz w:val="24"/>
        </w:rPr>
      </w:r>
      <w:r/>
    </w:p>
    <w:p>
      <w:pPr>
        <w:spacing w:line="440" w:lineRule="exact"/>
        <w:rPr>
          <w:rFonts w:ascii="宋体" w:hAnsi="宋体" w:eastAsia="宋体" w:cs="宋体"/>
          <w:color w:val="000000"/>
          <w:sz w:val="24"/>
        </w:rPr>
      </w:pPr>
      <w:r>
        <w:rPr>
          <w:rFonts w:hint="eastAsia" w:ascii="宋体" w:hAnsi="宋体" w:eastAsia="宋体" w:cs="宋体"/>
          <w:color w:val="000000"/>
          <w:sz w:val="24"/>
        </w:rPr>
        <w:t xml:space="preserve">法定代表人                       法定代表人</w:t>
      </w:r>
      <w:r/>
    </w:p>
    <w:p>
      <w:pPr>
        <w:spacing w:line="440" w:lineRule="exact"/>
        <w:rPr>
          <w:rFonts w:ascii="宋体" w:hAnsi="宋体" w:eastAsia="宋体" w:cs="宋体"/>
          <w:color w:val="000000"/>
          <w:sz w:val="24"/>
        </w:rPr>
      </w:pPr>
      <w:r>
        <w:rPr>
          <w:rFonts w:hint="eastAsia" w:ascii="宋体" w:hAnsi="宋体" w:eastAsia="宋体" w:cs="宋体"/>
          <w:color w:val="000000"/>
          <w:sz w:val="24"/>
        </w:rPr>
        <w:t xml:space="preserve">或其委托代理人：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(签字)   或其委托代理人：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(签字)</w:t>
      </w:r>
      <w:r/>
    </w:p>
    <w:p>
      <w:pPr>
        <w:spacing w:line="440" w:lineRule="exact"/>
        <w:rPr>
          <w:rFonts w:ascii="宋体" w:hAnsi="宋体" w:eastAsia="宋体" w:cs="宋体"/>
          <w:color w:val="000000"/>
          <w:sz w:val="24"/>
          <w:u w:val="single"/>
        </w:rPr>
      </w:pPr>
      <w:r>
        <w:rPr>
          <w:rFonts w:ascii="宋体" w:hAnsi="宋体" w:eastAsia="宋体" w:cs="宋体"/>
          <w:color w:val="000000"/>
          <w:sz w:val="24"/>
          <w:u w:val="single"/>
        </w:rPr>
      </w:r>
      <w:r/>
    </w:p>
    <w:p>
      <w:pPr>
        <w:spacing w:line="440" w:lineRule="exact"/>
        <w:rPr>
          <w:rFonts w:ascii="宋体" w:hAnsi="宋体" w:eastAsia="宋体" w:cs="宋体"/>
          <w:color w:val="000000"/>
          <w:sz w:val="24"/>
        </w:rPr>
      </w:pP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w:t>
      </w:r>
      <w:r/>
    </w:p>
    <w:p>
      <w:pPr>
        <w:pStyle w:val="929"/>
        <w:ind w:firstLine="0"/>
        <w:widowControl/>
        <w:rPr>
          <w:rFonts w:ascii="宋体" w:hAnsi="宋体" w:cs="宋体"/>
          <w:sz w:val="28"/>
          <w:szCs w:val="28"/>
        </w:rPr>
      </w:pPr>
      <w:r>
        <w:rPr>
          <w:rFonts w:ascii="宋体" w:hAnsi="宋体" w:cs="宋体"/>
          <w:sz w:val="28"/>
          <w:szCs w:val="28"/>
        </w:rPr>
      </w:r>
      <w:r/>
    </w:p>
    <w:p>
      <w:pPr>
        <w:pStyle w:val="927"/>
        <w:jc w:val="center"/>
        <w:spacing w:before="120" w:beforeAutospacing="0" w:after="120" w:afterAutospacing="0" w:line="440" w:lineRule="exact"/>
        <w:rPr>
          <w:rFonts w:ascii="宋体" w:hAnsi="宋体" w:eastAsia="宋体" w:cs="宋体"/>
          <w:sz w:val="36"/>
          <w:szCs w:val="36"/>
        </w:rPr>
        <w:outlineLvl w:val="0"/>
      </w:pPr>
      <w:r/>
      <w:bookmarkStart w:id="591" w:name="_Toc479757211"/>
      <w:r/>
      <w:bookmarkStart w:id="592" w:name="_Toc16938590"/>
      <w:r/>
      <w:bookmarkStart w:id="593" w:name="_Toc120614244"/>
      <w:r/>
      <w:bookmarkStart w:id="594" w:name="_Hlt16619350"/>
      <w:r/>
      <w:bookmarkStart w:id="595" w:name="_Toc20823346"/>
      <w:r/>
      <w:bookmarkStart w:id="596" w:name="_Toc462564139"/>
      <w:r/>
      <w:bookmarkStart w:id="597" w:name="_Hlt16619369"/>
      <w:r>
        <w:rPr>
          <w:rFonts w:hint="eastAsia" w:ascii="宋体" w:hAnsi="宋体" w:eastAsia="宋体" w:cs="宋体"/>
          <w:b/>
          <w:color w:val="000000"/>
          <w:sz w:val="36"/>
          <w:szCs w:val="36"/>
          <w:lang w:val="en-US" w:eastAsia="zh-CN"/>
        </w:rPr>
        <w:t xml:space="preserve"> </w:t>
      </w:r>
      <w:r>
        <w:rPr>
          <w:rFonts w:hint="eastAsia" w:ascii="宋体" w:hAnsi="宋体" w:eastAsia="宋体" w:cs="宋体"/>
          <w:b/>
          <w:color w:val="000000"/>
          <w:sz w:val="36"/>
          <w:szCs w:val="36"/>
        </w:rPr>
        <w:t xml:space="preserve">第</w:t>
      </w:r>
      <w:bookmarkEnd w:id="591"/>
      <w:r>
        <w:rPr>
          <w:rFonts w:hint="eastAsia" w:ascii="宋体" w:hAnsi="宋体" w:eastAsia="宋体" w:cs="宋体"/>
          <w:b/>
          <w:color w:val="000000"/>
          <w:sz w:val="36"/>
          <w:szCs w:val="36"/>
        </w:rPr>
        <w:t xml:space="preserve">四章   项目需求</w:t>
      </w:r>
      <w:bookmarkEnd w:id="592"/>
      <w:r/>
      <w:bookmarkEnd w:id="593"/>
      <w:r/>
      <w:bookmarkEnd w:id="594"/>
      <w:r/>
      <w:bookmarkEnd w:id="595"/>
      <w:r/>
      <w:bookmarkEnd w:id="596"/>
      <w:r/>
      <w:r/>
    </w:p>
    <w:p>
      <w:pPr>
        <w:ind w:left="0" w:firstLine="480"/>
        <w:keepLines w:val="0"/>
        <w:keepNext w:val="0"/>
        <w:pageBreakBefore w:val="0"/>
        <w:spacing w:line="540" w:lineRule="exact"/>
        <w:rPr>
          <w:rFonts w:hint="eastAsia" w:ascii="宋体" w:hAnsi="宋体" w:eastAsia="宋体" w:cs="宋体"/>
          <w:sz w:val="24"/>
          <w:szCs w:val="24"/>
        </w:rPr>
        <w:outlineLvl w:val="9"/>
      </w:pPr>
      <w:r/>
      <w:bookmarkStart w:id="598" w:name="_Toc120614281"/>
      <w:r>
        <w:rPr>
          <w:rFonts w:hint="eastAsia" w:ascii="宋体" w:hAnsi="宋体" w:eastAsia="宋体" w:cs="宋体"/>
          <w:sz w:val="24"/>
          <w:szCs w:val="24"/>
        </w:rPr>
        <w:t xml:space="preserve">项目属性:</w:t>
      </w:r>
      <w:r>
        <w:rPr>
          <w:rFonts w:hint="eastAsia" w:ascii="宋体" w:hAnsi="宋体" w:eastAsia="宋体" w:cs="宋体"/>
          <w:sz w:val="24"/>
          <w:szCs w:val="24"/>
          <w:lang w:val="en-US" w:eastAsia="zh-CN"/>
        </w:rPr>
        <w:t xml:space="preserve">工程</w:t>
      </w:r>
      <w:r>
        <w:rPr>
          <w:rFonts w:hint="eastAsia" w:ascii="宋体" w:hAnsi="宋体" w:eastAsia="宋体" w:cs="宋体"/>
          <w:sz w:val="24"/>
          <w:szCs w:val="24"/>
        </w:rPr>
        <w:t xml:space="preserve">类项目</w:t>
      </w:r>
      <w:r/>
    </w:p>
    <w:p>
      <w:pPr>
        <w:ind w:left="0" w:firstLine="482"/>
        <w:jc w:val="left"/>
        <w:keepLines w:val="0"/>
        <w:keepNext w:val="0"/>
        <w:pageBreakBefore w:val="0"/>
        <w:spacing w:line="540" w:lineRule="exact"/>
        <w:widowControl/>
        <w:rPr>
          <w:rFonts w:hint="eastAsia" w:ascii="宋体" w:hAnsi="宋体" w:eastAsia="宋体" w:cs="宋体"/>
          <w:sz w:val="24"/>
          <w:szCs w:val="24"/>
        </w:rPr>
        <w:outlineLvl w:val="9"/>
        <w:suppressLineNumbers w:val="0"/>
      </w:pPr>
      <w:r>
        <w:rPr>
          <w:rFonts w:hint="eastAsia" w:ascii="宋体" w:hAnsi="宋体" w:eastAsia="宋体" w:cs="宋体"/>
          <w:b/>
          <w:bCs/>
          <w:color w:val="000000"/>
          <w:sz w:val="24"/>
          <w:szCs w:val="24"/>
          <w:lang w:val="en-US" w:eastAsia="zh-CN" w:bidi="ar"/>
        </w:rPr>
        <w:t xml:space="preserve">一、项目概况 </w:t>
      </w:r>
      <w:r/>
    </w:p>
    <w:p>
      <w:pPr>
        <w:ind w:left="0" w:firstLine="480"/>
        <w:jc w:val="left"/>
        <w:keepLines w:val="0"/>
        <w:keepNext w:val="0"/>
        <w:pageBreakBefore w:val="0"/>
        <w:spacing w:line="540" w:lineRule="exact"/>
        <w:widowControl/>
        <w:rPr>
          <w:rFonts w:hint="eastAsia" w:ascii="宋体" w:hAnsi="宋体" w:eastAsia="宋体" w:cs="宋体"/>
          <w:b w:val="0"/>
          <w:bCs w:val="0"/>
          <w:color w:val="000000"/>
          <w:sz w:val="24"/>
          <w:szCs w:val="24"/>
          <w:lang w:val="en-US" w:eastAsia="zh-CN" w:bidi="ar"/>
        </w:rPr>
        <w:outlineLvl w:val="9"/>
        <w:suppressLineNumbers w:val="0"/>
      </w:pPr>
      <w:r>
        <w:rPr>
          <w:rFonts w:hint="eastAsia" w:ascii="宋体" w:hAnsi="宋体" w:eastAsia="宋体" w:cs="宋体"/>
          <w:b w:val="0"/>
          <w:bCs w:val="0"/>
          <w:color w:val="000000"/>
          <w:sz w:val="24"/>
          <w:szCs w:val="24"/>
          <w:lang w:val="en-US" w:eastAsia="zh-CN" w:bidi="ar"/>
        </w:rPr>
        <w:t xml:space="preserve">1.项目名称：射阳县水利局2025年度省级水利工程(闸)维修养护项目</w:t>
      </w:r>
      <w:r/>
    </w:p>
    <w:p>
      <w:pPr>
        <w:ind w:left="0" w:firstLine="480"/>
        <w:jc w:val="left"/>
        <w:keepLines w:val="0"/>
        <w:keepNext w:val="0"/>
        <w:pageBreakBefore w:val="0"/>
        <w:spacing w:line="540" w:lineRule="exact"/>
        <w:widowControl/>
        <w:rPr>
          <w:rFonts w:hint="eastAsia" w:ascii="宋体" w:hAnsi="宋体" w:eastAsia="宋体" w:cs="宋体"/>
          <w:b w:val="0"/>
          <w:bCs w:val="0"/>
          <w:color w:val="000000"/>
          <w:sz w:val="24"/>
          <w:szCs w:val="24"/>
          <w:lang w:val="en-US" w:eastAsia="zh-CN" w:bidi="ar"/>
        </w:rPr>
        <w:outlineLvl w:val="9"/>
        <w:suppressLineNumbers w:val="0"/>
      </w:pPr>
      <w:r>
        <w:rPr>
          <w:rFonts w:hint="eastAsia" w:ascii="宋体" w:hAnsi="宋体" w:eastAsia="宋体" w:cs="宋体"/>
          <w:b w:val="0"/>
          <w:bCs w:val="0"/>
          <w:color w:val="000000"/>
          <w:sz w:val="24"/>
          <w:szCs w:val="24"/>
          <w:lang w:val="en-US" w:eastAsia="zh-CN" w:bidi="ar"/>
        </w:rPr>
        <w:t xml:space="preserve">2.预算金额：156.426万元</w:t>
      </w:r>
      <w:r/>
    </w:p>
    <w:p>
      <w:pPr>
        <w:ind w:left="0" w:firstLine="480"/>
        <w:jc w:val="left"/>
        <w:keepLines w:val="0"/>
        <w:keepNext w:val="0"/>
        <w:pageBreakBefore w:val="0"/>
        <w:spacing w:line="540" w:lineRule="exact"/>
        <w:widowControl/>
        <w:rPr>
          <w:rFonts w:hint="eastAsia" w:ascii="宋体" w:hAnsi="宋体" w:eastAsia="宋体" w:cs="宋体"/>
          <w:b w:val="0"/>
          <w:bCs w:val="0"/>
          <w:color w:val="000000"/>
          <w:sz w:val="24"/>
          <w:szCs w:val="24"/>
          <w:lang w:val="en-US" w:eastAsia="zh-CN" w:bidi="ar"/>
        </w:rPr>
        <w:outlineLvl w:val="9"/>
        <w:suppressLineNumbers w:val="0"/>
      </w:pPr>
      <w:r>
        <w:rPr>
          <w:rFonts w:hint="eastAsia" w:ascii="宋体" w:hAnsi="宋体" w:eastAsia="宋体" w:cs="宋体"/>
          <w:b w:val="0"/>
          <w:bCs w:val="0"/>
          <w:color w:val="000000"/>
          <w:sz w:val="24"/>
          <w:szCs w:val="24"/>
          <w:lang w:val="en-US" w:eastAsia="zh-CN" w:bidi="ar"/>
        </w:rPr>
        <w:t xml:space="preserve">3.采购需求（简介）：本项目对运粮河闸、双洋闸、夸套闸、环洋洞、射阳港闸、运棉河闸、利民河闸这七座大中型沿海水闸及其附属设施进行维修养护。详见项目需求。</w:t>
      </w:r>
      <w:r/>
    </w:p>
    <w:p>
      <w:pPr>
        <w:ind w:left="0" w:firstLine="480"/>
        <w:jc w:val="left"/>
        <w:keepLines w:val="0"/>
        <w:keepNext w:val="0"/>
        <w:pageBreakBefore w:val="0"/>
        <w:spacing w:line="540" w:lineRule="exact"/>
        <w:widowControl/>
        <w:rPr>
          <w:rFonts w:hint="eastAsia" w:ascii="宋体" w:hAnsi="宋体" w:eastAsia="宋体" w:cs="宋体"/>
          <w:b w:val="0"/>
          <w:bCs w:val="0"/>
          <w:color w:val="000000"/>
          <w:sz w:val="24"/>
          <w:szCs w:val="24"/>
          <w:lang w:val="en-US" w:eastAsia="zh-CN" w:bidi="ar"/>
        </w:rPr>
        <w:outlineLvl w:val="9"/>
        <w:suppressLineNumbers w:val="0"/>
      </w:pPr>
      <w:r>
        <w:rPr>
          <w:rFonts w:hint="eastAsia" w:ascii="宋体" w:hAnsi="宋体" w:eastAsia="宋体" w:cs="宋体"/>
          <w:b w:val="0"/>
          <w:bCs w:val="0"/>
          <w:color w:val="000000"/>
          <w:sz w:val="24"/>
          <w:szCs w:val="24"/>
          <w:lang w:val="en-US" w:eastAsia="zh-CN" w:bidi="ar"/>
        </w:rPr>
        <w:t xml:space="preserve">4.合同履行期限：合同签订后60日历天内完成。</w:t>
      </w:r>
      <w:r/>
    </w:p>
    <w:p>
      <w:pPr>
        <w:ind w:left="0" w:firstLine="480"/>
        <w:jc w:val="left"/>
        <w:keepLines w:val="0"/>
        <w:keepNext w:val="0"/>
        <w:pageBreakBefore w:val="0"/>
        <w:spacing w:line="540" w:lineRule="exact"/>
        <w:widowControl/>
        <w:rPr>
          <w:rFonts w:hint="eastAsia" w:ascii="宋体" w:hAnsi="宋体" w:eastAsia="宋体" w:cs="宋体"/>
          <w:b w:val="0"/>
          <w:bCs w:val="0"/>
          <w:color w:val="000000"/>
          <w:sz w:val="24"/>
          <w:szCs w:val="24"/>
          <w:lang w:val="en-US" w:eastAsia="zh-CN" w:bidi="ar"/>
        </w:rPr>
        <w:outlineLvl w:val="9"/>
        <w:suppressLineNumbers w:val="0"/>
      </w:pPr>
      <w:r>
        <w:rPr>
          <w:rFonts w:hint="eastAsia" w:ascii="宋体" w:hAnsi="宋体" w:eastAsia="宋体" w:cs="宋体"/>
          <w:b w:val="0"/>
          <w:bCs w:val="0"/>
          <w:color w:val="000000"/>
          <w:sz w:val="24"/>
          <w:szCs w:val="24"/>
          <w:lang w:val="en-US" w:eastAsia="zh-CN" w:bidi="ar"/>
        </w:rPr>
        <w:t xml:space="preserve">5.质量标准：合格，符合《江苏省水闸技术管理办法》相关要求。</w:t>
      </w:r>
      <w:r/>
    </w:p>
    <w:p>
      <w:pPr>
        <w:ind w:left="0" w:firstLine="482"/>
        <w:keepLines w:val="0"/>
        <w:keepNext w:val="0"/>
        <w:pageBreakBefore w:val="0"/>
        <w:spacing w:line="540" w:lineRule="exact"/>
        <w:rPr>
          <w:rFonts w:hint="eastAsia" w:ascii="宋体" w:hAnsi="宋体" w:eastAsia="宋体" w:cs="宋体"/>
          <w:b/>
          <w:bCs/>
          <w:sz w:val="24"/>
          <w:szCs w:val="24"/>
        </w:rPr>
        <w:outlineLvl w:val="9"/>
      </w:pPr>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rPr>
        <w:t xml:space="preserve">、商务要求</w:t>
      </w:r>
      <w:r/>
    </w:p>
    <w:p>
      <w:pPr>
        <w:ind w:left="0" w:firstLine="480"/>
        <w:jc w:val="left"/>
        <w:keepLines w:val="0"/>
        <w:keepNext w:val="0"/>
        <w:pageBreakBefore w:val="0"/>
        <w:spacing w:line="540" w:lineRule="exact"/>
        <w:widowControl/>
        <w:rPr>
          <w:rFonts w:hint="eastAsia" w:ascii="宋体" w:hAnsi="宋体" w:eastAsia="宋体" w:cs="宋体"/>
          <w:color w:val="000000"/>
          <w:sz w:val="24"/>
          <w:szCs w:val="24"/>
          <w:lang w:val="en-US" w:eastAsia="zh-CN" w:bidi="ar"/>
        </w:rPr>
        <w:outlineLvl w:val="9"/>
        <w:suppressLineNumbers w:val="0"/>
      </w:pPr>
      <w:r>
        <w:rPr>
          <w:rFonts w:hint="eastAsia" w:ascii="宋体" w:hAnsi="宋体" w:eastAsia="宋体" w:cs="宋体"/>
          <w:color w:val="000000"/>
          <w:sz w:val="24"/>
          <w:szCs w:val="24"/>
          <w:lang w:val="en-US" w:eastAsia="zh-CN" w:bidi="ar"/>
        </w:rPr>
        <w:t xml:space="preserve">1、供应商需为本项目配备项目负责人和项目团队成员。</w:t>
      </w:r>
      <w:r/>
    </w:p>
    <w:p>
      <w:pPr>
        <w:ind w:left="0" w:firstLine="480"/>
        <w:jc w:val="left"/>
        <w:keepLines w:val="0"/>
        <w:keepNext w:val="0"/>
        <w:pageBreakBefore w:val="0"/>
        <w:spacing w:line="540" w:lineRule="exact"/>
        <w:widowControl/>
        <w:rPr>
          <w:rFonts w:hint="eastAsia" w:ascii="宋体" w:hAnsi="宋体" w:eastAsia="宋体" w:cs="宋体"/>
          <w:color w:val="000000"/>
          <w:sz w:val="24"/>
          <w:szCs w:val="24"/>
          <w:lang w:val="en-US" w:eastAsia="zh-CN" w:bidi="ar"/>
        </w:rPr>
        <w:outlineLvl w:val="9"/>
        <w:suppressLineNumbers w:val="0"/>
      </w:pPr>
      <w:r>
        <w:rPr>
          <w:rFonts w:hint="eastAsia" w:ascii="宋体" w:hAnsi="宋体" w:eastAsia="宋体" w:cs="宋体"/>
          <w:color w:val="000000"/>
          <w:sz w:val="24"/>
          <w:szCs w:val="24"/>
          <w:lang w:val="en-US" w:eastAsia="zh-CN" w:bidi="ar"/>
        </w:rPr>
        <w:t xml:space="preserve">2、合同履行期限：合同签订后60日历天内完成。</w:t>
      </w:r>
      <w:r/>
    </w:p>
    <w:p>
      <w:pPr>
        <w:ind w:left="0" w:firstLine="480"/>
        <w:jc w:val="left"/>
        <w:keepLines w:val="0"/>
        <w:keepNext w:val="0"/>
        <w:pageBreakBefore w:val="0"/>
        <w:spacing w:line="540" w:lineRule="exact"/>
        <w:widowControl/>
        <w:rPr>
          <w:rFonts w:hint="eastAsia" w:ascii="宋体" w:hAnsi="宋体" w:eastAsia="宋体" w:cs="宋体"/>
          <w:color w:val="000000"/>
          <w:sz w:val="24"/>
          <w:szCs w:val="24"/>
          <w:lang w:val="en-US" w:eastAsia="zh-CN" w:bidi="ar"/>
        </w:rPr>
        <w:outlineLvl w:val="9"/>
        <w:suppressLineNumbers w:val="0"/>
      </w:pPr>
      <w:r>
        <w:rPr>
          <w:rFonts w:hint="eastAsia" w:ascii="宋体" w:hAnsi="宋体" w:eastAsia="宋体" w:cs="宋体"/>
          <w:color w:val="000000"/>
          <w:sz w:val="24"/>
          <w:szCs w:val="24"/>
          <w:lang w:val="en-US" w:eastAsia="zh-CN" w:bidi="ar"/>
        </w:rPr>
        <w:t xml:space="preserve">3、质量标准：合格，符合《江苏省水闸技术管理办法》相关要求</w:t>
      </w:r>
      <w:r>
        <w:rPr>
          <w:rFonts w:hint="eastAsia" w:ascii="宋体" w:hAnsi="宋体" w:eastAsia="宋体" w:cs="宋体"/>
          <w:color w:val="000000"/>
          <w:sz w:val="24"/>
          <w:szCs w:val="24"/>
          <w:lang w:val="zh-CN" w:eastAsia="zh-CN" w:bidi="ar"/>
        </w:rPr>
        <w:t xml:space="preserve">。</w:t>
      </w:r>
      <w:r/>
    </w:p>
    <w:p>
      <w:pPr>
        <w:ind w:left="0" w:firstLine="480"/>
        <w:jc w:val="left"/>
        <w:keepLines w:val="0"/>
        <w:keepNext w:val="0"/>
        <w:pageBreakBefore w:val="0"/>
        <w:spacing w:line="540" w:lineRule="exact"/>
        <w:widowControl/>
        <w:rPr>
          <w:rFonts w:hint="eastAsia" w:ascii="宋体" w:hAnsi="宋体" w:eastAsia="宋体" w:cs="宋体"/>
          <w:color w:val="000000"/>
          <w:sz w:val="24"/>
          <w:szCs w:val="24"/>
          <w:lang w:val="en-US" w:eastAsia="zh-CN" w:bidi="ar"/>
        </w:rPr>
        <w:outlineLvl w:val="9"/>
        <w:suppressLineNumbers w:val="0"/>
      </w:pPr>
      <w:r>
        <w:rPr>
          <w:rFonts w:hint="eastAsia" w:ascii="宋体" w:hAnsi="宋体" w:eastAsia="宋体" w:cs="宋体"/>
          <w:color w:val="000000"/>
          <w:sz w:val="24"/>
          <w:szCs w:val="24"/>
          <w:lang w:val="en-US" w:eastAsia="zh-CN" w:bidi="ar"/>
        </w:rPr>
        <w:t xml:space="preserve">4、付款方式</w:t>
      </w:r>
      <w:r/>
    </w:p>
    <w:p>
      <w:pPr>
        <w:ind w:left="0" w:firstLine="480"/>
        <w:jc w:val="left"/>
        <w:keepLines w:val="0"/>
        <w:keepNext w:val="0"/>
        <w:pageBreakBefore w:val="0"/>
        <w:spacing w:line="540" w:lineRule="exact"/>
        <w:widowControl/>
        <w:rPr>
          <w:rFonts w:hint="eastAsia" w:ascii="宋体" w:hAnsi="宋体" w:eastAsia="宋体" w:cs="宋体"/>
          <w:color w:val="000000"/>
          <w:sz w:val="24"/>
          <w:szCs w:val="24"/>
          <w:lang w:val="en-US" w:eastAsia="zh-CN" w:bidi="ar"/>
        </w:rPr>
        <w:outlineLvl w:val="9"/>
        <w:suppressLineNumbers w:val="0"/>
      </w:pPr>
      <w:r>
        <w:rPr>
          <w:rFonts w:hint="eastAsia" w:ascii="宋体" w:hAnsi="宋体" w:eastAsia="宋体" w:cs="宋体"/>
          <w:color w:val="000000"/>
          <w:sz w:val="24"/>
          <w:szCs w:val="24"/>
          <w:lang w:val="en-US" w:eastAsia="zh-CN" w:bidi="ar"/>
        </w:rPr>
        <w:t xml:space="preserve">4.1签订合同后，甲方向县财政申请支付中标价的30%作为预付款（如乙方不需要预付款按乙方要求执行，乙方需提供书面材料）；</w:t>
      </w:r>
      <w:r/>
    </w:p>
    <w:p>
      <w:pPr>
        <w:ind w:left="0" w:firstLine="480"/>
        <w:jc w:val="left"/>
        <w:keepLines w:val="0"/>
        <w:keepNext w:val="0"/>
        <w:pageBreakBefore w:val="0"/>
        <w:spacing w:line="540" w:lineRule="exact"/>
        <w:widowControl/>
        <w:rPr>
          <w:rFonts w:hint="eastAsia" w:ascii="宋体" w:hAnsi="宋体" w:eastAsia="宋体" w:cs="宋体"/>
          <w:color w:val="000000"/>
          <w:sz w:val="24"/>
          <w:szCs w:val="24"/>
          <w:lang w:val="en-US" w:eastAsia="zh-CN" w:bidi="ar"/>
        </w:rPr>
        <w:outlineLvl w:val="9"/>
        <w:suppressLineNumbers w:val="0"/>
      </w:pPr>
      <w:r>
        <w:rPr>
          <w:rFonts w:hint="eastAsia" w:ascii="宋体" w:hAnsi="宋体" w:eastAsia="宋体" w:cs="宋体"/>
          <w:color w:val="000000"/>
          <w:sz w:val="24"/>
          <w:szCs w:val="24"/>
          <w:lang w:val="en-US" w:eastAsia="zh-CN" w:bidi="ar"/>
        </w:rPr>
        <w:t xml:space="preserve">4.2工程竣工验收合格后，按审计结论的90%工程款向县财政申请支付；</w:t>
      </w:r>
      <w:r/>
    </w:p>
    <w:p>
      <w:pPr>
        <w:ind w:left="0" w:firstLine="480"/>
        <w:jc w:val="left"/>
        <w:keepLines w:val="0"/>
        <w:keepNext w:val="0"/>
        <w:pageBreakBefore w:val="0"/>
        <w:spacing w:line="540" w:lineRule="exact"/>
        <w:widowControl/>
        <w:rPr>
          <w:rFonts w:hint="eastAsia" w:ascii="宋体" w:hAnsi="宋体" w:eastAsia="宋体" w:cs="宋体"/>
          <w:color w:val="000000"/>
          <w:sz w:val="24"/>
          <w:szCs w:val="24"/>
          <w:lang w:val="en-US" w:eastAsia="zh-CN" w:bidi="ar"/>
        </w:rPr>
        <w:outlineLvl w:val="9"/>
        <w:suppressLineNumbers w:val="0"/>
      </w:pPr>
      <w:r>
        <w:rPr>
          <w:rFonts w:hint="eastAsia" w:ascii="宋体" w:hAnsi="宋体" w:eastAsia="宋体" w:cs="宋体"/>
          <w:color w:val="000000"/>
          <w:sz w:val="24"/>
          <w:szCs w:val="24"/>
          <w:lang w:val="en-US" w:eastAsia="zh-CN" w:bidi="ar"/>
        </w:rPr>
        <w:t xml:space="preserve">4.3工程竣工验收合格满一年，按审计结论向县财政申请结清工程款；</w:t>
      </w:r>
      <w:r/>
    </w:p>
    <w:p>
      <w:pPr>
        <w:ind w:left="0" w:firstLine="480"/>
        <w:jc w:val="left"/>
        <w:keepLines w:val="0"/>
        <w:keepNext w:val="0"/>
        <w:pageBreakBefore w:val="0"/>
        <w:spacing w:line="540" w:lineRule="exact"/>
        <w:widowControl/>
        <w:rPr>
          <w:rFonts w:hint="eastAsia" w:ascii="宋体" w:hAnsi="宋体" w:eastAsia="宋体" w:cs="宋体"/>
          <w:color w:val="000000"/>
          <w:sz w:val="24"/>
          <w:szCs w:val="24"/>
          <w:lang w:val="en-US" w:eastAsia="zh-CN" w:bidi="ar"/>
        </w:rPr>
        <w:outlineLvl w:val="9"/>
        <w:suppressLineNumbers w:val="0"/>
      </w:pPr>
      <w:r>
        <w:rPr>
          <w:rFonts w:hint="eastAsia" w:ascii="宋体" w:hAnsi="宋体" w:eastAsia="宋体" w:cs="宋体"/>
          <w:color w:val="000000"/>
          <w:sz w:val="24"/>
          <w:szCs w:val="24"/>
          <w:lang w:val="en-US" w:eastAsia="zh-CN" w:bidi="ar"/>
        </w:rPr>
        <w:t xml:space="preserve">承包人无条件接受水利行业主管部门和建设单位的监督检查，工程价款结算以上级或主管部门组织的审计结论为准。</w:t>
      </w:r>
      <w:r/>
    </w:p>
    <w:p>
      <w:pPr>
        <w:ind w:left="0" w:firstLine="482"/>
        <w:jc w:val="left"/>
        <w:keepLines w:val="0"/>
        <w:keepNext w:val="0"/>
        <w:pageBreakBefore w:val="0"/>
        <w:spacing w:line="540" w:lineRule="exact"/>
        <w:widowControl/>
        <w:rPr>
          <w:rFonts w:hint="default" w:ascii="宋体" w:hAnsi="宋体" w:eastAsia="宋体" w:cs="宋体"/>
          <w:b/>
          <w:bCs/>
          <w:color w:val="000000"/>
          <w:sz w:val="24"/>
          <w:szCs w:val="24"/>
          <w:lang w:val="en-US" w:eastAsia="zh-CN" w:bidi="ar"/>
        </w:rPr>
        <w:outlineLvl w:val="9"/>
        <w:suppressLineNumbers w:val="0"/>
      </w:pPr>
      <w:r>
        <w:rPr>
          <w:rFonts w:hint="eastAsia" w:ascii="宋体" w:hAnsi="宋体" w:eastAsia="宋体" w:cs="宋体"/>
          <w:b/>
          <w:bCs/>
          <w:color w:val="000000"/>
          <w:sz w:val="24"/>
          <w:szCs w:val="24"/>
          <w:lang w:val="en-US" w:eastAsia="zh-CN" w:bidi="ar"/>
        </w:rPr>
        <w:t xml:space="preserve">三、供应商要求（技术要求）</w:t>
      </w:r>
      <w:r/>
    </w:p>
    <w:p>
      <w:pPr>
        <w:ind w:left="0" w:firstLine="480"/>
        <w:jc w:val="left"/>
        <w:keepLines w:val="0"/>
        <w:keepNext w:val="0"/>
        <w:pageBreakBefore w:val="0"/>
        <w:spacing w:line="540" w:lineRule="exact"/>
        <w:widowControl/>
        <w:rPr>
          <w:rFonts w:hint="eastAsia" w:ascii="宋体" w:hAnsi="宋体" w:eastAsia="宋体" w:cs="宋体"/>
          <w:color w:val="auto"/>
          <w:sz w:val="24"/>
          <w:szCs w:val="24"/>
          <w:lang w:val="en-US" w:eastAsia="zh-CN" w:bidi="ar"/>
        </w:rPr>
        <w:outlineLvl w:val="9"/>
        <w:suppressLineNumbers w:val="0"/>
      </w:pPr>
      <w:r>
        <w:rPr>
          <w:rFonts w:hint="eastAsia" w:ascii="宋体" w:hAnsi="宋体" w:eastAsia="宋体" w:cs="宋体"/>
          <w:color w:val="auto"/>
          <w:sz w:val="24"/>
          <w:szCs w:val="24"/>
          <w:lang w:val="en-US" w:eastAsia="zh-CN" w:bidi="ar"/>
        </w:rPr>
        <w:t xml:space="preserve">1、企业业绩</w:t>
      </w:r>
      <w:r/>
    </w:p>
    <w:p>
      <w:pPr>
        <w:ind w:left="0" w:firstLine="480"/>
        <w:jc w:val="left"/>
        <w:keepLines w:val="0"/>
        <w:keepNext w:val="0"/>
        <w:pageBreakBefore w:val="0"/>
        <w:spacing w:line="540" w:lineRule="exact"/>
        <w:widowControl/>
        <w:rPr>
          <w:rFonts w:hint="eastAsia" w:ascii="宋体" w:hAnsi="宋体" w:eastAsia="宋体" w:cs="宋体"/>
          <w:color w:val="auto"/>
          <w:sz w:val="24"/>
          <w:szCs w:val="24"/>
          <w:lang w:val="en-US" w:eastAsia="zh-CN" w:bidi="ar"/>
        </w:rPr>
        <w:outlineLvl w:val="9"/>
        <w:suppressLineNumbers w:val="0"/>
      </w:pPr>
      <w:r>
        <w:rPr>
          <w:rFonts w:hint="eastAsia" w:ascii="宋体" w:hAnsi="宋体" w:eastAsia="宋体" w:cs="宋体"/>
          <w:color w:val="auto"/>
          <w:sz w:val="24"/>
          <w:szCs w:val="24"/>
          <w:lang w:val="en-US" w:eastAsia="zh-CN" w:bidi="ar"/>
        </w:rPr>
        <w:t xml:space="preserve">本项目对自2022年1月1日以来，承担每具有一个类似维修或养护业绩（施工内容须含中型及以上涵闸维修或养护）的供应商优先。</w:t>
      </w:r>
      <w:r/>
    </w:p>
    <w:p>
      <w:pPr>
        <w:numPr>
          <w:ilvl w:val="0"/>
          <w:numId w:val="9"/>
        </w:numPr>
        <w:ind w:left="0" w:firstLine="480"/>
        <w:jc w:val="left"/>
        <w:keepLines w:val="0"/>
        <w:keepNext w:val="0"/>
        <w:pageBreakBefore w:val="0"/>
        <w:spacing w:line="540" w:lineRule="exact"/>
        <w:widowControl/>
        <w:rPr>
          <w:rFonts w:hint="eastAsia" w:ascii="宋体" w:hAnsi="宋体" w:eastAsia="宋体" w:cs="宋体"/>
          <w:color w:val="000000"/>
          <w:sz w:val="24"/>
          <w:szCs w:val="24"/>
          <w:lang w:val="en-US" w:eastAsia="zh-CN" w:bidi="ar"/>
        </w:rPr>
        <w:outlineLvl w:val="9"/>
        <w:suppressLineNumbers w:val="0"/>
      </w:pPr>
      <w:r>
        <w:rPr>
          <w:rFonts w:hint="eastAsia" w:ascii="宋体" w:hAnsi="宋体" w:eastAsia="宋体" w:cs="宋体"/>
          <w:color w:val="000000"/>
          <w:sz w:val="24"/>
          <w:szCs w:val="24"/>
          <w:lang w:val="en-US" w:eastAsia="zh-CN" w:bidi="ar"/>
        </w:rPr>
        <w:t xml:space="preserve">项目经理业绩</w:t>
      </w:r>
      <w:r/>
    </w:p>
    <w:p>
      <w:pPr>
        <w:ind w:left="0" w:firstLine="480"/>
        <w:jc w:val="left"/>
        <w:keepLines w:val="0"/>
        <w:keepNext w:val="0"/>
        <w:pageBreakBefore w:val="0"/>
        <w:spacing w:line="540" w:lineRule="exact"/>
        <w:widowControl/>
        <w:rPr>
          <w:rFonts w:hint="eastAsia"/>
          <w:lang w:val="en-US" w:eastAsia="zh-CN"/>
        </w:rPr>
        <w:outlineLvl w:val="9"/>
        <w:suppressLineNumbers w:val="0"/>
      </w:pPr>
      <w:r>
        <w:rPr>
          <w:rFonts w:hint="eastAsia" w:ascii="宋体" w:hAnsi="宋体" w:eastAsia="宋体" w:cs="宋体"/>
          <w:color w:val="auto"/>
          <w:sz w:val="24"/>
          <w:szCs w:val="24"/>
          <w:lang w:val="en-US" w:eastAsia="zh-CN" w:bidi="ar"/>
        </w:rPr>
        <w:t xml:space="preserve">本项目对自2022年1月1日以来，承担每具有一个类似维修或养护业绩（施工内容须含中型及以上涵闸维修或养护）的供应商优先。</w:t>
      </w:r>
      <w:r/>
    </w:p>
    <w:p>
      <w:pPr>
        <w:numPr>
          <w:ilvl w:val="0"/>
          <w:numId w:val="0"/>
        </w:numPr>
        <w:jc w:val="left"/>
        <w:keepLines w:val="0"/>
        <w:keepNext w:val="0"/>
        <w:pageBreakBefore w:val="0"/>
        <w:spacing w:line="540" w:lineRule="exact"/>
        <w:widowControl/>
        <w:rPr>
          <w:rFonts w:hint="eastAsia" w:ascii="宋体" w:hAnsi="宋体" w:eastAsia="宋体" w:cs="宋体"/>
          <w:color w:val="000000"/>
          <w:sz w:val="24"/>
          <w:szCs w:val="24"/>
          <w:lang w:val="en-US" w:eastAsia="zh-CN" w:bidi="ar"/>
        </w:rPr>
        <w:outlineLvl w:val="9"/>
        <w:suppressLineNumbers w:val="0"/>
      </w:pPr>
      <w:r>
        <w:rPr>
          <w:rFonts w:hint="eastAsia" w:ascii="宋体" w:hAnsi="宋体" w:eastAsia="宋体" w:cs="宋体"/>
          <w:color w:val="000000"/>
          <w:sz w:val="24"/>
          <w:szCs w:val="24"/>
          <w:lang w:val="en-US" w:eastAsia="zh-CN" w:bidi="ar"/>
        </w:rPr>
        <w:t xml:space="preserve">3、项目组成员</w:t>
      </w:r>
      <w:r/>
    </w:p>
    <w:p>
      <w:pPr>
        <w:ind w:left="0" w:firstLine="480"/>
        <w:jc w:val="left"/>
        <w:keepLines w:val="0"/>
        <w:keepNext w:val="0"/>
        <w:pageBreakBefore w:val="0"/>
        <w:spacing w:line="540" w:lineRule="exact"/>
        <w:widowControl/>
        <w:rPr>
          <w:rFonts w:hint="eastAsia" w:ascii="宋体" w:hAnsi="宋体" w:eastAsia="宋体" w:cs="宋体"/>
          <w:color w:val="000000"/>
          <w:sz w:val="24"/>
          <w:szCs w:val="24"/>
          <w:lang w:val="en-US" w:eastAsia="zh-CN" w:bidi="ar"/>
        </w:rPr>
        <w:outlineLvl w:val="9"/>
        <w:suppressLineNumbers w:val="0"/>
      </w:pPr>
      <w:r>
        <w:rPr>
          <w:rFonts w:hint="eastAsia" w:ascii="宋体" w:hAnsi="宋体" w:eastAsia="宋体" w:cs="宋体"/>
          <w:color w:val="000000"/>
          <w:sz w:val="24"/>
          <w:szCs w:val="24"/>
          <w:lang w:val="en-US" w:eastAsia="zh-CN" w:bidi="ar"/>
        </w:rPr>
        <w:t xml:space="preserve">本项目对投入的项目组成员中（除项目负责人外）具有工程师（水利工程）及以上职称的供应商优先。</w:t>
      </w:r>
      <w:r/>
    </w:p>
    <w:p>
      <w:pPr>
        <w:ind w:left="0" w:firstLine="480"/>
        <w:jc w:val="left"/>
        <w:keepLines w:val="0"/>
        <w:keepNext w:val="0"/>
        <w:pageBreakBefore w:val="0"/>
        <w:spacing w:line="540" w:lineRule="exact"/>
        <w:widowControl/>
        <w:rPr>
          <w:rFonts w:hint="default" w:ascii="宋体" w:hAnsi="宋体" w:eastAsia="宋体" w:cs="宋体"/>
          <w:color w:val="000000"/>
          <w:sz w:val="24"/>
          <w:szCs w:val="24"/>
          <w:lang w:val="en-US" w:eastAsia="zh-CN" w:bidi="ar"/>
        </w:rPr>
        <w:outlineLvl w:val="9"/>
        <w:suppressLineNumbers w:val="0"/>
      </w:pPr>
      <w:r>
        <w:rPr>
          <w:rFonts w:hint="eastAsia" w:ascii="宋体" w:hAnsi="宋体" w:eastAsia="宋体" w:cs="宋体"/>
          <w:color w:val="000000"/>
          <w:sz w:val="24"/>
          <w:szCs w:val="24"/>
          <w:lang w:val="en-US" w:eastAsia="zh-CN" w:bidi="ar"/>
        </w:rPr>
        <w:t xml:space="preserve">注：项目组成员须是供应商本单位的正式员工。</w:t>
      </w:r>
      <w:r/>
    </w:p>
    <w:p>
      <w:pPr>
        <w:ind w:left="0" w:firstLine="480"/>
        <w:jc w:val="left"/>
        <w:keepLines w:val="0"/>
        <w:keepNext w:val="0"/>
        <w:pageBreakBefore w:val="0"/>
        <w:spacing w:line="540" w:lineRule="exact"/>
        <w:widowControl/>
        <w:rPr>
          <w:rFonts w:hint="eastAsia" w:ascii="宋体" w:hAnsi="宋体" w:eastAsia="宋体" w:cs="宋体"/>
          <w:color w:val="auto"/>
          <w:sz w:val="24"/>
          <w:szCs w:val="24"/>
          <w:lang w:val="en-US" w:eastAsia="zh-CN" w:bidi="ar"/>
        </w:rPr>
        <w:outlineLvl w:val="9"/>
        <w:suppressLineNumbers w:val="0"/>
      </w:pPr>
      <w:r>
        <w:rPr>
          <w:rFonts w:hint="eastAsia" w:ascii="宋体" w:hAnsi="宋体" w:eastAsia="宋体" w:cs="宋体"/>
          <w:color w:val="auto"/>
          <w:sz w:val="24"/>
          <w:szCs w:val="24"/>
          <w:lang w:val="en-US" w:eastAsia="zh-CN" w:bidi="ar"/>
        </w:rPr>
        <w:t xml:space="preserve">4、实施方案</w:t>
      </w:r>
      <w:r/>
    </w:p>
    <w:p>
      <w:pPr>
        <w:ind w:left="0" w:firstLine="480"/>
        <w:jc w:val="left"/>
        <w:keepLines w:val="0"/>
        <w:keepNext w:val="0"/>
        <w:pageBreakBefore w:val="0"/>
        <w:spacing w:line="540" w:lineRule="exact"/>
        <w:widowControl/>
        <w:rPr>
          <w:rFonts w:hint="eastAsia" w:ascii="宋体" w:hAnsi="宋体" w:eastAsia="宋体" w:cs="宋体"/>
          <w:color w:val="auto"/>
          <w:sz w:val="24"/>
          <w:szCs w:val="24"/>
          <w:lang w:val="en-US" w:eastAsia="zh-CN" w:bidi="ar"/>
        </w:rPr>
        <w:outlineLvl w:val="9"/>
        <w:suppressLineNumbers w:val="0"/>
      </w:pPr>
      <w:r>
        <w:rPr>
          <w:rFonts w:hint="eastAsia" w:ascii="宋体" w:hAnsi="宋体" w:eastAsia="宋体" w:cs="宋体"/>
          <w:color w:val="auto"/>
          <w:sz w:val="24"/>
          <w:szCs w:val="24"/>
          <w:lang w:val="en-US" w:eastAsia="zh-CN" w:bidi="ar"/>
        </w:rPr>
        <w:t xml:space="preserve">4.1</w:t>
      </w:r>
      <w:bookmarkStart w:id="599" w:name="OLE_LINK42"/>
      <w:r>
        <w:rPr>
          <w:rFonts w:hint="eastAsia" w:ascii="宋体" w:hAnsi="宋体" w:eastAsia="宋体" w:cs="宋体"/>
          <w:color w:val="auto"/>
          <w:sz w:val="24"/>
          <w:szCs w:val="24"/>
          <w:lang w:val="en-US" w:eastAsia="zh-CN" w:bidi="ar"/>
        </w:rPr>
        <w:t xml:space="preserve">项目理解和现状分析</w:t>
      </w:r>
      <w:bookmarkEnd w:id="599"/>
      <w:r/>
      <w:r/>
    </w:p>
    <w:p>
      <w:pPr>
        <w:ind w:left="0" w:firstLine="480"/>
        <w:jc w:val="left"/>
        <w:keepLines w:val="0"/>
        <w:keepNext w:val="0"/>
        <w:pageBreakBefore w:val="0"/>
        <w:spacing w:line="540" w:lineRule="exact"/>
        <w:widowControl/>
        <w:rPr>
          <w:rFonts w:hint="eastAsia" w:ascii="宋体" w:hAnsi="宋体" w:eastAsia="宋体" w:cs="宋体"/>
          <w:color w:val="auto"/>
          <w:sz w:val="24"/>
          <w:szCs w:val="24"/>
          <w:lang w:val="en-US" w:eastAsia="zh-CN" w:bidi="ar"/>
        </w:rPr>
        <w:outlineLvl w:val="9"/>
        <w:suppressLineNumbers w:val="0"/>
      </w:pPr>
      <w:r>
        <w:rPr>
          <w:rFonts w:hint="eastAsia" w:ascii="宋体" w:hAnsi="宋体" w:eastAsia="宋体" w:cs="宋体"/>
          <w:color w:val="auto"/>
          <w:sz w:val="24"/>
          <w:szCs w:val="24"/>
          <w:lang w:val="en-US" w:eastAsia="zh-CN" w:bidi="ar"/>
        </w:rPr>
        <w:t xml:space="preserve">供应商应针对本项目实际，制订切实可行的项目理解和现状分析方案，内容包括但不限于对本项目任务的理解，现状分析思路、方法等方面。</w:t>
      </w:r>
      <w:r/>
    </w:p>
    <w:p>
      <w:pPr>
        <w:ind w:left="0" w:firstLine="480"/>
        <w:jc w:val="left"/>
        <w:keepLines w:val="0"/>
        <w:keepNext w:val="0"/>
        <w:pageBreakBefore w:val="0"/>
        <w:spacing w:line="540" w:lineRule="exact"/>
        <w:widowControl/>
        <w:rPr>
          <w:rFonts w:hint="eastAsia" w:ascii="宋体" w:hAnsi="宋体" w:eastAsia="宋体" w:cs="宋体"/>
          <w:color w:val="auto"/>
          <w:sz w:val="24"/>
          <w:szCs w:val="24"/>
          <w:lang w:val="en-US" w:eastAsia="zh-CN" w:bidi="ar"/>
        </w:rPr>
        <w:outlineLvl w:val="9"/>
        <w:suppressLineNumbers w:val="0"/>
      </w:pPr>
      <w:r>
        <w:rPr>
          <w:rFonts w:hint="eastAsia" w:ascii="宋体" w:hAnsi="宋体" w:eastAsia="宋体" w:cs="宋体"/>
          <w:color w:val="auto"/>
          <w:sz w:val="24"/>
          <w:szCs w:val="24"/>
          <w:lang w:val="en-US" w:eastAsia="zh-CN" w:bidi="ar"/>
        </w:rPr>
        <w:t xml:space="preserve">4.2项目的重点和难点</w:t>
      </w:r>
      <w:r/>
    </w:p>
    <w:p>
      <w:pPr>
        <w:ind w:left="0" w:firstLine="480"/>
        <w:jc w:val="left"/>
        <w:keepLines w:val="0"/>
        <w:keepNext w:val="0"/>
        <w:pageBreakBefore w:val="0"/>
        <w:spacing w:line="540" w:lineRule="exact"/>
        <w:widowControl/>
        <w:rPr>
          <w:rFonts w:hint="eastAsia" w:ascii="宋体" w:hAnsi="宋体" w:eastAsia="宋体" w:cs="宋体"/>
          <w:color w:val="auto"/>
          <w:sz w:val="24"/>
          <w:szCs w:val="24"/>
          <w:lang w:val="en-US" w:eastAsia="zh-CN" w:bidi="ar"/>
        </w:rPr>
        <w:outlineLvl w:val="9"/>
        <w:suppressLineNumbers w:val="0"/>
      </w:pPr>
      <w:r>
        <w:rPr>
          <w:rFonts w:hint="eastAsia" w:ascii="宋体" w:hAnsi="宋体" w:eastAsia="宋体" w:cs="宋体"/>
          <w:color w:val="auto"/>
          <w:sz w:val="24"/>
          <w:szCs w:val="24"/>
          <w:lang w:val="en-US" w:eastAsia="zh-CN" w:bidi="ar"/>
        </w:rPr>
        <w:t xml:space="preserve">供应商应根据本地实际情况，结合项目实际需求，充分合理利用现有数据及资料，认真分析本项目重点、难点，</w:t>
      </w:r>
      <w:bookmarkStart w:id="600" w:name="OLE_LINK28"/>
      <w:r/>
      <w:bookmarkStart w:id="601" w:name="OLE_LINK29"/>
      <w:r>
        <w:rPr>
          <w:rFonts w:hint="eastAsia" w:ascii="宋体" w:hAnsi="宋体" w:eastAsia="宋体" w:cs="宋体"/>
          <w:color w:val="auto"/>
          <w:sz w:val="24"/>
          <w:szCs w:val="24"/>
          <w:lang w:val="en-US" w:eastAsia="zh-CN" w:bidi="ar"/>
        </w:rPr>
        <w:t xml:space="preserve">要求重点、难点把握准确，且提出明确针对性措施方案</w:t>
      </w:r>
      <w:bookmarkEnd w:id="600"/>
      <w:r/>
      <w:bookmarkEnd w:id="601"/>
      <w:r>
        <w:rPr>
          <w:rFonts w:hint="eastAsia" w:ascii="宋体" w:hAnsi="宋体" w:eastAsia="宋体" w:cs="宋体"/>
          <w:color w:val="auto"/>
          <w:sz w:val="24"/>
          <w:szCs w:val="24"/>
          <w:lang w:val="en-US" w:eastAsia="zh-CN" w:bidi="ar"/>
        </w:rPr>
        <w:t xml:space="preserve">。</w:t>
      </w:r>
      <w:r/>
    </w:p>
    <w:p>
      <w:pPr>
        <w:ind w:left="0" w:firstLine="480"/>
        <w:jc w:val="left"/>
        <w:keepLines w:val="0"/>
        <w:keepNext w:val="0"/>
        <w:pageBreakBefore w:val="0"/>
        <w:spacing w:line="540" w:lineRule="exact"/>
        <w:widowControl/>
        <w:rPr>
          <w:rFonts w:hint="eastAsia" w:ascii="宋体" w:hAnsi="宋体" w:eastAsia="宋体" w:cs="宋体"/>
          <w:color w:val="auto"/>
          <w:sz w:val="24"/>
          <w:szCs w:val="24"/>
          <w:lang w:val="en-US" w:eastAsia="zh-CN" w:bidi="ar"/>
        </w:rPr>
        <w:outlineLvl w:val="9"/>
        <w:suppressLineNumbers w:val="0"/>
      </w:pPr>
      <w:r>
        <w:rPr>
          <w:rFonts w:hint="eastAsia" w:ascii="宋体" w:hAnsi="宋体" w:eastAsia="宋体" w:cs="宋体"/>
          <w:color w:val="auto"/>
          <w:sz w:val="24"/>
          <w:szCs w:val="24"/>
          <w:lang w:val="en-US" w:eastAsia="zh-CN" w:bidi="ar"/>
        </w:rPr>
        <w:t xml:space="preserve">4.3进度安排</w:t>
      </w:r>
      <w:r/>
    </w:p>
    <w:p>
      <w:pPr>
        <w:ind w:left="0" w:firstLine="480"/>
        <w:jc w:val="left"/>
        <w:keepLines w:val="0"/>
        <w:keepNext w:val="0"/>
        <w:pageBreakBefore w:val="0"/>
        <w:spacing w:line="540" w:lineRule="exact"/>
        <w:widowControl/>
        <w:rPr>
          <w:rFonts w:hint="eastAsia" w:ascii="宋体" w:hAnsi="宋体" w:eastAsia="宋体" w:cs="宋体"/>
          <w:color w:val="auto"/>
          <w:sz w:val="24"/>
          <w:szCs w:val="24"/>
          <w:lang w:val="en-US" w:eastAsia="zh-CN" w:bidi="ar"/>
        </w:rPr>
        <w:outlineLvl w:val="9"/>
        <w:suppressLineNumbers w:val="0"/>
      </w:pPr>
      <w:r>
        <w:rPr>
          <w:rFonts w:hint="eastAsia" w:ascii="宋体" w:hAnsi="宋体" w:eastAsia="宋体" w:cs="宋体"/>
          <w:color w:val="auto"/>
          <w:sz w:val="24"/>
          <w:szCs w:val="24"/>
          <w:lang w:val="en-US" w:eastAsia="zh-CN" w:bidi="ar"/>
        </w:rPr>
        <w:t xml:space="preserve">供应商应针对本项目的实际情况，制订科学合理、切实可行的进度安排方案，内容包括但不限于工期进度安排、人员投入数量、任务分工及项目实施的计划等方面。要求合理安排工期，确保按时序进度完成本项目。</w:t>
      </w:r>
      <w:r/>
    </w:p>
    <w:p>
      <w:pPr>
        <w:ind w:left="0" w:firstLine="480"/>
        <w:jc w:val="left"/>
        <w:keepLines w:val="0"/>
        <w:keepNext w:val="0"/>
        <w:pageBreakBefore w:val="0"/>
        <w:spacing w:line="540" w:lineRule="exact"/>
        <w:widowControl w:val="off"/>
        <w:rPr>
          <w:rFonts w:hint="eastAsia" w:ascii="宋体" w:hAnsi="宋体" w:eastAsia="宋体" w:cs="宋体"/>
          <w:color w:val="auto"/>
          <w:sz w:val="24"/>
          <w:szCs w:val="24"/>
          <w:lang w:val="en-US" w:eastAsia="zh-CN" w:bidi="ar"/>
        </w:rPr>
        <w:outlineLvl w:val="9"/>
        <w:suppressLineNumbers w:val="0"/>
      </w:pPr>
      <w:r>
        <w:rPr>
          <w:rFonts w:hint="eastAsia" w:ascii="宋体" w:hAnsi="宋体" w:eastAsia="宋体" w:cs="宋体"/>
          <w:color w:val="auto"/>
          <w:sz w:val="24"/>
          <w:szCs w:val="24"/>
          <w:lang w:val="en-US" w:eastAsia="zh-CN" w:bidi="ar"/>
        </w:rPr>
        <w:t xml:space="preserve">4.4质量保证措施</w:t>
      </w:r>
      <w:r/>
    </w:p>
    <w:p>
      <w:pPr>
        <w:ind w:left="0" w:firstLine="480"/>
        <w:jc w:val="left"/>
        <w:keepLines w:val="0"/>
        <w:keepNext w:val="0"/>
        <w:pageBreakBefore w:val="0"/>
        <w:spacing w:line="540" w:lineRule="exact"/>
        <w:widowControl w:val="off"/>
        <w:rPr>
          <w:rFonts w:hint="eastAsia" w:ascii="宋体" w:hAnsi="宋体" w:eastAsia="宋体" w:cs="宋体"/>
          <w:color w:val="auto"/>
          <w:sz w:val="24"/>
          <w:szCs w:val="24"/>
          <w:lang w:val="en-US" w:eastAsia="zh-CN" w:bidi="ar"/>
        </w:rPr>
        <w:outlineLvl w:val="9"/>
        <w:suppressLineNumbers w:val="0"/>
      </w:pPr>
      <w:r>
        <w:rPr>
          <w:rFonts w:hint="eastAsia" w:ascii="宋体" w:hAnsi="宋体" w:eastAsia="宋体" w:cs="宋体"/>
          <w:color w:val="auto"/>
          <w:sz w:val="24"/>
          <w:szCs w:val="24"/>
          <w:lang w:val="en-US" w:eastAsia="zh-CN" w:bidi="ar"/>
        </w:rPr>
        <w:t xml:space="preserve">供应商应针对本项目的实际情况，制订科学合理、切实可行的质量保证措施方案，内容包括但不限于质量保障机构、质量管理制度、质量保证措施等方面。</w:t>
      </w:r>
      <w:r/>
    </w:p>
    <w:p>
      <w:pPr>
        <w:ind w:left="0" w:firstLine="480"/>
        <w:jc w:val="left"/>
        <w:keepLines w:val="0"/>
        <w:keepNext w:val="0"/>
        <w:pageBreakBefore w:val="0"/>
        <w:spacing w:line="540" w:lineRule="exact"/>
        <w:widowControl w:val="off"/>
        <w:rPr>
          <w:rFonts w:hint="eastAsia" w:ascii="宋体" w:hAnsi="宋体" w:eastAsia="宋体" w:cs="宋体"/>
          <w:color w:val="auto"/>
          <w:sz w:val="24"/>
          <w:szCs w:val="24"/>
          <w:lang w:val="en-US" w:eastAsia="zh-CN" w:bidi="ar"/>
        </w:rPr>
        <w:outlineLvl w:val="9"/>
        <w:suppressLineNumbers w:val="0"/>
      </w:pPr>
      <w:r>
        <w:rPr>
          <w:rFonts w:hint="eastAsia" w:ascii="宋体" w:hAnsi="宋体" w:eastAsia="宋体" w:cs="宋体"/>
          <w:color w:val="auto"/>
          <w:sz w:val="24"/>
          <w:szCs w:val="24"/>
          <w:lang w:val="en-US" w:eastAsia="zh-CN" w:bidi="ar"/>
        </w:rPr>
        <w:t xml:space="preserve">4.5安全保密措施</w:t>
      </w:r>
      <w:r/>
    </w:p>
    <w:p>
      <w:pPr>
        <w:ind w:left="0" w:firstLine="480"/>
        <w:jc w:val="left"/>
        <w:keepLines w:val="0"/>
        <w:keepNext w:val="0"/>
        <w:pageBreakBefore w:val="0"/>
        <w:spacing w:line="540" w:lineRule="exact"/>
        <w:widowControl/>
        <w:rPr>
          <w:rFonts w:hint="eastAsia" w:ascii="宋体" w:hAnsi="宋体" w:eastAsia="宋体" w:cs="宋体"/>
          <w:color w:val="auto"/>
          <w:sz w:val="24"/>
          <w:szCs w:val="24"/>
          <w:lang w:val="en-US" w:eastAsia="zh-CN" w:bidi="ar"/>
        </w:rPr>
        <w:outlineLvl w:val="9"/>
        <w:suppressLineNumbers w:val="0"/>
      </w:pPr>
      <w:r>
        <w:rPr>
          <w:rFonts w:hint="eastAsia" w:ascii="宋体" w:hAnsi="宋体" w:eastAsia="宋体" w:cs="宋体"/>
          <w:color w:val="auto"/>
          <w:sz w:val="24"/>
          <w:szCs w:val="24"/>
          <w:lang w:val="en-US" w:eastAsia="zh-CN" w:bidi="ar"/>
        </w:rPr>
        <w:t xml:space="preserve">供应商应根据项目保密管理和安全管理相关规定，结合本项目实际，建立严格的安全保密制度和应急预案，保密措施和安全措施科学合理，责任明确。</w:t>
      </w:r>
      <w:r/>
    </w:p>
    <w:p>
      <w:pPr>
        <w:ind w:left="0" w:firstLine="480"/>
        <w:jc w:val="left"/>
        <w:keepLines w:val="0"/>
        <w:keepNext w:val="0"/>
        <w:pageBreakBefore w:val="0"/>
        <w:spacing w:line="540" w:lineRule="exact"/>
        <w:widowControl/>
        <w:rPr>
          <w:rFonts w:hint="eastAsia" w:ascii="宋体" w:hAnsi="宋体" w:eastAsia="宋体" w:cs="宋体"/>
          <w:color w:val="auto"/>
          <w:sz w:val="24"/>
          <w:szCs w:val="24"/>
          <w:lang w:val="en-US" w:eastAsia="zh-CN" w:bidi="ar"/>
        </w:rPr>
        <w:outlineLvl w:val="9"/>
        <w:suppressLineNumbers w:val="0"/>
      </w:pPr>
      <w:r>
        <w:rPr>
          <w:rFonts w:hint="eastAsia" w:ascii="宋体" w:hAnsi="宋体" w:eastAsia="宋体" w:cs="宋体"/>
          <w:color w:val="auto"/>
          <w:sz w:val="24"/>
          <w:szCs w:val="24"/>
          <w:lang w:val="en-US" w:eastAsia="zh-CN" w:bidi="ar"/>
        </w:rPr>
        <w:t xml:space="preserve">4.6售后服务</w:t>
      </w:r>
      <w:r/>
    </w:p>
    <w:p>
      <w:pPr>
        <w:ind w:left="0" w:firstLine="480"/>
        <w:jc w:val="left"/>
        <w:keepLines w:val="0"/>
        <w:keepNext w:val="0"/>
        <w:pageBreakBefore w:val="0"/>
        <w:spacing w:line="540" w:lineRule="exact"/>
        <w:widowControl/>
        <w:rPr>
          <w:rFonts w:hint="eastAsia" w:ascii="宋体" w:hAnsi="宋体" w:eastAsia="宋体" w:cs="宋体"/>
          <w:color w:val="auto"/>
          <w:sz w:val="24"/>
          <w:szCs w:val="24"/>
          <w:lang w:val="en-US" w:eastAsia="zh-CN" w:bidi="ar"/>
        </w:rPr>
        <w:outlineLvl w:val="9"/>
        <w:suppressLineNumbers w:val="0"/>
      </w:pPr>
      <w:r>
        <w:rPr>
          <w:rFonts w:hint="eastAsia" w:ascii="宋体" w:hAnsi="宋体" w:eastAsia="宋体" w:cs="宋体"/>
          <w:color w:val="auto"/>
          <w:sz w:val="24"/>
          <w:szCs w:val="24"/>
          <w:lang w:val="en-US" w:eastAsia="zh-CN" w:bidi="ar"/>
        </w:rPr>
        <w:t xml:space="preserve">供应商应根据本地实际情况，结合项目实际需求，制订售后服务方案，内容包括但不限于售后服务方案、售后服务承诺及保障措施，后续工作支持和服务等方面。</w:t>
      </w:r>
      <w:r/>
    </w:p>
    <w:p>
      <w:pPr>
        <w:numPr>
          <w:ilvl w:val="0"/>
          <w:numId w:val="10"/>
        </w:numPr>
        <w:ind w:left="0" w:firstLine="482"/>
        <w:jc w:val="left"/>
        <w:keepLines w:val="0"/>
        <w:keepNext w:val="0"/>
        <w:pageBreakBefore w:val="0"/>
        <w:spacing w:line="540" w:lineRule="exact"/>
        <w:widowControl/>
        <w:rPr>
          <w:rFonts w:hint="eastAsia" w:ascii="宋体" w:hAnsi="宋体" w:eastAsia="宋体" w:cs="宋体"/>
          <w:b/>
          <w:bCs/>
          <w:color w:val="auto"/>
          <w:sz w:val="24"/>
          <w:szCs w:val="24"/>
          <w:lang w:val="en-US" w:eastAsia="zh-CN" w:bidi="ar"/>
        </w:rPr>
        <w:outlineLvl w:val="9"/>
        <w:suppressLineNumbers w:val="0"/>
      </w:pPr>
      <w:r>
        <w:rPr>
          <w:rFonts w:hint="eastAsia" w:ascii="宋体" w:hAnsi="宋体" w:eastAsia="宋体" w:cs="宋体"/>
          <w:b/>
          <w:bCs/>
          <w:color w:val="auto"/>
          <w:sz w:val="24"/>
          <w:szCs w:val="24"/>
          <w:lang w:val="en-US" w:eastAsia="zh-CN" w:bidi="ar"/>
        </w:rPr>
        <w:t xml:space="preserve">项目汇总表</w:t>
      </w:r>
      <w:r/>
    </w:p>
    <w:tbl>
      <w:tblPr>
        <w:tblStyle w:val="912"/>
        <w:tblW w:w="919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64" w:type="dxa"/>
          <w:top w:w="32" w:type="dxa"/>
          <w:right w:w="64" w:type="dxa"/>
          <w:bottom w:w="32" w:type="dxa"/>
        </w:tblCellMar>
        <w:tblLook w:val="04A0" w:firstRow="1" w:lastRow="0" w:firstColumn="1" w:lastColumn="0" w:noHBand="0" w:noVBand="1"/>
      </w:tblPr>
      <w:tblGrid>
        <w:gridCol w:w="769"/>
        <w:gridCol w:w="1967"/>
        <w:gridCol w:w="5142"/>
        <w:gridCol w:w="764"/>
        <w:gridCol w:w="554"/>
      </w:tblGrid>
      <w:tr>
        <w:trPr>
          <w:jc w:val="center"/>
          <w:trHeight w:val="312"/>
          <w:tblHeader/>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restart"/>
            <w:textDirection w:val="lrTb"/>
            <w:noWrap/>
          </w:tcPr>
          <w:p>
            <w:pPr>
              <w:jc w:val="center"/>
              <w:keepLines w:val="0"/>
              <w:keepNext w:val="0"/>
              <w:widowControl/>
              <w:rPr>
                <w:rFonts w:hint="eastAsia" w:ascii="宋体" w:hAnsi="宋体" w:eastAsia="宋体" w:cs="宋体"/>
                <w:b/>
                <w:bCs/>
                <w:i w:val="0"/>
                <w:iCs w:val="0"/>
                <w:color w:val="auto"/>
                <w:sz w:val="21"/>
                <w:szCs w:val="21"/>
                <w:u w:val="none"/>
              </w:rPr>
              <w:outlineLvl w:val="9"/>
              <w:suppressLineNumbers w:val="0"/>
            </w:pPr>
            <w:r>
              <w:rPr>
                <w:rFonts w:hint="eastAsia" w:ascii="宋体" w:hAnsi="宋体" w:eastAsia="宋体" w:cs="宋体"/>
                <w:b/>
                <w:bCs/>
                <w:i w:val="0"/>
                <w:iCs w:val="0"/>
                <w:color w:val="auto"/>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outlineLvl w:val="9"/>
              <w:suppressLineNumbers w:val="0"/>
            </w:pPr>
            <w:r>
              <w:rPr>
                <w:rFonts w:hint="eastAsia" w:ascii="宋体" w:hAnsi="宋体" w:eastAsia="宋体" w:cs="宋体"/>
                <w:b/>
                <w:bCs/>
                <w:i w:val="0"/>
                <w:iCs w:val="0"/>
                <w:color w:val="auto"/>
                <w:sz w:val="21"/>
                <w:szCs w:val="21"/>
                <w:u w:val="none"/>
                <w:lang w:val="en-US" w:eastAsia="zh-CN" w:bidi="ar"/>
              </w:rPr>
              <w:t xml:space="preserve">分项工程名称</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outlineLvl w:val="9"/>
              <w:suppressLineNumbers w:val="0"/>
            </w:pPr>
            <w:r>
              <w:rPr>
                <w:rFonts w:hint="eastAsia" w:ascii="宋体" w:hAnsi="宋体" w:eastAsia="宋体" w:cs="宋体"/>
                <w:b/>
                <w:bCs/>
                <w:i w:val="0"/>
                <w:iCs w:val="0"/>
                <w:color w:val="auto"/>
                <w:sz w:val="21"/>
                <w:szCs w:val="21"/>
                <w:u w:val="none"/>
                <w:lang w:val="en-US" w:eastAsia="zh-CN" w:bidi="ar"/>
              </w:rPr>
              <w:t xml:space="preserve">特征描述</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vMerge w:val="restart"/>
            <w:textDirection w:val="lrTb"/>
            <w:noWrap/>
          </w:tcPr>
          <w:p>
            <w:pPr>
              <w:jc w:val="center"/>
              <w:keepLines w:val="0"/>
              <w:keepNext w:val="0"/>
              <w:widowControl/>
              <w:rPr>
                <w:rFonts w:hint="eastAsia" w:ascii="宋体" w:hAnsi="宋体" w:eastAsia="宋体" w:cs="宋体"/>
                <w:b/>
                <w:bCs/>
                <w:i w:val="0"/>
                <w:iCs w:val="0"/>
                <w:color w:val="auto"/>
                <w:sz w:val="21"/>
                <w:szCs w:val="21"/>
                <w:u w:val="none"/>
              </w:rPr>
              <w:outlineLvl w:val="9"/>
              <w:suppressLineNumbers w:val="0"/>
            </w:pPr>
            <w:r>
              <w:rPr>
                <w:rFonts w:hint="eastAsia" w:ascii="宋体" w:hAnsi="宋体" w:eastAsia="宋体" w:cs="宋体"/>
                <w:b/>
                <w:bCs/>
                <w:i w:val="0"/>
                <w:iCs w:val="0"/>
                <w:color w:val="auto"/>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vMerge w:val="restart"/>
            <w:textDirection w:val="lrTb"/>
            <w:noWrap/>
          </w:tcPr>
          <w:p>
            <w:pPr>
              <w:jc w:val="center"/>
              <w:keepLines w:val="0"/>
              <w:keepNext w:val="0"/>
              <w:widowControl/>
              <w:rPr>
                <w:rFonts w:hint="eastAsia" w:ascii="宋体" w:hAnsi="宋体" w:eastAsia="宋体" w:cs="宋体"/>
                <w:b/>
                <w:bCs/>
                <w:i w:val="0"/>
                <w:iCs w:val="0"/>
                <w:color w:val="auto"/>
                <w:sz w:val="21"/>
                <w:szCs w:val="21"/>
                <w:u w:val="none"/>
              </w:rPr>
              <w:outlineLvl w:val="9"/>
              <w:suppressLineNumbers w:val="0"/>
            </w:pPr>
            <w:r>
              <w:rPr>
                <w:rFonts w:hint="eastAsia" w:ascii="宋体" w:hAnsi="宋体" w:eastAsia="宋体" w:cs="宋体"/>
                <w:b/>
                <w:bCs/>
                <w:i w:val="0"/>
                <w:iCs w:val="0"/>
                <w:color w:val="auto"/>
                <w:sz w:val="21"/>
                <w:szCs w:val="21"/>
                <w:u w:val="none"/>
                <w:lang w:val="en-US" w:eastAsia="zh-CN" w:bidi="ar"/>
              </w:rPr>
              <w:t xml:space="preserve">数量</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u w:val="none"/>
              </w:rPr>
              <w:outlineLvl w:val="9"/>
              <w:suppressLineNumbers w:val="0"/>
            </w:pPr>
            <w:r>
              <w:rPr>
                <w:rFonts w:hint="eastAsia" w:ascii="宋体" w:hAnsi="宋体" w:eastAsia="宋体" w:cs="宋体"/>
                <w:b/>
                <w:bCs/>
                <w:i w:val="0"/>
                <w:iCs w:val="0"/>
                <w:color w:val="auto"/>
                <w:sz w:val="21"/>
                <w:szCs w:val="21"/>
                <w:u w:val="none"/>
                <w:lang w:val="en-US" w:eastAsia="zh-CN" w:bidi="ar"/>
              </w:rPr>
              <w:t xml:space="preserve">总合计</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center"/>
              <w:rPr>
                <w:rFonts w:hint="eastAsia" w:ascii="宋体" w:hAnsi="宋体" w:eastAsia="宋体" w:cs="宋体"/>
                <w:b/>
                <w:bCs/>
                <w:i w:val="0"/>
                <w:iCs w:val="0"/>
                <w:color w:val="auto"/>
                <w:sz w:val="21"/>
                <w:szCs w:val="21"/>
                <w:u w:val="none"/>
              </w:rPr>
              <w:outlineLvl w:val="9"/>
            </w:pPr>
            <w:r>
              <w:rPr>
                <w:rFonts w:hint="eastAsia" w:ascii="宋体" w:hAnsi="宋体" w:eastAsia="宋体" w:cs="宋体"/>
                <w:b/>
                <w:bCs/>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left"/>
              <w:rPr>
                <w:rFonts w:hint="eastAsia" w:ascii="宋体" w:hAnsi="宋体" w:eastAsia="宋体" w:cs="宋体"/>
                <w:b/>
                <w:bCs/>
                <w:i w:val="0"/>
                <w:iCs w:val="0"/>
                <w:color w:val="auto"/>
                <w:sz w:val="21"/>
                <w:szCs w:val="21"/>
                <w:u w:val="none"/>
              </w:rPr>
              <w:outlineLvl w:val="9"/>
            </w:pPr>
            <w:r>
              <w:rPr>
                <w:rFonts w:hint="eastAsia" w:ascii="宋体" w:hAnsi="宋体" w:eastAsia="宋体" w:cs="宋体"/>
                <w:b/>
                <w:bCs/>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rPr>
                <w:rFonts w:hint="eastAsia" w:ascii="宋体" w:hAnsi="宋体" w:eastAsia="宋体" w:cs="宋体"/>
                <w:i w:val="0"/>
                <w:iCs w:val="0"/>
                <w:color w:val="auto"/>
                <w:sz w:val="21"/>
                <w:szCs w:val="21"/>
                <w:u w:val="none"/>
              </w:rPr>
              <w:outlineLvl w:val="9"/>
            </w:pPr>
            <w:r>
              <w:rPr>
                <w:rFonts w:hint="eastAsia" w:ascii="宋体" w:hAnsi="宋体" w:eastAsia="宋体" w:cs="宋体"/>
                <w:i w:val="0"/>
                <w:iCs w:val="0"/>
                <w:color w:val="auto"/>
                <w:sz w:val="21"/>
                <w:szCs w:val="21"/>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u w:val="none"/>
              </w:rPr>
              <w:outlineLvl w:val="9"/>
              <w:suppressLineNumbers w:val="0"/>
            </w:pPr>
            <w:r>
              <w:rPr>
                <w:rFonts w:hint="eastAsia" w:ascii="宋体" w:hAnsi="宋体" w:eastAsia="宋体" w:cs="宋体"/>
                <w:b/>
                <w:bCs/>
                <w:i w:val="0"/>
                <w:iCs w:val="0"/>
                <w:color w:val="auto"/>
                <w:sz w:val="21"/>
                <w:szCs w:val="21"/>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u w:val="none"/>
              </w:rPr>
              <w:outlineLvl w:val="9"/>
              <w:suppressLineNumbers w:val="0"/>
            </w:pPr>
            <w:r>
              <w:rPr>
                <w:rFonts w:hint="eastAsia" w:ascii="宋体" w:hAnsi="宋体" w:eastAsia="宋体" w:cs="宋体"/>
                <w:b/>
                <w:bCs/>
                <w:i w:val="0"/>
                <w:iCs w:val="0"/>
                <w:color w:val="auto"/>
                <w:sz w:val="21"/>
                <w:szCs w:val="21"/>
                <w:u w:val="none"/>
                <w:lang w:val="en-US" w:eastAsia="zh-CN" w:bidi="ar"/>
              </w:rPr>
              <w:t xml:space="preserve">运粮河闸</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tcPr>
          <w:p>
            <w:pPr>
              <w:jc w:val="left"/>
              <w:rPr>
                <w:rFonts w:hint="eastAsia" w:ascii="宋体" w:hAnsi="宋体" w:eastAsia="宋体" w:cs="宋体"/>
                <w:b/>
                <w:bCs/>
                <w:i w:val="0"/>
                <w:iCs w:val="0"/>
                <w:color w:val="auto"/>
                <w:sz w:val="21"/>
                <w:szCs w:val="21"/>
                <w:u w:val="none"/>
              </w:rPr>
              <w:outlineLvl w:val="9"/>
            </w:pPr>
            <w:r>
              <w:rPr>
                <w:rFonts w:hint="eastAsia" w:ascii="宋体" w:hAnsi="宋体" w:eastAsia="宋体" w:cs="宋体"/>
                <w:b/>
                <w:bCs/>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rPr>
                <w:rFonts w:hint="eastAsia" w:ascii="宋体" w:hAnsi="宋体" w:eastAsia="宋体" w:cs="宋体"/>
                <w:b/>
                <w:bCs/>
                <w:i w:val="0"/>
                <w:iCs w:val="0"/>
                <w:color w:val="auto"/>
                <w:sz w:val="21"/>
                <w:szCs w:val="21"/>
                <w:u w:val="none"/>
              </w:rPr>
              <w:outlineLvl w:val="9"/>
            </w:pPr>
            <w:r>
              <w:rPr>
                <w:rFonts w:hint="eastAsia" w:ascii="宋体" w:hAnsi="宋体" w:eastAsia="宋体" w:cs="宋体"/>
                <w:b/>
                <w:bCs/>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rPr>
                <w:rFonts w:hint="eastAsia" w:ascii="宋体" w:hAnsi="宋体" w:eastAsia="宋体" w:cs="宋体"/>
                <w:b/>
                <w:bCs/>
                <w:i w:val="0"/>
                <w:iCs w:val="0"/>
                <w:color w:val="auto"/>
                <w:sz w:val="21"/>
                <w:szCs w:val="21"/>
                <w:u w:val="none"/>
              </w:rPr>
              <w:outlineLvl w:val="9"/>
            </w:pPr>
            <w:r>
              <w:rPr>
                <w:rFonts w:hint="eastAsia" w:ascii="宋体" w:hAnsi="宋体" w:eastAsia="宋体" w:cs="宋体"/>
                <w:b/>
                <w:bCs/>
                <w:i w:val="0"/>
                <w:iCs w:val="0"/>
                <w:color w:val="auto"/>
                <w:sz w:val="21"/>
                <w:szCs w:val="21"/>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钢丝绳保养</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1、钢丝绳22mm*50m*10根；2、清洁、检查有无断丝、除锈、加润滑油</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钢丝绳更换</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1、规格：32mm*50m；2、数量2根</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动滑轮检修养护</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1、拆除、清洗、除锈、防腐、维修、安装</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动滑轮更换</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1、包括滚轮、挡板、轴、衬套等制作及安装；2、直径约50cm、材质同旧</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8</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启闭机维修保养</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1、拆除检查、加润滑油、矫正安装到位、安装调试</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电动葫芦保养</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1、电机维修保养、轨道维修保养、调试</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柴油发电机组购置及安装</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1、品牌：玉柴，2、功率：120/132KW，3、气缸数：六缸</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预备闸门保养</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1、清洗、除锈、防腐</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电缆槽盖板更换</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1、位置闸室；</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2、长42m*宽40cm，钢板厚度为3mm；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3、两米一块</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42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闸身太阳能灯</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1、路灯名称：LED防水太阳能路灯；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2、路灯型号：100W；</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闸室门更换</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1、材料为铁皮；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2、高2.75米×宽1.4米；</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 门框两边需水泥磨平；</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水尺更换</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1、材质铝合金</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北侧堤顶维修</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1、碎砖填平；</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2、浇筑15cm混凝土路面C30；</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200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u w:val="none"/>
              </w:rPr>
              <w:outlineLvl w:val="9"/>
              <w:suppressLineNumbers w:val="0"/>
            </w:pPr>
            <w:r>
              <w:rPr>
                <w:rFonts w:hint="eastAsia" w:ascii="宋体" w:hAnsi="宋体" w:eastAsia="宋体" w:cs="宋体"/>
                <w:b/>
                <w:bCs/>
                <w:i w:val="0"/>
                <w:iCs w:val="0"/>
                <w:color w:val="auto"/>
                <w:sz w:val="21"/>
                <w:szCs w:val="21"/>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u w:val="none"/>
              </w:rPr>
              <w:outlineLvl w:val="9"/>
              <w:suppressLineNumbers w:val="0"/>
            </w:pPr>
            <w:r>
              <w:rPr>
                <w:rFonts w:hint="eastAsia" w:ascii="宋体" w:hAnsi="宋体" w:eastAsia="宋体" w:cs="宋体"/>
                <w:b/>
                <w:bCs/>
                <w:i w:val="0"/>
                <w:iCs w:val="0"/>
                <w:color w:val="auto"/>
                <w:sz w:val="21"/>
                <w:szCs w:val="21"/>
                <w:u w:val="none"/>
                <w:lang w:val="en-US" w:eastAsia="zh-CN" w:bidi="ar"/>
              </w:rPr>
              <w:t xml:space="preserve">双洋闸</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tcPr>
          <w:p>
            <w:pPr>
              <w:jc w:val="left"/>
              <w:rPr>
                <w:rFonts w:hint="eastAsia" w:ascii="宋体" w:hAnsi="宋体" w:eastAsia="宋体" w:cs="宋体"/>
                <w:b/>
                <w:bCs/>
                <w:i w:val="0"/>
                <w:iCs w:val="0"/>
                <w:color w:val="auto"/>
                <w:sz w:val="21"/>
                <w:szCs w:val="21"/>
                <w:u w:val="none"/>
              </w:rPr>
              <w:outlineLvl w:val="9"/>
            </w:pPr>
            <w:r>
              <w:rPr>
                <w:rFonts w:hint="eastAsia" w:ascii="宋体" w:hAnsi="宋体" w:eastAsia="宋体" w:cs="宋体"/>
                <w:b/>
                <w:bCs/>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rPr>
                <w:rFonts w:hint="eastAsia" w:ascii="宋体" w:hAnsi="宋体" w:eastAsia="宋体" w:cs="宋体"/>
                <w:b/>
                <w:bCs/>
                <w:i w:val="0"/>
                <w:iCs w:val="0"/>
                <w:color w:val="auto"/>
                <w:sz w:val="21"/>
                <w:szCs w:val="21"/>
                <w:u w:val="none"/>
              </w:rPr>
              <w:outlineLvl w:val="9"/>
            </w:pPr>
            <w:r>
              <w:rPr>
                <w:rFonts w:hint="eastAsia" w:ascii="宋体" w:hAnsi="宋体" w:eastAsia="宋体" w:cs="宋体"/>
                <w:b/>
                <w:bCs/>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rPr>
                <w:rFonts w:hint="eastAsia" w:ascii="宋体" w:hAnsi="宋体" w:eastAsia="宋体" w:cs="宋体"/>
                <w:b/>
                <w:bCs/>
                <w:i w:val="0"/>
                <w:iCs w:val="0"/>
                <w:color w:val="auto"/>
                <w:sz w:val="21"/>
                <w:szCs w:val="21"/>
                <w:u w:val="none"/>
              </w:rPr>
              <w:outlineLvl w:val="9"/>
            </w:pPr>
            <w:r>
              <w:rPr>
                <w:rFonts w:hint="eastAsia" w:ascii="宋体" w:hAnsi="宋体" w:eastAsia="宋体" w:cs="宋体"/>
                <w:b/>
                <w:bCs/>
                <w:i w:val="0"/>
                <w:iCs w:val="0"/>
                <w:color w:val="auto"/>
                <w:sz w:val="21"/>
                <w:szCs w:val="21"/>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钢丝绳保养</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1、清洁、检查有无断丝、加润滑油</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8</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启闭机维修保养</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1、拆除检查、加润滑油、矫正安装到位、安装调试</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动滑轮检修养护</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1、拆除、清洗、除锈、防腐、维修、安装</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8</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柴油发电机组维修保养</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1、拆除，滤芯、机芯、机油等配件更换养护；2、电瓶更换</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配电箱更换</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1、含空开、漏电保护器等</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防护门</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1、镀锌管</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2、尺寸宽1.6m*高1.7m</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闸北侧冲刷修复</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1.闸北侧冲刷修复</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2.开挖土方，查找下沉原因</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3.填土压实</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4.表层修复10cm碎石，浇筑12cmC30混凝土</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5.包含混凝土模板、养生、切缝、灌缝等相关措施</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u w:val="none"/>
              </w:rPr>
              <w:outlineLvl w:val="9"/>
              <w:suppressLineNumbers w:val="0"/>
            </w:pPr>
            <w:r>
              <w:rPr>
                <w:rFonts w:hint="eastAsia" w:ascii="宋体" w:hAnsi="宋体" w:eastAsia="宋体" w:cs="宋体"/>
                <w:b/>
                <w:bCs/>
                <w:i w:val="0"/>
                <w:iCs w:val="0"/>
                <w:color w:val="auto"/>
                <w:sz w:val="21"/>
                <w:szCs w:val="21"/>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u w:val="none"/>
              </w:rPr>
              <w:outlineLvl w:val="9"/>
              <w:suppressLineNumbers w:val="0"/>
            </w:pPr>
            <w:r>
              <w:rPr>
                <w:rFonts w:hint="eastAsia" w:ascii="宋体" w:hAnsi="宋体" w:eastAsia="宋体" w:cs="宋体"/>
                <w:b/>
                <w:bCs/>
                <w:i w:val="0"/>
                <w:iCs w:val="0"/>
                <w:color w:val="auto"/>
                <w:sz w:val="21"/>
                <w:szCs w:val="21"/>
                <w:u w:val="none"/>
                <w:lang w:val="en-US" w:eastAsia="zh-CN" w:bidi="ar"/>
              </w:rPr>
              <w:t xml:space="preserve">夸套闸</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tcPr>
          <w:p>
            <w:pPr>
              <w:jc w:val="left"/>
              <w:rPr>
                <w:rFonts w:hint="eastAsia" w:ascii="宋体" w:hAnsi="宋体" w:eastAsia="宋体" w:cs="宋体"/>
                <w:b/>
                <w:bCs/>
                <w:i w:val="0"/>
                <w:iCs w:val="0"/>
                <w:color w:val="auto"/>
                <w:sz w:val="21"/>
                <w:szCs w:val="21"/>
                <w:u w:val="none"/>
              </w:rPr>
              <w:outlineLvl w:val="9"/>
            </w:pPr>
            <w:r>
              <w:rPr>
                <w:rFonts w:hint="eastAsia" w:ascii="宋体" w:hAnsi="宋体" w:eastAsia="宋体" w:cs="宋体"/>
                <w:b/>
                <w:bCs/>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rPr>
                <w:rFonts w:hint="eastAsia" w:ascii="宋体" w:hAnsi="宋体" w:eastAsia="宋体" w:cs="宋体"/>
                <w:i w:val="0"/>
                <w:iCs w:val="0"/>
                <w:color w:val="auto"/>
                <w:sz w:val="21"/>
                <w:szCs w:val="21"/>
                <w:u w:val="none"/>
              </w:rPr>
              <w:outlineLvl w:val="9"/>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rPr>
                <w:rFonts w:hint="eastAsia" w:ascii="宋体" w:hAnsi="宋体" w:eastAsia="宋体" w:cs="宋体"/>
                <w:i w:val="0"/>
                <w:iCs w:val="0"/>
                <w:color w:val="auto"/>
                <w:sz w:val="21"/>
                <w:szCs w:val="21"/>
                <w:u w:val="none"/>
              </w:rPr>
              <w:outlineLvl w:val="9"/>
            </w:pPr>
            <w:r>
              <w:rPr>
                <w:rFonts w:hint="eastAsia" w:ascii="宋体" w:hAnsi="宋体" w:eastAsia="宋体" w:cs="宋体"/>
                <w:i w:val="0"/>
                <w:iCs w:val="0"/>
                <w:color w:val="auto"/>
                <w:sz w:val="21"/>
                <w:szCs w:val="21"/>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钢丝绳保养</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1、钢丝绳28mm*30m*6根；2、清洁、检查有无断丝、除锈、加润滑油</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启闭机保养</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1、拆除检查、加润滑油、矫正安装到位、安装调试</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附属用房屋顶维修</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1、瓦片更换、屋面木基层，屋面防水管材</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420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附属用房换门</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1、铝合金材质，1*2.7m</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附属用房墙面维修</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1、外墙面铲除水泥砂浆结构层，水泥砂浆重新粉刷，外墙苯丙乳胶漆抹灰面</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445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u w:val="none"/>
              </w:rPr>
              <w:outlineLvl w:val="9"/>
              <w:suppressLineNumbers w:val="0"/>
            </w:pPr>
            <w:r>
              <w:rPr>
                <w:rFonts w:hint="eastAsia" w:ascii="宋体" w:hAnsi="宋体" w:eastAsia="宋体" w:cs="宋体"/>
                <w:b/>
                <w:bCs/>
                <w:i w:val="0"/>
                <w:iCs w:val="0"/>
                <w:color w:val="auto"/>
                <w:sz w:val="21"/>
                <w:szCs w:val="21"/>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outlineLvl w:val="9"/>
              <w:suppressLineNumbers w:val="0"/>
            </w:pPr>
            <w:r>
              <w:rPr>
                <w:rFonts w:hint="eastAsia" w:ascii="宋体" w:hAnsi="宋体" w:eastAsia="宋体" w:cs="宋体"/>
                <w:b/>
                <w:bCs/>
                <w:i w:val="0"/>
                <w:iCs w:val="0"/>
                <w:color w:val="auto"/>
                <w:sz w:val="21"/>
                <w:szCs w:val="21"/>
                <w:u w:val="none"/>
                <w:lang w:val="en-US" w:eastAsia="zh-CN" w:bidi="ar"/>
              </w:rPr>
              <w:t xml:space="preserve">环洋洞</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left"/>
              <w:rPr>
                <w:rFonts w:hint="eastAsia" w:ascii="宋体" w:hAnsi="宋体" w:eastAsia="宋体" w:cs="宋体"/>
                <w:b/>
                <w:bCs/>
                <w:i w:val="0"/>
                <w:iCs w:val="0"/>
                <w:color w:val="auto"/>
                <w:sz w:val="21"/>
                <w:szCs w:val="21"/>
                <w:u w:val="none"/>
              </w:rPr>
              <w:outlineLvl w:val="9"/>
            </w:pPr>
            <w:r>
              <w:rPr>
                <w:rFonts w:hint="eastAsia" w:ascii="宋体" w:hAnsi="宋体" w:eastAsia="宋体" w:cs="宋体"/>
                <w:b/>
                <w:bCs/>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rPr>
                <w:rFonts w:hint="eastAsia" w:ascii="宋体" w:hAnsi="宋体" w:eastAsia="宋体" w:cs="宋体"/>
                <w:b/>
                <w:bCs/>
                <w:i w:val="0"/>
                <w:iCs w:val="0"/>
                <w:color w:val="auto"/>
                <w:sz w:val="21"/>
                <w:szCs w:val="21"/>
                <w:u w:val="none"/>
              </w:rPr>
              <w:outlineLvl w:val="9"/>
            </w:pPr>
            <w:r>
              <w:rPr>
                <w:rFonts w:hint="eastAsia" w:ascii="宋体" w:hAnsi="宋体" w:eastAsia="宋体" w:cs="宋体"/>
                <w:b/>
                <w:bCs/>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rPr>
                <w:rFonts w:hint="eastAsia" w:ascii="宋体" w:hAnsi="宋体" w:eastAsia="宋体" w:cs="宋体"/>
                <w:i w:val="0"/>
                <w:iCs w:val="0"/>
                <w:color w:val="auto"/>
                <w:sz w:val="21"/>
                <w:szCs w:val="21"/>
                <w:u w:val="none"/>
              </w:rPr>
              <w:outlineLvl w:val="9"/>
            </w:pPr>
            <w:r>
              <w:rPr>
                <w:rFonts w:hint="eastAsia" w:ascii="宋体" w:hAnsi="宋体" w:eastAsia="宋体" w:cs="宋体"/>
                <w:i w:val="0"/>
                <w:iCs w:val="0"/>
                <w:color w:val="auto"/>
                <w:sz w:val="21"/>
                <w:szCs w:val="21"/>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启闭机保养</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1.对3台启闭机进行拆解检查；</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2.对润滑保护、承重装置等进行养护；</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3.养护结束后组装调试。</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巡查道路硬化</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1.对巡查道路进行清表；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2.10cm碎砖，10cmC30的混凝土。</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3.包含混凝土模板、养生、切缝、灌缝等相关措施</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405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启闭机房漏水维修</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1.对启闭机房进行漏雨维修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2.防水卷材的铺贴等相关措施</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附属房屋维修</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1.新建墙面吊顶及扣板；</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120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u w:val="none"/>
              </w:rPr>
              <w:outlineLvl w:val="9"/>
              <w:suppressLineNumbers w:val="0"/>
            </w:pPr>
            <w:r>
              <w:rPr>
                <w:rFonts w:hint="eastAsia" w:ascii="宋体" w:hAnsi="宋体" w:eastAsia="宋体" w:cs="宋体"/>
                <w:b/>
                <w:bCs/>
                <w:i w:val="0"/>
                <w:iCs w:val="0"/>
                <w:color w:val="auto"/>
                <w:sz w:val="21"/>
                <w:szCs w:val="21"/>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u w:val="none"/>
              </w:rPr>
              <w:outlineLvl w:val="9"/>
              <w:suppressLineNumbers w:val="0"/>
            </w:pPr>
            <w:r>
              <w:rPr>
                <w:rFonts w:hint="eastAsia" w:ascii="宋体" w:hAnsi="宋体" w:eastAsia="宋体" w:cs="宋体"/>
                <w:b/>
                <w:bCs/>
                <w:i w:val="0"/>
                <w:iCs w:val="0"/>
                <w:color w:val="auto"/>
                <w:sz w:val="21"/>
                <w:szCs w:val="21"/>
                <w:u w:val="none"/>
                <w:lang w:val="en-US" w:eastAsia="zh-CN" w:bidi="ar"/>
              </w:rPr>
              <w:t xml:space="preserve">射阳港闸</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tcPr>
          <w:p>
            <w:pPr>
              <w:jc w:val="left"/>
              <w:rPr>
                <w:rFonts w:hint="eastAsia" w:ascii="宋体" w:hAnsi="宋体" w:eastAsia="宋体" w:cs="宋体"/>
                <w:b/>
                <w:bCs/>
                <w:i w:val="0"/>
                <w:iCs w:val="0"/>
                <w:color w:val="auto"/>
                <w:sz w:val="21"/>
                <w:szCs w:val="21"/>
                <w:u w:val="none"/>
              </w:rPr>
              <w:outlineLvl w:val="9"/>
            </w:pPr>
            <w:r>
              <w:rPr>
                <w:rFonts w:hint="eastAsia" w:ascii="宋体" w:hAnsi="宋体" w:eastAsia="宋体" w:cs="宋体"/>
                <w:b/>
                <w:bCs/>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rPr>
                <w:rFonts w:hint="eastAsia" w:ascii="宋体" w:hAnsi="宋体" w:eastAsia="宋体" w:cs="宋体"/>
                <w:b/>
                <w:bCs/>
                <w:i w:val="0"/>
                <w:iCs w:val="0"/>
                <w:color w:val="auto"/>
                <w:sz w:val="21"/>
                <w:szCs w:val="21"/>
                <w:u w:val="none"/>
              </w:rPr>
              <w:outlineLvl w:val="9"/>
            </w:pPr>
            <w:r>
              <w:rPr>
                <w:rFonts w:hint="eastAsia" w:ascii="宋体" w:hAnsi="宋体" w:eastAsia="宋体" w:cs="宋体"/>
                <w:b/>
                <w:bCs/>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rPr>
                <w:rFonts w:hint="eastAsia" w:ascii="宋体" w:hAnsi="宋体" w:eastAsia="宋体" w:cs="宋体"/>
                <w:b/>
                <w:bCs/>
                <w:i w:val="0"/>
                <w:iCs w:val="0"/>
                <w:color w:val="auto"/>
                <w:sz w:val="21"/>
                <w:szCs w:val="21"/>
                <w:u w:val="none"/>
              </w:rPr>
              <w:outlineLvl w:val="9"/>
            </w:pPr>
            <w:r>
              <w:rPr>
                <w:rFonts w:hint="eastAsia" w:ascii="宋体" w:hAnsi="宋体" w:eastAsia="宋体" w:cs="宋体"/>
                <w:b/>
                <w:bCs/>
                <w:i w:val="0"/>
                <w:iCs w:val="0"/>
                <w:color w:val="auto"/>
                <w:sz w:val="21"/>
                <w:szCs w:val="21"/>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启闭机保养</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1、启闭机整体进行清理、清洁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2、运转部位加油维护，启闭机机油进行更换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3、电机的散热和转动部分进行维护</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4、联轴器销轴衬套检查维护</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5、电力液压推动器行程制动系统检查维护。</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6、整体运转调试。</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7、整体油漆防腐</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钢丝绳保养</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1、钢丝绳表面清洗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2、钙基润滑油进行保养。（钢丝绳14mm，长度约34米）</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4135柴油发电机组年度保养</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1、柴油发电机组整体清理清洁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2、油泵，油嘴等校验</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3、发电机组机油更换。</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闸门侧滑块修复</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1、侧滑块进行修复，不能使用则更换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2、侧滑块固定座表面刷漆防腐。</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24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闸门清理</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1、闸门表面清理污泥和水生附着物</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2、闸门表面整体刷漆防腐（4×5米平面钢闸门）</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孔</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闸门止水维修</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1、止水清理，去除脏污等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2、维修更换破损止水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3、安装调试，达到使用要求。（闸门为4×5米平面钢闸门）</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孔</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闸门吊座滚轮轴和衬套维修更换</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1、吊座滚轮轴和衬套拆除</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2、吊座滚轮轴和衬套换新安装</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3、整个滚轮加油润滑调试。</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易损电器元件更换</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1、易损的电器元件拆除</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2、新的电器元件安装换</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射阳港闸自动化系统设备维修更换</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1、拆除损坏的闸门开度仪2个和超声波水位探测仪器1个</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2、安装新的开度仪和超声波水位探测仪</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3、设备接入系统整体调试。</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上游拦河设施维修</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1、拦网拆除清理清洁（约80平方米）</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2、固定钢丝绳2根（共计长度约120米）钙基润滑油进行保养</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3、损坏的拦网（不锈钢材质）更换（约20平方米）</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射阳港闸上游北侧翼墙沉降维修</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1、翼墙后土方开挖150m</w:t>
            </w:r>
            <w:r>
              <w:rPr>
                <w:rStyle w:val="941"/>
                <w:rFonts w:hint="eastAsia" w:ascii="宋体" w:hAnsi="宋体" w:eastAsia="宋体" w:cs="宋体"/>
                <w:color w:val="auto"/>
                <w:sz w:val="21"/>
                <w:szCs w:val="21"/>
                <w:lang w:val="en-US" w:eastAsia="zh-CN" w:bidi="ar"/>
              </w:rPr>
              <w:t xml:space="preserve">³</w:t>
            </w:r>
            <w:r>
              <w:rPr>
                <w:rStyle w:val="942"/>
                <w:rFonts w:hint="eastAsia" w:ascii="宋体" w:hAnsi="宋体" w:eastAsia="宋体" w:cs="宋体"/>
                <w:color w:val="auto"/>
                <w:sz w:val="21"/>
                <w:szCs w:val="21"/>
                <w:lang w:val="en-US" w:eastAsia="zh-CN" w:bidi="ar"/>
              </w:rPr>
              <w:br/>
            </w:r>
            <w:r>
              <w:rPr>
                <w:rStyle w:val="942"/>
                <w:rFonts w:hint="eastAsia" w:ascii="宋体" w:hAnsi="宋体" w:eastAsia="宋体" w:cs="宋体"/>
                <w:color w:val="auto"/>
                <w:sz w:val="21"/>
                <w:szCs w:val="21"/>
                <w:lang w:val="en-US" w:eastAsia="zh-CN" w:bidi="ar"/>
              </w:rPr>
              <w:t xml:space="preserve">2、翼墙后换填1：8水泥土</w:t>
            </w:r>
            <w:r>
              <w:rPr>
                <w:rStyle w:val="942"/>
                <w:rFonts w:hint="eastAsia" w:ascii="宋体" w:hAnsi="宋体" w:eastAsia="宋体" w:cs="宋体"/>
                <w:color w:val="auto"/>
                <w:sz w:val="21"/>
                <w:szCs w:val="21"/>
                <w:lang w:val="en-US" w:eastAsia="zh-CN" w:bidi="ar"/>
              </w:rPr>
              <w:br/>
            </w:r>
            <w:r>
              <w:rPr>
                <w:rStyle w:val="942"/>
                <w:rFonts w:hint="eastAsia" w:ascii="宋体" w:hAnsi="宋体" w:eastAsia="宋体" w:cs="宋体"/>
                <w:color w:val="auto"/>
                <w:sz w:val="21"/>
                <w:szCs w:val="21"/>
                <w:lang w:val="en-US" w:eastAsia="zh-CN" w:bidi="ar"/>
              </w:rPr>
              <w:t xml:space="preserve">3、土工布铺设防护2层</w:t>
            </w:r>
            <w:r>
              <w:rPr>
                <w:rStyle w:val="942"/>
                <w:rFonts w:hint="eastAsia" w:ascii="宋体" w:hAnsi="宋体" w:eastAsia="宋体" w:cs="宋体"/>
                <w:color w:val="auto"/>
                <w:sz w:val="21"/>
                <w:szCs w:val="21"/>
                <w:lang w:val="en-US" w:eastAsia="zh-CN" w:bidi="ar"/>
              </w:rPr>
              <w:br/>
            </w:r>
            <w:r>
              <w:rPr>
                <w:rStyle w:val="942"/>
                <w:rFonts w:hint="eastAsia" w:ascii="宋体" w:hAnsi="宋体" w:eastAsia="宋体" w:cs="宋体"/>
                <w:color w:val="auto"/>
                <w:sz w:val="21"/>
                <w:szCs w:val="21"/>
                <w:lang w:val="en-US" w:eastAsia="zh-CN" w:bidi="ar"/>
              </w:rPr>
              <w:t xml:space="preserve">4、伸缩缝填料（聚乙烯发泡剂）</w:t>
            </w:r>
            <w:r>
              <w:rPr>
                <w:rStyle w:val="942"/>
                <w:rFonts w:hint="eastAsia" w:ascii="宋体" w:hAnsi="宋体" w:eastAsia="宋体" w:cs="宋体"/>
                <w:color w:val="auto"/>
                <w:sz w:val="21"/>
                <w:szCs w:val="21"/>
                <w:lang w:val="en-US" w:eastAsia="zh-CN" w:bidi="ar"/>
              </w:rPr>
              <w:br/>
            </w:r>
            <w:r>
              <w:rPr>
                <w:rStyle w:val="942"/>
                <w:rFonts w:hint="eastAsia" w:ascii="宋体" w:hAnsi="宋体" w:eastAsia="宋体" w:cs="宋体"/>
                <w:color w:val="auto"/>
                <w:sz w:val="21"/>
                <w:szCs w:val="21"/>
                <w:lang w:val="en-US" w:eastAsia="zh-CN" w:bidi="ar"/>
              </w:rPr>
              <w:t xml:space="preserve">5、翼墙后回填土平整夯实</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射阳港闸下游两侧港堤凹塘雨淋沟修复</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1、设备调运进场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2、土方开挖20m</w:t>
            </w:r>
            <w:r>
              <w:rPr>
                <w:rStyle w:val="941"/>
                <w:rFonts w:hint="eastAsia" w:ascii="宋体" w:hAnsi="宋体" w:eastAsia="宋体" w:cs="宋体"/>
                <w:color w:val="auto"/>
                <w:sz w:val="21"/>
                <w:szCs w:val="21"/>
                <w:lang w:val="en-US" w:eastAsia="zh-CN" w:bidi="ar"/>
              </w:rPr>
              <w:t xml:space="preserve">³</w:t>
            </w:r>
            <w:r>
              <w:rPr>
                <w:rStyle w:val="942"/>
                <w:rFonts w:hint="eastAsia" w:ascii="宋体" w:hAnsi="宋体" w:eastAsia="宋体" w:cs="宋体"/>
                <w:color w:val="auto"/>
                <w:sz w:val="21"/>
                <w:szCs w:val="21"/>
                <w:lang w:val="en-US" w:eastAsia="zh-CN" w:bidi="ar"/>
              </w:rPr>
              <w:br/>
            </w:r>
            <w:r>
              <w:rPr>
                <w:rStyle w:val="942"/>
                <w:rFonts w:hint="eastAsia" w:ascii="宋体" w:hAnsi="宋体" w:eastAsia="宋体" w:cs="宋体"/>
                <w:color w:val="auto"/>
                <w:sz w:val="21"/>
                <w:szCs w:val="21"/>
                <w:lang w:val="en-US" w:eastAsia="zh-CN" w:bidi="ar"/>
              </w:rPr>
              <w:t xml:space="preserve">3、土工布铺设45㎡</w:t>
            </w:r>
            <w:r>
              <w:rPr>
                <w:rStyle w:val="942"/>
                <w:rFonts w:hint="eastAsia" w:ascii="宋体" w:hAnsi="宋体" w:eastAsia="宋体" w:cs="宋体"/>
                <w:color w:val="auto"/>
                <w:sz w:val="21"/>
                <w:szCs w:val="21"/>
                <w:lang w:val="en-US" w:eastAsia="zh-CN" w:bidi="ar"/>
              </w:rPr>
              <w:br/>
            </w:r>
            <w:r>
              <w:rPr>
                <w:rStyle w:val="942"/>
                <w:rFonts w:hint="eastAsia" w:ascii="宋体" w:hAnsi="宋体" w:eastAsia="宋体" w:cs="宋体"/>
                <w:color w:val="auto"/>
                <w:sz w:val="21"/>
                <w:szCs w:val="21"/>
                <w:lang w:val="en-US" w:eastAsia="zh-CN" w:bidi="ar"/>
              </w:rPr>
              <w:t xml:space="preserve">4、土方（含块石）调运50m</w:t>
            </w:r>
            <w:r>
              <w:rPr>
                <w:rStyle w:val="941"/>
                <w:rFonts w:hint="eastAsia" w:ascii="宋体" w:hAnsi="宋体" w:eastAsia="宋体" w:cs="宋体"/>
                <w:color w:val="auto"/>
                <w:sz w:val="21"/>
                <w:szCs w:val="21"/>
                <w:lang w:val="en-US" w:eastAsia="zh-CN" w:bidi="ar"/>
              </w:rPr>
              <w:t xml:space="preserve">³</w:t>
            </w:r>
            <w:r>
              <w:rPr>
                <w:rStyle w:val="942"/>
                <w:rFonts w:hint="eastAsia" w:ascii="宋体" w:hAnsi="宋体" w:eastAsia="宋体" w:cs="宋体"/>
                <w:color w:val="auto"/>
                <w:sz w:val="21"/>
                <w:szCs w:val="21"/>
                <w:lang w:val="en-US" w:eastAsia="zh-CN" w:bidi="ar"/>
              </w:rPr>
              <w:br/>
            </w:r>
            <w:r>
              <w:rPr>
                <w:rStyle w:val="942"/>
                <w:rFonts w:hint="eastAsia" w:ascii="宋体" w:hAnsi="宋体" w:eastAsia="宋体" w:cs="宋体"/>
                <w:color w:val="auto"/>
                <w:sz w:val="21"/>
                <w:szCs w:val="21"/>
                <w:lang w:val="en-US" w:eastAsia="zh-CN" w:bidi="ar"/>
              </w:rPr>
              <w:t xml:space="preserve">5、平整夯实</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射阳港闸下游北侧港堤排水沟修复</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1、排水槽开挖长度约10米，宽60公分深40公分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2、土工布铺设40㎡</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3、排水槽砌筑（砖混结构）</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4、排水槽养护</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上游引河阻水土堆清理</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1、河道中间阻水土堆清理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2、清理深度满足业主需求</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立方米</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4600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u w:val="none"/>
              </w:rPr>
              <w:outlineLvl w:val="9"/>
              <w:suppressLineNumbers w:val="0"/>
            </w:pPr>
            <w:r>
              <w:rPr>
                <w:rFonts w:hint="eastAsia" w:ascii="宋体" w:hAnsi="宋体" w:eastAsia="宋体" w:cs="宋体"/>
                <w:b/>
                <w:bCs/>
                <w:i w:val="0"/>
                <w:iCs w:val="0"/>
                <w:color w:val="auto"/>
                <w:sz w:val="21"/>
                <w:szCs w:val="21"/>
                <w:u w:val="none"/>
                <w:lang w:val="en-US" w:eastAsia="zh-CN" w:bidi="ar"/>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u w:val="none"/>
              </w:rPr>
              <w:outlineLvl w:val="9"/>
              <w:suppressLineNumbers w:val="0"/>
            </w:pPr>
            <w:r>
              <w:rPr>
                <w:rFonts w:hint="eastAsia" w:ascii="宋体" w:hAnsi="宋体" w:eastAsia="宋体" w:cs="宋体"/>
                <w:b/>
                <w:bCs/>
                <w:i w:val="0"/>
                <w:iCs w:val="0"/>
                <w:color w:val="auto"/>
                <w:sz w:val="21"/>
                <w:szCs w:val="21"/>
                <w:u w:val="none"/>
                <w:lang w:val="en-US" w:eastAsia="zh-CN" w:bidi="ar"/>
              </w:rPr>
              <w:t xml:space="preserve">运棉河闸</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tcPr>
          <w:p>
            <w:pPr>
              <w:jc w:val="left"/>
              <w:rPr>
                <w:rFonts w:hint="eastAsia" w:ascii="宋体" w:hAnsi="宋体" w:eastAsia="宋体" w:cs="宋体"/>
                <w:b/>
                <w:bCs/>
                <w:i w:val="0"/>
                <w:iCs w:val="0"/>
                <w:color w:val="auto"/>
                <w:sz w:val="21"/>
                <w:szCs w:val="21"/>
                <w:u w:val="none"/>
              </w:rPr>
              <w:outlineLvl w:val="9"/>
            </w:pPr>
            <w:r>
              <w:rPr>
                <w:rFonts w:hint="eastAsia" w:ascii="宋体" w:hAnsi="宋体" w:eastAsia="宋体" w:cs="宋体"/>
                <w:b/>
                <w:bCs/>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rPr>
                <w:rFonts w:hint="eastAsia" w:ascii="宋体" w:hAnsi="宋体" w:eastAsia="宋体" w:cs="宋体"/>
                <w:b/>
                <w:bCs/>
                <w:i w:val="0"/>
                <w:iCs w:val="0"/>
                <w:color w:val="auto"/>
                <w:sz w:val="21"/>
                <w:szCs w:val="21"/>
                <w:u w:val="none"/>
              </w:rPr>
              <w:outlineLvl w:val="9"/>
            </w:pPr>
            <w:r>
              <w:rPr>
                <w:rFonts w:hint="eastAsia" w:ascii="宋体" w:hAnsi="宋体" w:eastAsia="宋体" w:cs="宋体"/>
                <w:b/>
                <w:bCs/>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rPr>
                <w:rFonts w:hint="eastAsia" w:ascii="宋体" w:hAnsi="宋体" w:eastAsia="宋体" w:cs="宋体"/>
                <w:b/>
                <w:bCs/>
                <w:i w:val="0"/>
                <w:iCs w:val="0"/>
                <w:color w:val="auto"/>
                <w:sz w:val="21"/>
                <w:szCs w:val="21"/>
                <w:u w:val="none"/>
              </w:rPr>
              <w:outlineLvl w:val="9"/>
            </w:pPr>
            <w:r>
              <w:rPr>
                <w:rFonts w:hint="eastAsia" w:ascii="宋体" w:hAnsi="宋体" w:eastAsia="宋体" w:cs="宋体"/>
                <w:b/>
                <w:bCs/>
                <w:i w:val="0"/>
                <w:iCs w:val="0"/>
                <w:color w:val="auto"/>
                <w:sz w:val="21"/>
                <w:szCs w:val="21"/>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更换2#、15#电磁刹车</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1.拆除启闭机2#、15#电刹车。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2.更换同型号新的电磁刹车（TJ2型电磁制动器）。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3.调试后运行良好。</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更换7#、9#吊座、滑轮</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1.拆除7#南侧、9#南侧吊座、滑轮。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2.安装新的吊座、滑轮。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3.调试滑轮运行灵活，吊座固定可靠。</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保养15台启闭机</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1.清理启闭机灰尘、污垢、油泥，铲除鼓包漆皮。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2.更换损坏的牛油杯。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3.添加润滑油、刷漆。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4.调试后可以良好运行。</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钢丝绳保养</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1.抽出钢丝浸泡柴油、祛除表面杂质。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2.更换断丝严重的钢丝绳。</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3.涂抹润滑油、安装固定。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4.调试要求润滑、承重表现良好。</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30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15孔闸门60只滚轮保养</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1.清理滚轮污渍。</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2.更换锈蚀螺栓。</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3.滚轮涂抹润滑油。</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4.调试要求滚轮运转灵活。</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60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更换接触器</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1.更换同规格接触器（额定绝缘电压AC380V 额定工作AC380V 额定频率50HZ 额定电流250A 瞬时过电流脱扣器整定值2500A±20% 额定极限短路分断能力 20KA）</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保养柴油发电机组</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1.更换康明斯6135柴油机机油、六副柴油滤清器、六副空气滤清器、防冻液。</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更换12V、150Ah电瓶两只</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1.更换规格为12V150AH，尺寸为510*212*195mm的电瓶两只。</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电动葫芦及110米轨道除锈保养</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1.对电动葫芦及轨道除锈。</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2.刷防锈漆（环氧酚醛）。</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110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更换线路</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1.更换25平方铜芯电缆线。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2.要求功率稳定，使用良好。</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600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增添下游翼墙两侧栏杆防护网</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1.使用2.5m*1m防护网拼接，总长40m*2侧。</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235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添置安全防护栏</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1.公路桥水平观测桩周围安装高度1.5m的钢管护栏。</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18</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建设围墙70米（含门）</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1.宿舍区建设2m高*70m长实心围墙，外表粉刷。</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2.安装2m*2m*2扇对开铁门。</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70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水泥浇筑20米*2米</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1.清除道路通道杂物。</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2.开槽、夯实、立模、养生等。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3.浇筑20m长2m宽10cm厚混凝土。</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40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u w:val="none"/>
              </w:rPr>
              <w:outlineLvl w:val="9"/>
              <w:suppressLineNumbers w:val="0"/>
            </w:pPr>
            <w:r>
              <w:rPr>
                <w:rFonts w:hint="eastAsia" w:ascii="宋体" w:hAnsi="宋体" w:eastAsia="宋体" w:cs="宋体"/>
                <w:b/>
                <w:bCs/>
                <w:i w:val="0"/>
                <w:iCs w:val="0"/>
                <w:color w:val="auto"/>
                <w:sz w:val="21"/>
                <w:szCs w:val="21"/>
                <w:u w:val="none"/>
                <w:lang w:val="en-US" w:eastAsia="zh-CN" w:bidi="ar"/>
              </w:rPr>
              <w:t xml:space="preserve">（七）</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u w:val="none"/>
              </w:rPr>
              <w:outlineLvl w:val="9"/>
              <w:suppressLineNumbers w:val="0"/>
            </w:pPr>
            <w:r>
              <w:rPr>
                <w:rFonts w:hint="eastAsia" w:ascii="宋体" w:hAnsi="宋体" w:eastAsia="宋体" w:cs="宋体"/>
                <w:b/>
                <w:bCs/>
                <w:i w:val="0"/>
                <w:iCs w:val="0"/>
                <w:color w:val="auto"/>
                <w:sz w:val="21"/>
                <w:szCs w:val="21"/>
                <w:u w:val="none"/>
                <w:lang w:val="en-US" w:eastAsia="zh-CN" w:bidi="ar"/>
              </w:rPr>
              <w:t xml:space="preserve">利民河闸</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tcPr>
          <w:p>
            <w:pPr>
              <w:jc w:val="left"/>
              <w:rPr>
                <w:rFonts w:hint="eastAsia" w:ascii="宋体" w:hAnsi="宋体" w:eastAsia="宋体" w:cs="宋体"/>
                <w:b/>
                <w:bCs/>
                <w:i w:val="0"/>
                <w:iCs w:val="0"/>
                <w:color w:val="auto"/>
                <w:sz w:val="21"/>
                <w:szCs w:val="21"/>
                <w:u w:val="none"/>
              </w:rPr>
              <w:outlineLvl w:val="9"/>
            </w:pPr>
            <w:r>
              <w:rPr>
                <w:rFonts w:hint="eastAsia" w:ascii="宋体" w:hAnsi="宋体" w:eastAsia="宋体" w:cs="宋体"/>
                <w:b/>
                <w:bCs/>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rPr>
                <w:rFonts w:hint="eastAsia" w:ascii="宋体" w:hAnsi="宋体" w:eastAsia="宋体" w:cs="宋体"/>
                <w:b/>
                <w:bCs/>
                <w:i w:val="0"/>
                <w:iCs w:val="0"/>
                <w:color w:val="auto"/>
                <w:sz w:val="21"/>
                <w:szCs w:val="21"/>
                <w:u w:val="none"/>
              </w:rPr>
              <w:outlineLvl w:val="9"/>
            </w:pPr>
            <w:r>
              <w:rPr>
                <w:rFonts w:hint="eastAsia" w:ascii="宋体" w:hAnsi="宋体" w:eastAsia="宋体" w:cs="宋体"/>
                <w:b/>
                <w:bCs/>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rPr>
                <w:rFonts w:hint="eastAsia" w:ascii="宋体" w:hAnsi="宋体" w:eastAsia="宋体" w:cs="宋体"/>
                <w:b/>
                <w:bCs/>
                <w:i w:val="0"/>
                <w:iCs w:val="0"/>
                <w:color w:val="auto"/>
                <w:sz w:val="21"/>
                <w:szCs w:val="21"/>
                <w:u w:val="none"/>
              </w:rPr>
              <w:outlineLvl w:val="9"/>
            </w:pPr>
            <w:r>
              <w:rPr>
                <w:rFonts w:hint="eastAsia" w:ascii="宋体" w:hAnsi="宋体" w:eastAsia="宋体" w:cs="宋体"/>
                <w:b/>
                <w:bCs/>
                <w:i w:val="0"/>
                <w:iCs w:val="0"/>
                <w:color w:val="auto"/>
                <w:sz w:val="21"/>
                <w:szCs w:val="21"/>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钢丝绳检修养护</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1、检查钢丝绳有无断丝，型号Ф34.5-6*37钢丝绳，每根长50米；</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2、清洗钢丝绳，加润滑脂。</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动滑轮检修养护</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1、检查维修动滑轮，直径90cm；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2、除锈，润滑保养；</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排水孔主侧滚轮检修养护</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1、检查维修主侧滚轮，尺寸主滚轮直径59cm，侧滚轮直径30cm；2、除锈、润滑保养。</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80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航道孔及五组排水孔启闭机检修养护</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1、清理检查启闭机。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2、更换齿轮油，油封、传动轴、滚动轴黄油保养；</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3、外壳表面除锈油漆。</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6 台电动机检修养护</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1、检查3台11kw电动机,3台7.5kw电动机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2、定子、转子、轴承、线路等部件常规保养</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发电机组检修养护</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1、更换机油、机滤、空滤；</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2、电路、散热器系统检查。</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闸止水维修</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1、拆除钢质闸门尺寸500*525*50cm旧止水；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2、制作新止水橡皮、压条；</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3、打孔安装新止水；4、维修过程中需吊装检修闸门板</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孔</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检修闸门门槽检修养护</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1、清理门槽，检查外观并修复；</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2、除锈；</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2、油漆。</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孔</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电动葫芦检修养护</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1、清理2000kg电动葫芦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2、检查外壳、吊钩、钢丝绳</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3、维修遥控功能、限位功能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4、润滑保养</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变压器检修养护</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1、清理100kVA湿式变压器。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2、更换变压器油，</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3、检查外观、电气性能，保养后正常运行</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活动门档检修养护</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1、除锈、检查修复</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2、油漆及部分修复，每块长度2米。</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48</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电动行车轨道检修养护</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1、除锈、检查修复</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2、油漆。</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70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限位行程开关检修养护</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1、清理限位行程开关型号21N1XCKG-2；</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2、调试运行</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排水第9孔闸门滚轮滑道维修</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1、滑道损坏部分割除</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2、钢板焊接修复；</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3、混凝土浇筑后墙体粉刷。</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电磁刹车、油压刹车检修养护</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1、清理3台电磁刹车型号MZD-200，3台油压刹车型号YWZB200-25/4；</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2、更换刹车片；</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3、运行调试。</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观测平台养护</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1.20平米平台除锈后油漆</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水闸警报器养护</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1、清理检查外观；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2、电机及线路检查养护；</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3、警报器罩壳除锈后油漆</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配电柜元器件（接触器、漏电保护器、空气开关、电压表）损坏件更换并购置备用件</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每套包含2个BDL-8型重合闸漏电保安器、1个切换电容器接触器RDC—32/11、1个100A空开，1个电压表</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闸区照明路灯</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1、购买灯具：led灯具功率不低于200w；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2、配套灯杆，布置线路；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3、配备光感元件，能实现昼夜自动开关灯</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7</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窗户更换</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1.拆除旧窗；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2.安装新系统窗及钢纱窗；</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平米</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98</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物资仓库门更换</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拆除旧门购买新不锈钢门进行安装，1扇双开门，3扇单扇门</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平米</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11.6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下水管道更换</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①拆除破损管道；②清理淤积垃圾；③疏通淤积；④安装维修新管道</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52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墙壁雨水改道</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①安装雨水管道；②连接雨水、空调管</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门孔改造</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1、拆除旧门；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2、凿宽门孔砌成方形门孔，改造门头；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3、购买304不锈钢门进行安装，尺寸3m*2.5m</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附属用房维修</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1、拆除原有屋面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2、新建屋面平面尺寸19.5*7（综合考虑坡度）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3、防腐木屋架，方木檩条，400g丙纶防水卷材再铺钢丝网，喷涂30mm保温层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20 厚1:2水泥砂荣瓦板上，琉璃瓦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4、房屋四面真石漆约216㎡</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outlineLvl w:val="9"/>
              <w:suppressLineNumbers w:val="0"/>
            </w:pPr>
            <w:r>
              <w:rPr>
                <w:rFonts w:hint="eastAsia" w:ascii="宋体" w:hAnsi="宋体" w:eastAsia="宋体" w:cs="宋体"/>
                <w:i w:val="0"/>
                <w:iCs w:val="0"/>
                <w:color w:val="auto"/>
                <w:sz w:val="21"/>
                <w:szCs w:val="21"/>
                <w:u w:val="none"/>
                <w:lang w:val="en-US" w:eastAsia="zh-CN" w:bidi="ar"/>
              </w:rPr>
              <w:t xml:space="preserve">1</w:t>
            </w:r>
            <w:r/>
          </w:p>
        </w:tc>
      </w:tr>
    </w:tbl>
    <w:p>
      <w:pPr>
        <w:ind w:left="0" w:firstLine="482"/>
        <w:keepLines w:val="0"/>
        <w:keepNext w:val="0"/>
        <w:pageBreakBefore w:val="0"/>
        <w:spacing w:line="540" w:lineRule="exact"/>
        <w:widowControl w:val="off"/>
        <w:rPr>
          <w:rFonts w:hint="eastAsia" w:ascii="宋体" w:hAnsi="宋体" w:eastAsia="宋体" w:cs="宋体"/>
          <w:b/>
          <w:bCs/>
          <w:sz w:val="24"/>
          <w:szCs w:val="24"/>
        </w:rPr>
        <w:outlineLvl w:val="9"/>
      </w:pP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rPr>
        <w:t xml:space="preserve">、其他说明</w:t>
      </w:r>
      <w:r/>
    </w:p>
    <w:p>
      <w:pPr>
        <w:ind w:left="0" w:firstLine="480"/>
        <w:keepLines w:val="0"/>
        <w:keepNext w:val="0"/>
        <w:pageBreakBefore w:val="0"/>
        <w:spacing w:line="5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1、报价含项目成果交付前一切费用。不接受选择性报价。</w:t>
      </w:r>
      <w:r/>
    </w:p>
    <w:p>
      <w:pPr>
        <w:ind w:left="0" w:firstLine="480"/>
        <w:keepLines w:val="0"/>
        <w:keepNext w:val="0"/>
        <w:pageBreakBefore w:val="0"/>
        <w:spacing w:line="540" w:lineRule="exact"/>
        <w:widowControl w:val="off"/>
        <w:rPr>
          <w:rFonts w:hint="eastAsia" w:ascii="宋体" w:hAnsi="宋体" w:eastAsia="宋体" w:cs="宋体"/>
          <w:bCs/>
          <w:sz w:val="24"/>
          <w:szCs w:val="24"/>
        </w:rPr>
        <w:outlineLvl w:val="9"/>
      </w:pPr>
      <w:r>
        <w:rPr>
          <w:rFonts w:hint="eastAsia" w:ascii="宋体" w:hAnsi="宋体" w:eastAsia="宋体" w:cs="宋体"/>
          <w:sz w:val="24"/>
          <w:szCs w:val="24"/>
        </w:rPr>
        <w:t xml:space="preserve">2、各供应商最后报价结束后,如磋商小组认为供应商的报价明显低于其他通过符合性审查供应商的报价，明显</w:t>
      </w:r>
      <w:r>
        <w:rPr>
          <w:rFonts w:hint="eastAsia" w:ascii="宋体" w:hAnsi="宋体" w:eastAsia="宋体" w:cs="宋体"/>
          <w:bCs/>
          <w:sz w:val="24"/>
          <w:szCs w:val="24"/>
        </w:rPr>
        <w:t xml:space="preserve">低于其自身成本，涉嫌恶意竞争，有可能影响产品质量或者不能诚信履约的，应当要求其在评标现场合理的时间内提供书面说明，必要时提交相关证明材料；供应商不能证明其报价合理性的，磋商小组应当将其作为无效投标处理。可按照少数服从多数的原则采用投票等方式作出结论。</w:t>
      </w:r>
      <w:r/>
    </w:p>
    <w:p>
      <w:pPr>
        <w:ind w:left="0" w:firstLine="480"/>
        <w:keepLines w:val="0"/>
        <w:keepNext w:val="0"/>
        <w:pageBreakBefore w:val="0"/>
        <w:spacing w:line="540" w:lineRule="exact"/>
        <w:widowControl w:val="off"/>
        <w:rPr>
          <w:rFonts w:hint="eastAsia" w:ascii="宋体" w:hAnsi="宋体" w:cs="宋体"/>
          <w:b/>
          <w:bCs/>
          <w:sz w:val="24"/>
          <w:lang w:val="en-US" w:eastAsia="zh-CN"/>
        </w:rPr>
        <w:outlineLvl w:val="9"/>
      </w:pPr>
      <w:r>
        <w:rPr>
          <w:rFonts w:hint="eastAsia" w:ascii="宋体" w:hAnsi="宋体" w:eastAsia="宋体" w:cs="宋体"/>
          <w:bCs/>
          <w:sz w:val="24"/>
          <w:szCs w:val="24"/>
        </w:rPr>
        <w:t xml:space="preserve">3、对本项目供应商资格要求、项目需求、评分标准等的质疑由采购单位或代理机构负责答复；采购单位具有项目的解释权，质疑函和答复须同时报采购代理机构备案管理。</w:t>
      </w:r>
      <w:r/>
    </w:p>
    <w:p>
      <w:pPr>
        <w:ind w:firstLine="482"/>
        <w:keepLines w:val="0"/>
        <w:keepNext w:val="0"/>
        <w:pageBreakBefore w:val="0"/>
        <w:spacing w:line="540" w:lineRule="exact"/>
        <w:widowControl w:val="off"/>
        <w:rPr>
          <w:rFonts w:hint="eastAsia" w:ascii="宋体" w:hAnsi="宋体" w:cs="宋体"/>
          <w:b/>
          <w:bCs/>
          <w:sz w:val="24"/>
        </w:rPr>
        <w:outlineLvl w:val="9"/>
      </w:pPr>
      <w:r>
        <w:rPr>
          <w:rFonts w:hint="eastAsia" w:ascii="宋体" w:hAnsi="宋体" w:cs="宋体"/>
          <w:b/>
          <w:bCs/>
          <w:sz w:val="24"/>
          <w:lang w:val="en-US" w:eastAsia="zh-CN"/>
        </w:rPr>
        <w:t xml:space="preserve">五</w:t>
      </w:r>
      <w:r>
        <w:rPr>
          <w:rFonts w:hint="eastAsia" w:ascii="宋体" w:hAnsi="宋体" w:cs="宋体"/>
          <w:b/>
          <w:bCs/>
          <w:sz w:val="24"/>
        </w:rPr>
        <w:t xml:space="preserve">、采购标的对应的中小企业划分标准所属行业一览表</w:t>
      </w:r>
      <w:r/>
    </w:p>
    <w:tbl>
      <w:tblPr>
        <w:tblStyle w:val="912"/>
        <w:tblW w:w="831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796"/>
        <w:gridCol w:w="4756"/>
        <w:gridCol w:w="2766"/>
      </w:tblGrid>
      <w:tr>
        <w:trPr>
          <w:jc w:val="center"/>
          <w:tblCellSpacing w:w="0" w:type="dxa"/>
          <w:trHeight w:val="90"/>
        </w:trPr>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927"/>
              <w:jc w:val="center"/>
              <w:rPr>
                <w:rFonts w:hint="eastAsia" w:ascii="宋体" w:hAnsi="宋体" w:cs="宋体"/>
              </w:rPr>
              <w:outlineLvl w:val="9"/>
            </w:pPr>
            <w:r>
              <w:rPr>
                <w:rFonts w:hint="eastAsia" w:ascii="宋体" w:hAnsi="宋体" w:cs="宋体"/>
              </w:rPr>
              <w:t xml:space="preserve">序号</w:t>
            </w:r>
            <w:r/>
          </w:p>
        </w:tc>
        <w:tc>
          <w:tcPr>
            <w:tcBorders>
              <w:top w:val="single" w:color="auto" w:sz="4" w:space="0"/>
              <w:left w:val="single" w:color="auto" w:sz="4" w:space="0"/>
              <w:bottom w:val="single" w:color="auto" w:sz="4" w:space="0"/>
              <w:right w:val="single" w:color="auto" w:sz="4" w:space="0"/>
            </w:tcBorders>
            <w:tcW w:w="4756" w:type="dxa"/>
            <w:vAlign w:val="center"/>
            <w:textDirection w:val="lrTb"/>
            <w:noWrap w:val="false"/>
          </w:tcPr>
          <w:p>
            <w:pPr>
              <w:pStyle w:val="927"/>
              <w:jc w:val="center"/>
              <w:rPr>
                <w:rFonts w:hint="eastAsia" w:ascii="宋体" w:hAnsi="宋体" w:cs="宋体"/>
              </w:rPr>
              <w:outlineLvl w:val="9"/>
            </w:pPr>
            <w:r>
              <w:rPr>
                <w:rFonts w:hint="eastAsia" w:ascii="宋体" w:hAnsi="宋体" w:cs="宋体"/>
              </w:rPr>
              <w:t xml:space="preserve">采购标的</w:t>
            </w:r>
            <w:r/>
          </w:p>
        </w:tc>
        <w:tc>
          <w:tcPr>
            <w:tcBorders>
              <w:top w:val="single" w:color="auto" w:sz="4" w:space="0"/>
              <w:left w:val="single" w:color="auto" w:sz="4" w:space="0"/>
              <w:bottom w:val="single" w:color="auto" w:sz="4" w:space="0"/>
              <w:right w:val="single" w:color="auto" w:sz="4" w:space="0"/>
            </w:tcBorders>
            <w:tcW w:w="2766" w:type="dxa"/>
            <w:vAlign w:val="center"/>
            <w:textDirection w:val="lrTb"/>
            <w:noWrap w:val="false"/>
          </w:tcPr>
          <w:p>
            <w:pPr>
              <w:pStyle w:val="927"/>
              <w:jc w:val="center"/>
              <w:rPr>
                <w:rFonts w:hint="eastAsia" w:ascii="宋体" w:hAnsi="宋体" w:cs="宋体"/>
              </w:rPr>
              <w:outlineLvl w:val="9"/>
            </w:pPr>
            <w:r>
              <w:rPr>
                <w:rFonts w:hint="eastAsia" w:ascii="宋体" w:hAnsi="宋体" w:cs="宋体"/>
              </w:rPr>
              <w:t xml:space="preserve">对应中小企业划分标准所属行业</w:t>
            </w:r>
            <w:r/>
          </w:p>
        </w:tc>
      </w:tr>
      <w:tr>
        <w:trPr>
          <w:jc w:val="center"/>
          <w:tblCellSpacing w:w="0" w:type="dxa"/>
          <w:trHeight w:val="1047"/>
        </w:trPr>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927"/>
              <w:jc w:val="center"/>
              <w:rPr>
                <w:rFonts w:hint="eastAsia" w:ascii="宋体" w:hAnsi="宋体" w:cs="宋体"/>
              </w:rPr>
              <w:outlineLvl w:val="9"/>
            </w:pPr>
            <w:r>
              <w:rPr>
                <w:rFonts w:hint="eastAsia" w:ascii="宋体" w:hAnsi="宋体" w:cs="宋体"/>
              </w:rPr>
              <w:t xml:space="preserve">1</w:t>
            </w:r>
            <w:r/>
          </w:p>
        </w:tc>
        <w:tc>
          <w:tcPr>
            <w:tcBorders>
              <w:top w:val="single" w:color="auto" w:sz="4" w:space="0"/>
              <w:left w:val="single" w:color="auto" w:sz="4" w:space="0"/>
              <w:bottom w:val="single" w:color="auto" w:sz="4" w:space="0"/>
              <w:right w:val="single" w:color="auto" w:sz="4" w:space="0"/>
            </w:tcBorders>
            <w:tcW w:w="4756" w:type="dxa"/>
            <w:vAlign w:val="center"/>
            <w:textDirection w:val="lrTb"/>
            <w:noWrap w:val="false"/>
          </w:tcPr>
          <w:p>
            <w:pPr>
              <w:pStyle w:val="927"/>
              <w:jc w:val="center"/>
              <w:rPr>
                <w:rFonts w:hint="eastAsia" w:ascii="宋体" w:hAnsi="宋体" w:cs="宋体"/>
              </w:rPr>
              <w:outlineLvl w:val="9"/>
            </w:pPr>
            <w:r>
              <w:rPr>
                <w:rFonts w:hint="eastAsia" w:ascii="宋体" w:hAnsi="宋体" w:cs="宋体"/>
              </w:rPr>
              <w:t xml:space="preserve">射阳县水利局2025年度省级水利工程(闸)维修养护项目</w:t>
            </w:r>
            <w:r/>
          </w:p>
        </w:tc>
        <w:tc>
          <w:tcPr>
            <w:tcBorders>
              <w:top w:val="single" w:color="auto" w:sz="4" w:space="0"/>
              <w:left w:val="single" w:color="auto" w:sz="4" w:space="0"/>
              <w:bottom w:val="single" w:color="auto" w:sz="4" w:space="0"/>
              <w:right w:val="single" w:color="auto" w:sz="4" w:space="0"/>
            </w:tcBorders>
            <w:tcW w:w="2766" w:type="dxa"/>
            <w:vAlign w:val="center"/>
            <w:textDirection w:val="lrTb"/>
            <w:noWrap w:val="false"/>
          </w:tcPr>
          <w:p>
            <w:pPr>
              <w:pStyle w:val="927"/>
              <w:jc w:val="center"/>
              <w:rPr>
                <w:rFonts w:hint="eastAsia" w:ascii="宋体" w:hAnsi="宋体" w:cs="宋体" w:eastAsiaTheme="minorEastAsia"/>
                <w:lang w:val="en-US" w:eastAsia="zh-CN"/>
              </w:rPr>
              <w:outlineLvl w:val="9"/>
            </w:pPr>
            <w:r>
              <w:rPr>
                <w:rFonts w:hint="eastAsia" w:ascii="宋体" w:hAnsi="宋体" w:cs="宋体" w:eastAsiaTheme="minorEastAsia"/>
                <w:lang w:val="en-US" w:eastAsia="zh-CN"/>
              </w:rPr>
              <w:t xml:space="preserve">水利和水运工程建筑</w:t>
            </w:r>
            <w:r/>
          </w:p>
        </w:tc>
      </w:tr>
    </w:tbl>
    <w:p>
      <w:pPr>
        <w:pStyle w:val="927"/>
        <w:jc w:val="center"/>
        <w:keepLines w:val="0"/>
        <w:keepNext w:val="0"/>
        <w:pageBreakBefore w:val="0"/>
        <w:spacing w:beforeAutospacing="0" w:afterAutospacing="0"/>
        <w:widowControl w:val="off"/>
        <w:rPr>
          <w:rFonts w:hint="eastAsia" w:ascii="宋体" w:hAnsi="宋体" w:eastAsia="宋体" w:cs="宋体"/>
          <w:b/>
          <w:bCs/>
          <w:color w:val="000000"/>
          <w:sz w:val="36"/>
          <w:szCs w:val="36"/>
        </w:rPr>
        <w:sectPr>
          <w:footerReference w:type="default" r:id="rId11"/>
          <w:footnotePr/>
          <w:endnotePr/>
          <w:type w:val="nextPage"/>
          <w:pgSz w:w="11906" w:h="16838" w:orient="portrait"/>
          <w:pgMar w:top="1304" w:right="1417" w:bottom="1304" w:left="1417" w:header="851" w:footer="992" w:gutter="0"/>
          <w:cols w:num="1" w:sep="0" w:space="0" w:equalWidth="1"/>
          <w:docGrid w:linePitch="360"/>
        </w:sectPr>
        <w:outlineLvl w:val="0"/>
      </w:pPr>
      <w:r>
        <w:rPr>
          <w:rFonts w:hint="eastAsia" w:ascii="宋体" w:hAnsi="宋体" w:eastAsia="宋体" w:cs="宋体"/>
          <w:b/>
          <w:bCs/>
          <w:color w:val="000000"/>
          <w:sz w:val="36"/>
          <w:szCs w:val="36"/>
        </w:rPr>
      </w:r>
      <w:r/>
    </w:p>
    <w:p>
      <w:pPr>
        <w:pStyle w:val="927"/>
        <w:jc w:val="center"/>
        <w:keepLines w:val="0"/>
        <w:keepNext w:val="0"/>
        <w:pageBreakBefore w:val="0"/>
        <w:spacing w:beforeAutospacing="0" w:afterAutospacing="0"/>
        <w:widowControl w:val="off"/>
        <w:rPr>
          <w:rFonts w:ascii="宋体" w:hAnsi="宋体" w:eastAsia="宋体" w:cs="宋体"/>
          <w:b/>
          <w:bCs/>
          <w:sz w:val="36"/>
          <w:szCs w:val="36"/>
        </w:rPr>
        <w:outlineLvl w:val="0"/>
      </w:pPr>
      <w:r>
        <w:rPr>
          <w:rFonts w:hint="eastAsia" w:ascii="宋体" w:hAnsi="宋体" w:eastAsia="宋体" w:cs="宋体"/>
          <w:b/>
          <w:bCs/>
          <w:color w:val="000000"/>
          <w:sz w:val="36"/>
          <w:szCs w:val="36"/>
        </w:rPr>
        <w:t xml:space="preserve">第五章  评标方法与评标标准</w:t>
      </w:r>
      <w:r/>
    </w:p>
    <w:p>
      <w:pPr>
        <w:pStyle w:val="927"/>
        <w:jc w:val="both"/>
        <w:spacing w:beforeAutospacing="0" w:afterAutospacing="0"/>
        <w:rPr>
          <w:rFonts w:ascii="宋体" w:hAnsi="宋体" w:eastAsia="宋体" w:cs="宋体"/>
        </w:rPr>
      </w:pPr>
      <w:r>
        <w:rPr>
          <w:rFonts w:hint="eastAsia" w:ascii="宋体" w:hAnsi="宋体" w:eastAsia="宋体" w:cs="宋体"/>
        </w:rPr>
        <w:t xml:space="preserve"> </w:t>
      </w:r>
      <w:r/>
    </w:p>
    <w:p>
      <w:pPr>
        <w:spacing w:line="360" w:lineRule="exact"/>
        <w:rPr>
          <w:rFonts w:ascii="宋体" w:hAnsi="宋体" w:eastAsia="宋体" w:cs="宋体"/>
          <w:b/>
          <w:bCs/>
          <w:color w:val="000000"/>
          <w:sz w:val="24"/>
        </w:rPr>
        <w:outlineLvl w:val="0"/>
      </w:pPr>
      <w:r>
        <w:rPr>
          <w:rFonts w:hint="eastAsia" w:ascii="宋体" w:hAnsi="宋体" w:eastAsia="宋体" w:cs="宋体"/>
          <w:b/>
          <w:bCs/>
          <w:color w:val="000000"/>
          <w:sz w:val="24"/>
        </w:rPr>
        <w:t xml:space="preserve">一、定标原则</w:t>
      </w:r>
      <w:r/>
    </w:p>
    <w:p>
      <w:pPr>
        <w:ind w:firstLine="477"/>
        <w:spacing w:line="500" w:lineRule="exact"/>
        <w:tabs>
          <w:tab w:val="left" w:pos="900" w:leader="none"/>
        </w:tabs>
        <w:rPr>
          <w:rFonts w:hint="eastAsia" w:ascii="宋体" w:hAnsi="宋体" w:cs="宋体"/>
          <w:sz w:val="24"/>
          <w:lang w:val="en-US" w:eastAsia="zh-CN"/>
        </w:rPr>
      </w:pPr>
      <w:r>
        <w:rPr>
          <w:rFonts w:hint="eastAsia" w:ascii="宋体" w:hAnsi="宋体" w:cs="宋体"/>
          <w:sz w:val="24"/>
        </w:rPr>
        <w:t xml:space="preserve">本</w:t>
      </w:r>
      <w:r>
        <w:rPr>
          <w:rFonts w:hint="eastAsia" w:ascii="宋体" w:hAnsi="宋体" w:cs="宋体"/>
          <w:sz w:val="24"/>
          <w:lang w:val="en-US" w:eastAsia="zh-CN"/>
        </w:rPr>
        <w:t xml:space="preserve">项目采用综合评分法，按照评审得分由高到低顺序推荐3名以上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ind w:firstLine="477"/>
        <w:spacing w:line="500" w:lineRule="exact"/>
        <w:tabs>
          <w:tab w:val="left" w:pos="900" w:leader="none"/>
        </w:tabs>
        <w:rPr>
          <w:rFonts w:hint="eastAsia" w:ascii="宋体" w:hAnsi="宋体" w:cs="宋体"/>
          <w:sz w:val="24"/>
          <w:lang w:eastAsia="zh-CN"/>
        </w:rPr>
      </w:pPr>
      <w:r>
        <w:rPr>
          <w:rFonts w:hint="eastAsia" w:ascii="宋体" w:hAnsi="宋体" w:cs="宋体"/>
          <w:sz w:val="24"/>
          <w:lang w:eastAsia="zh-CN"/>
        </w:rPr>
        <w:t xml:space="preserve">采用综合评分法的，最低报价及任何单项因素的最优均不作为中标的必要条件。</w:t>
      </w:r>
      <w:r/>
    </w:p>
    <w:p>
      <w:pPr>
        <w:ind w:firstLine="477"/>
        <w:spacing w:line="500" w:lineRule="exact"/>
        <w:tabs>
          <w:tab w:val="left" w:pos="900" w:leader="none"/>
        </w:tabs>
      </w:pPr>
      <w:r>
        <w:rPr>
          <w:rFonts w:hint="eastAsia" w:ascii="宋体" w:hAnsi="宋体" w:cs="宋体" w:eastAsiaTheme="minorEastAsia"/>
          <w:bCs/>
          <w:i/>
          <w:iCs/>
          <w:color w:val="ff0000"/>
          <w:sz w:val="24"/>
          <w:szCs w:val="24"/>
          <w:highlight w:val="none"/>
          <w:lang w:val="en-US" w:eastAsia="zh-CN" w:bidi="ar-SA"/>
        </w:rPr>
        <w:t xml:space="preserve">各供应商应当以合理的报价参加竞争。磋商小组认为供应商的报价明显低于其他通过符合性审查供应商的报价，有可能影响产品质量或者不能诚信履约的，磋商小组有权要求该供应商在接到通知半小时内向磋商小组提供书面说明及相关证明材料原件加盖公章的扫描件；供应商不能证明（未能及时证明）其报价合理性的，磋商小组有权视为“报价明显不合理或者低于成本，有可能影响商品质量和不能诚信履约的（本采购文件约定条款）”，将其作为无效投标（报价）处理。</w:t>
      </w:r>
      <w:r/>
    </w:p>
    <w:p>
      <w:pPr>
        <w:pStyle w:val="927"/>
        <w:ind w:firstLine="441"/>
        <w:spacing w:before="120" w:after="120" w:line="360" w:lineRule="exact"/>
        <w:rPr>
          <w:rFonts w:ascii="宋体" w:hAnsi="宋体" w:cs="宋体"/>
        </w:rPr>
      </w:pPr>
      <w:r>
        <w:rPr>
          <w:rFonts w:hint="eastAsia" w:ascii="宋体" w:hAnsi="宋体" w:cs="宋体"/>
          <w:b/>
          <w:color w:val="000000"/>
        </w:rPr>
        <w:t xml:space="preserve">政府采购政策功能落实</w:t>
      </w:r>
      <w:r/>
    </w:p>
    <w:p>
      <w:pPr>
        <w:ind w:firstLine="477"/>
        <w:spacing w:line="500" w:lineRule="exact"/>
        <w:tabs>
          <w:tab w:val="left" w:pos="900" w:leader="none"/>
        </w:tabs>
        <w:rPr>
          <w:rFonts w:ascii="宋体" w:hAnsi="宋体" w:cs="宋体"/>
          <w:sz w:val="24"/>
        </w:rPr>
      </w:pPr>
      <w:r>
        <w:rPr>
          <w:rFonts w:hint="eastAsia" w:ascii="宋体" w:hAnsi="宋体" w:cs="宋体"/>
          <w:sz w:val="24"/>
        </w:rPr>
        <w:t xml:space="preserve">1、中小微型企业</w:t>
      </w:r>
      <w:r/>
    </w:p>
    <w:p>
      <w:pPr>
        <w:ind w:firstLine="477"/>
        <w:spacing w:line="500" w:lineRule="exact"/>
        <w:tabs>
          <w:tab w:val="left" w:pos="900" w:leader="none"/>
        </w:tabs>
        <w:rPr>
          <w:rFonts w:ascii="宋体" w:hAnsi="宋体" w:cs="宋体"/>
          <w:sz w:val="24"/>
        </w:rPr>
      </w:pPr>
      <w:r>
        <w:rPr>
          <w:rFonts w:hint="eastAsia" w:ascii="宋体" w:hAnsi="宋体" w:cs="宋体"/>
          <w:sz w:val="24"/>
        </w:rPr>
        <w:t xml:space="preserve">（1）本项目专门面向中小企业采购，不再对小型和微型企业服务给予价格扣除。</w:t>
      </w:r>
      <w:r/>
    </w:p>
    <w:p>
      <w:pPr>
        <w:ind w:firstLine="477"/>
        <w:spacing w:line="500" w:lineRule="exact"/>
        <w:tabs>
          <w:tab w:val="left" w:pos="900" w:leader="none"/>
        </w:tabs>
        <w:rPr>
          <w:rFonts w:ascii="宋体" w:hAnsi="宋体" w:cs="宋体"/>
          <w:sz w:val="24"/>
        </w:rPr>
      </w:pPr>
      <w:r>
        <w:rPr>
          <w:rFonts w:hint="eastAsia" w:ascii="宋体" w:hAnsi="宋体" w:cs="宋体"/>
          <w:sz w:val="24"/>
        </w:rPr>
        <w:t xml:space="preserve">（2）供应商需按照采购文件的要求提供相应的《中小微企业声明函》。</w:t>
      </w:r>
      <w:r/>
    </w:p>
    <w:p>
      <w:pPr>
        <w:ind w:firstLine="477"/>
        <w:spacing w:line="500" w:lineRule="exact"/>
        <w:tabs>
          <w:tab w:val="left" w:pos="900" w:leader="none"/>
        </w:tabs>
        <w:rPr>
          <w:rFonts w:ascii="宋体" w:hAnsi="宋体" w:cs="宋体"/>
          <w:sz w:val="24"/>
        </w:rPr>
      </w:pPr>
      <w:r>
        <w:rPr>
          <w:rFonts w:hint="eastAsia" w:ascii="宋体" w:hAnsi="宋体" w:cs="宋体"/>
          <w:sz w:val="24"/>
        </w:rPr>
        <w:t xml:space="preserve">（3）企业标准请参照《关于印发中小企业划型标准规定的通知》（工信部联企业[2011]300号）文件规定自行填写。</w:t>
      </w:r>
      <w:r/>
    </w:p>
    <w:p>
      <w:pPr>
        <w:ind w:firstLine="477"/>
        <w:spacing w:line="500" w:lineRule="exact"/>
        <w:tabs>
          <w:tab w:val="left" w:pos="900" w:leader="none"/>
        </w:tabs>
        <w:rPr>
          <w:rFonts w:ascii="宋体" w:hAnsi="宋体" w:cs="宋体"/>
          <w:sz w:val="24"/>
        </w:rPr>
      </w:pPr>
      <w:r>
        <w:rPr>
          <w:rFonts w:hint="eastAsia" w:ascii="宋体" w:hAnsi="宋体" w:cs="宋体"/>
          <w:sz w:val="24"/>
        </w:rPr>
        <w:t xml:space="preserve">2、残疾人福利单位</w:t>
      </w:r>
      <w:r/>
    </w:p>
    <w:p>
      <w:pPr>
        <w:ind w:firstLine="477"/>
        <w:spacing w:line="500" w:lineRule="exact"/>
        <w:tabs>
          <w:tab w:val="left" w:pos="900" w:leader="none"/>
        </w:tabs>
        <w:rPr>
          <w:rFonts w:ascii="宋体" w:hAnsi="宋体" w:cs="宋体"/>
          <w:sz w:val="24"/>
        </w:rPr>
      </w:pPr>
      <w:r>
        <w:rPr>
          <w:rFonts w:hint="eastAsia" w:ascii="宋体" w:hAnsi="宋体" w:cs="宋体"/>
          <w:sz w:val="24"/>
        </w:rPr>
        <w:t xml:space="preserve">（1）本项目对残疾人福利性单位视同小型、微型企业。</w:t>
      </w:r>
      <w:r/>
    </w:p>
    <w:p>
      <w:pPr>
        <w:ind w:firstLine="477"/>
        <w:spacing w:line="500" w:lineRule="exact"/>
        <w:tabs>
          <w:tab w:val="left" w:pos="900" w:leader="none"/>
        </w:tabs>
        <w:rPr>
          <w:rFonts w:ascii="宋体" w:hAnsi="宋体" w:cs="宋体"/>
          <w:sz w:val="24"/>
        </w:rPr>
      </w:pPr>
      <w:r>
        <w:rPr>
          <w:rFonts w:hint="eastAsia" w:ascii="宋体" w:hAnsi="宋体" w:cs="宋体"/>
          <w:sz w:val="24"/>
        </w:rPr>
        <w:t xml:space="preserve">（2）残疾人福利单位需按照采购文件的要求提供《残疾人福利性单位声明函》。</w:t>
      </w:r>
      <w:r/>
    </w:p>
    <w:p>
      <w:pPr>
        <w:ind w:firstLine="477"/>
        <w:spacing w:line="500" w:lineRule="exact"/>
        <w:tabs>
          <w:tab w:val="left" w:pos="900" w:leader="none"/>
        </w:tabs>
        <w:rPr>
          <w:rFonts w:ascii="宋体" w:hAnsi="宋体" w:cs="宋体"/>
          <w:sz w:val="24"/>
        </w:rPr>
      </w:pPr>
      <w:r>
        <w:rPr>
          <w:rFonts w:hint="eastAsia" w:ascii="宋体" w:hAnsi="宋体" w:cs="宋体"/>
          <w:sz w:val="24"/>
        </w:rPr>
        <w:t xml:space="preserve">（3）残疾人福利单位标准请参照《关于促进残疾人就业政府采购政策的通知》（财库〔2017〕141号）。</w:t>
      </w:r>
      <w:r/>
    </w:p>
    <w:p>
      <w:pPr>
        <w:ind w:firstLine="477"/>
        <w:spacing w:line="500" w:lineRule="exact"/>
        <w:tabs>
          <w:tab w:val="left" w:pos="900" w:leader="none"/>
        </w:tabs>
        <w:rPr>
          <w:rFonts w:ascii="宋体" w:hAnsi="宋体" w:cs="宋体"/>
          <w:sz w:val="24"/>
        </w:rPr>
      </w:pPr>
      <w:r>
        <w:rPr>
          <w:rFonts w:hint="eastAsia" w:ascii="宋体" w:hAnsi="宋体" w:cs="宋体"/>
          <w:sz w:val="24"/>
        </w:rPr>
        <w:t xml:space="preserve">3、监狱和戒毒企业</w:t>
      </w:r>
      <w:r/>
    </w:p>
    <w:p>
      <w:pPr>
        <w:ind w:firstLine="477"/>
        <w:spacing w:line="500" w:lineRule="exact"/>
        <w:tabs>
          <w:tab w:val="left" w:pos="900" w:leader="none"/>
        </w:tabs>
        <w:rPr>
          <w:rFonts w:ascii="宋体" w:hAnsi="宋体" w:cs="宋体"/>
          <w:sz w:val="24"/>
        </w:rPr>
      </w:pPr>
      <w:r>
        <w:rPr>
          <w:rFonts w:hint="eastAsia" w:ascii="宋体" w:hAnsi="宋体" w:cs="宋体"/>
          <w:sz w:val="24"/>
        </w:rPr>
        <w:t xml:space="preserve">（1）本项目对监狱和戒毒企业（简称监狱企业）视同小型、微型企业。</w:t>
      </w:r>
      <w:r/>
    </w:p>
    <w:p>
      <w:pPr>
        <w:ind w:firstLine="477"/>
        <w:spacing w:line="500" w:lineRule="exact"/>
        <w:tabs>
          <w:tab w:val="left" w:pos="900" w:leader="none"/>
        </w:tabs>
        <w:rPr>
          <w:rFonts w:ascii="宋体" w:hAnsi="宋体" w:cs="宋体"/>
          <w:sz w:val="24"/>
        </w:rPr>
      </w:pPr>
      <w:r>
        <w:rPr>
          <w:rFonts w:hint="eastAsia" w:ascii="宋体" w:hAnsi="宋体" w:cs="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77"/>
        <w:spacing w:line="500" w:lineRule="exact"/>
        <w:tabs>
          <w:tab w:val="left" w:pos="900" w:leader="none"/>
        </w:tabs>
        <w:rPr>
          <w:rFonts w:hint="eastAsia" w:ascii="宋体" w:hAnsi="宋体" w:cs="宋体"/>
          <w:sz w:val="24"/>
        </w:rPr>
      </w:pPr>
      <w:r>
        <w:rPr>
          <w:rFonts w:hint="eastAsia" w:ascii="宋体" w:hAnsi="宋体" w:cs="宋体"/>
          <w:sz w:val="24"/>
        </w:rPr>
        <w:t xml:space="preserve">（3）监狱企业标准请参照《关于政府采购支持监狱企业发展有关问题的通知》（财库[2014]68号）。</w:t>
      </w:r>
      <w:r/>
    </w:p>
    <w:p>
      <w:pPr>
        <w:ind w:firstLine="477"/>
        <w:spacing w:line="500" w:lineRule="exact"/>
        <w:tabs>
          <w:tab w:val="left" w:pos="900" w:leader="none"/>
        </w:tabs>
        <w:rPr>
          <w:rFonts w:hint="eastAsia" w:ascii="宋体" w:hAnsi="宋体" w:cs="宋体"/>
          <w:sz w:val="24"/>
        </w:rPr>
      </w:pPr>
      <w:r>
        <w:rPr>
          <w:rFonts w:hint="eastAsia" w:ascii="宋体" w:hAnsi="宋体" w:cs="宋体"/>
          <w:sz w:val="24"/>
        </w:rPr>
        <w:t xml:space="preserve">4、残疾人福利单位、监狱企业属于小型、微型企业的，不重复享受政策。</w:t>
      </w:r>
      <w:r/>
    </w:p>
    <w:p>
      <w:pPr>
        <w:ind w:firstLine="477"/>
        <w:spacing w:line="500" w:lineRule="exact"/>
        <w:tabs>
          <w:tab w:val="left" w:pos="900" w:leader="none"/>
        </w:tabs>
        <w:rPr>
          <w:rFonts w:hint="eastAsia" w:ascii="宋体" w:hAnsi="宋体" w:cs="宋体"/>
          <w:sz w:val="24"/>
        </w:rPr>
      </w:pPr>
      <w:r>
        <w:rPr>
          <w:rFonts w:hint="eastAsia" w:ascii="宋体" w:hAnsi="宋体" w:cs="宋体"/>
          <w:sz w:val="24"/>
        </w:rPr>
        <w:t xml:space="preserve">5、严格执行政府采购关于支持</w:t>
      </w:r>
      <w:r>
        <w:rPr>
          <w:rFonts w:hint="eastAsia" w:ascii="宋体" w:hAnsi="宋体" w:cs="宋体"/>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927"/>
        <w:spacing w:before="120" w:beforeAutospacing="0" w:after="120" w:afterAutospacing="0" w:line="360" w:lineRule="exact"/>
        <w:rPr>
          <w:rFonts w:ascii="宋体" w:hAnsi="宋体" w:eastAsia="宋体" w:cs="宋体"/>
          <w:b/>
          <w:color w:val="000000"/>
        </w:rPr>
        <w:outlineLvl w:val="0"/>
      </w:pPr>
      <w:r>
        <w:rPr>
          <w:rFonts w:hint="eastAsia" w:ascii="宋体" w:hAnsi="宋体" w:eastAsia="宋体" w:cs="宋体"/>
          <w:b/>
          <w:color w:val="000000"/>
        </w:rPr>
        <w:t xml:space="preserve">二、评标方法与评标标准</w:t>
      </w:r>
      <w:r/>
    </w:p>
    <w:p>
      <w:pPr>
        <w:pStyle w:val="927"/>
        <w:ind w:firstLine="480"/>
        <w:spacing w:before="120" w:after="120" w:line="480" w:lineRule="exact"/>
        <w:rPr>
          <w:rFonts w:hint="eastAsia" w:ascii="宋体" w:hAnsi="宋体" w:cs="宋体"/>
          <w:sz w:val="24"/>
        </w:rPr>
      </w:pPr>
      <w:r>
        <w:rPr>
          <w:rFonts w:hint="eastAsia" w:ascii="宋体" w:hAnsi="宋体" w:cs="宋体"/>
          <w:sz w:val="24"/>
        </w:rPr>
        <w:t xml:space="preserve">本项目评分总分值为100分。评标时，评标委员会各成员独立对每个有效供应商的标书进行评价、打分，然后汇总，按算术平均方法，计算出每个供应商的得分；价格得分通过计算直接取得；价格得分加磋商小组算术平均得分，为供应商的总得分。</w:t>
      </w:r>
      <w:r/>
    </w:p>
    <w:tbl>
      <w:tblPr>
        <w:tblStyle w:val="912"/>
        <w:tblpPr w:horzAnchor="page" w:tblpX="1209" w:vertAnchor="text" w:tblpY="308" w:leftFromText="180" w:topFromText="0" w:rightFromText="180" w:bottomFromText="0"/>
        <w:tblW w:w="96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96" w:type="dxa"/>
          <w:top w:w="45" w:type="dxa"/>
          <w:right w:w="96" w:type="dxa"/>
          <w:bottom w:w="45" w:type="dxa"/>
        </w:tblCellMar>
        <w:tblLook w:val="04A0" w:firstRow="1" w:lastRow="0" w:firstColumn="1" w:lastColumn="0" w:noHBand="0" w:noVBand="1"/>
      </w:tblPr>
      <w:tblGrid>
        <w:gridCol w:w="1119"/>
        <w:gridCol w:w="1192"/>
        <w:gridCol w:w="7335"/>
      </w:tblGrid>
      <w:tr>
        <w:trPr>
          <w:trHeight w:val="487"/>
          <w:tblHeader/>
        </w:trPr>
        <w:tc>
          <w:tcPr>
            <w:tcW w:w="1119" w:type="dxa"/>
            <w:vAlign w:val="center"/>
            <w:textDirection w:val="lrTb"/>
            <w:noWrap w:val="false"/>
          </w:tcPr>
          <w:p>
            <w:pPr>
              <w:jc w:val="center"/>
              <w:keepLines w:val="0"/>
              <w:keepNext w:val="0"/>
              <w:pageBreakBefore w:val="0"/>
              <w:spacing w:line="480" w:lineRule="exact"/>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 xml:space="preserve">评分因素</w:t>
            </w:r>
            <w:r/>
          </w:p>
        </w:tc>
        <w:tc>
          <w:tcPr>
            <w:tcW w:w="1192" w:type="dxa"/>
            <w:vAlign w:val="center"/>
            <w:textDirection w:val="lrTb"/>
            <w:noWrap w:val="false"/>
          </w:tcPr>
          <w:p>
            <w:pPr>
              <w:jc w:val="center"/>
              <w:keepLines w:val="0"/>
              <w:keepNext w:val="0"/>
              <w:pageBreakBefore w:val="0"/>
              <w:spacing w:line="480" w:lineRule="exact"/>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 xml:space="preserve">分值</w:t>
            </w:r>
            <w:r/>
          </w:p>
        </w:tc>
        <w:tc>
          <w:tcPr>
            <w:tcW w:w="7335" w:type="dxa"/>
            <w:vAlign w:val="center"/>
            <w:textDirection w:val="lrTb"/>
            <w:noWrap w:val="false"/>
          </w:tcPr>
          <w:p>
            <w:pPr>
              <w:jc w:val="center"/>
              <w:keepLines w:val="0"/>
              <w:keepNext w:val="0"/>
              <w:pageBreakBefore w:val="0"/>
              <w:spacing w:line="480" w:lineRule="exact"/>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 xml:space="preserve">评分标准</w:t>
            </w:r>
            <w:r/>
          </w:p>
        </w:tc>
      </w:tr>
      <w:tr>
        <w:trPr>
          <w:trHeight w:val="0"/>
        </w:trPr>
        <w:tc>
          <w:tcPr>
            <w:tcW w:w="1119" w:type="dxa"/>
            <w:vAlign w:val="center"/>
            <w:textDirection w:val="lrTb"/>
            <w:noWrap w:val="false"/>
          </w:tcPr>
          <w:p>
            <w:pPr>
              <w:jc w:val="center"/>
              <w:keepLines w:val="0"/>
              <w:keepNext w:val="0"/>
              <w:pageBreakBefore w:val="0"/>
              <w:spacing w:line="480" w:lineRule="exact"/>
              <w:widowControl/>
              <w:rPr>
                <w:rFonts w:hint="eastAsia" w:ascii="宋体" w:hAnsi="宋体" w:eastAsia="宋体"/>
                <w:color w:val="auto"/>
                <w:sz w:val="21"/>
                <w:szCs w:val="21"/>
                <w:lang w:eastAsia="en-US"/>
              </w:rPr>
            </w:pPr>
            <w:r>
              <w:rPr>
                <w:rFonts w:ascii="宋体" w:hAnsi="宋体" w:eastAsia="宋体" w:cs="宋体"/>
                <w:color w:val="auto"/>
                <w:sz w:val="21"/>
                <w:szCs w:val="21"/>
                <w:lang w:eastAsia="en-US"/>
              </w:rPr>
              <w:t xml:space="preserve">投标报价</w:t>
            </w:r>
            <w:r/>
          </w:p>
        </w:tc>
        <w:tc>
          <w:tcPr>
            <w:tcW w:w="1192" w:type="dxa"/>
            <w:vAlign w:val="center"/>
            <w:textDirection w:val="lrTb"/>
            <w:noWrap w:val="false"/>
          </w:tcPr>
          <w:p>
            <w:pPr>
              <w:jc w:val="center"/>
              <w:keepLines w:val="0"/>
              <w:keepNext w:val="0"/>
              <w:pageBreakBefore w:val="0"/>
              <w:spacing w:line="480" w:lineRule="exact"/>
              <w:widowControl/>
              <w:rPr>
                <w:rFonts w:hint="eastAsia" w:ascii="宋体" w:hAnsi="宋体" w:eastAsia="宋体"/>
                <w:color w:val="auto"/>
                <w:sz w:val="21"/>
                <w:szCs w:val="21"/>
                <w:lang w:eastAsia="en-US"/>
              </w:rPr>
            </w:pPr>
            <w:r>
              <w:rPr>
                <w:rFonts w:hint="eastAsia" w:ascii="宋体" w:hAnsi="宋体" w:eastAsia="宋体" w:cs="宋体"/>
                <w:color w:val="auto"/>
                <w:sz w:val="21"/>
                <w:szCs w:val="21"/>
                <w:lang w:val="en-US" w:eastAsia="zh-CN"/>
              </w:rPr>
              <w:t xml:space="preserve">15</w:t>
            </w:r>
            <w:r>
              <w:rPr>
                <w:rFonts w:ascii="宋体" w:hAnsi="宋体" w:eastAsia="宋体" w:cs="宋体"/>
                <w:color w:val="auto"/>
                <w:sz w:val="21"/>
                <w:szCs w:val="21"/>
                <w:lang w:eastAsia="en-US"/>
              </w:rPr>
              <w:t xml:space="preserve">分</w:t>
            </w:r>
            <w:r/>
          </w:p>
        </w:tc>
        <w:tc>
          <w:tcPr>
            <w:tcW w:w="7335" w:type="dxa"/>
            <w:vAlign w:val="center"/>
            <w:textDirection w:val="lrTb"/>
            <w:noWrap w:val="false"/>
          </w:tcPr>
          <w:p>
            <w:pPr>
              <w:ind w:firstLine="210"/>
              <w:jc w:val="left"/>
              <w:keepLines w:val="0"/>
              <w:keepNext w:val="0"/>
              <w:pageBreakBefore w:val="0"/>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lang w:val="zh-CN"/>
              </w:rPr>
              <w:t xml:space="preserve">价格分采用低价优先法计算，即满足招标文件要求且投标价格最低的投标报价为评标基准价，其价格分为满分。其他供应商的价格分统一按照下列公式计算：投标报价得分=（评标基准价／投标报价）×</w:t>
            </w:r>
            <w:r>
              <w:rPr>
                <w:rFonts w:hint="eastAsia" w:ascii="宋体" w:hAnsi="宋体" w:eastAsia="宋体" w:cs="宋体"/>
                <w:color w:val="auto"/>
                <w:sz w:val="21"/>
                <w:szCs w:val="21"/>
                <w:lang w:val="en-US" w:eastAsia="zh-CN"/>
              </w:rPr>
              <w:t xml:space="preserve">15</w:t>
            </w:r>
            <w:r>
              <w:rPr>
                <w:rFonts w:hint="eastAsia" w:ascii="宋体" w:hAnsi="宋体" w:eastAsia="宋体" w:cs="宋体"/>
                <w:color w:val="auto"/>
                <w:sz w:val="21"/>
                <w:szCs w:val="21"/>
                <w:lang w:val="zh-CN"/>
              </w:rPr>
              <w:t xml:space="preserve">。（四舍五入保留两位小数）</w:t>
            </w:r>
            <w:r/>
          </w:p>
        </w:tc>
      </w:tr>
      <w:tr>
        <w:trPr>
          <w:trHeight w:val="0"/>
        </w:trPr>
        <w:tc>
          <w:tcPr>
            <w:tcW w:w="1119" w:type="dxa"/>
            <w:vAlign w:val="center"/>
            <w:textDirection w:val="lrTb"/>
            <w:noWrap w:val="false"/>
          </w:tcPr>
          <w:p>
            <w:pPr>
              <w:pStyle w:val="929"/>
              <w:ind w:firstLine="0"/>
              <w:jc w:val="both"/>
              <w:keepLines w:val="0"/>
              <w:keepNext w:val="0"/>
              <w:pageBreakBefore w:val="0"/>
              <w:spacing w:after="0" w:line="480" w:lineRule="exact"/>
              <w:rPr>
                <w:rFonts w:hint="eastAsia" w:ascii="宋体" w:hAnsi="宋体" w:eastAsia="宋体" w:cs="宋体"/>
                <w:sz w:val="21"/>
                <w:szCs w:val="21"/>
                <w:lang w:val="zh-CN"/>
              </w:rPr>
            </w:pPr>
            <w:r/>
            <w:bookmarkStart w:id="602" w:name="OLE_LINK27"/>
            <w:r>
              <w:rPr>
                <w:rFonts w:hint="eastAsia" w:ascii="宋体" w:hAnsi="宋体" w:eastAsia="宋体" w:cs="宋体"/>
                <w:sz w:val="21"/>
                <w:szCs w:val="21"/>
                <w:lang w:val="zh-CN"/>
              </w:rPr>
              <w:t xml:space="preserve">企业</w:t>
            </w:r>
            <w:r/>
          </w:p>
          <w:p>
            <w:pPr>
              <w:pStyle w:val="929"/>
              <w:ind w:firstLine="0"/>
              <w:jc w:val="both"/>
              <w:keepLines w:val="0"/>
              <w:keepNext w:val="0"/>
              <w:pageBreakBefore w:val="0"/>
              <w:spacing w:after="0" w:line="48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业绩</w:t>
            </w:r>
            <w:bookmarkEnd w:id="602"/>
            <w:r/>
            <w:r/>
          </w:p>
        </w:tc>
        <w:tc>
          <w:tcPr>
            <w:tcW w:w="1192" w:type="dxa"/>
            <w:vAlign w:val="center"/>
            <w:textDirection w:val="lrTb"/>
            <w:noWrap w:val="false"/>
          </w:tcPr>
          <w:p>
            <w:pPr>
              <w:ind w:firstLine="210"/>
              <w:jc w:val="left"/>
              <w:keepLines w:val="0"/>
              <w:keepNext w:val="0"/>
              <w:pageBreakBefore w:val="0"/>
              <w:spacing w:line="480" w:lineRule="exact"/>
              <w:widowControl/>
              <w:rPr>
                <w:rFonts w:hint="eastAsia" w:ascii="宋体" w:hAnsi="宋体" w:eastAsia="宋体" w:cs="宋体"/>
                <w:sz w:val="21"/>
                <w:szCs w:val="21"/>
                <w:lang w:val="zh-CN"/>
              </w:rPr>
            </w:pPr>
            <w:r/>
            <w:bookmarkStart w:id="603" w:name="OLE_LINK34"/>
            <w:r>
              <w:rPr>
                <w:rFonts w:hint="eastAsia" w:ascii="宋体" w:hAnsi="宋体" w:eastAsia="宋体" w:cs="宋体"/>
                <w:sz w:val="21"/>
                <w:szCs w:val="21"/>
                <w:lang w:val="en-US" w:eastAsia="zh-CN"/>
              </w:rPr>
              <w:t xml:space="preserve">9</w:t>
            </w:r>
            <w:r>
              <w:rPr>
                <w:rFonts w:hint="eastAsia" w:ascii="宋体" w:hAnsi="宋体" w:eastAsia="宋体" w:cs="宋体"/>
                <w:sz w:val="21"/>
                <w:szCs w:val="21"/>
                <w:lang w:val="zh-CN"/>
              </w:rPr>
              <w:t xml:space="preserve">分</w:t>
            </w:r>
            <w:bookmarkEnd w:id="603"/>
            <w:r/>
            <w:r/>
          </w:p>
        </w:tc>
        <w:tc>
          <w:tcPr>
            <w:tcW w:w="7335" w:type="dxa"/>
            <w:vAlign w:val="center"/>
            <w:textDirection w:val="lrTb"/>
            <w:noWrap w:val="false"/>
          </w:tcPr>
          <w:p>
            <w:pPr>
              <w:ind w:firstLine="420"/>
              <w:jc w:val="left"/>
              <w:keepLines w:val="0"/>
              <w:keepNext w:val="0"/>
              <w:pageBreakBefore w:val="0"/>
              <w:spacing w:line="480" w:lineRule="exact"/>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20</w:t>
            </w:r>
            <w:r>
              <w:rPr>
                <w:rFonts w:hint="eastAsia" w:ascii="宋体" w:hAnsi="宋体" w:eastAsia="宋体" w:cs="宋体"/>
                <w:sz w:val="21"/>
                <w:szCs w:val="21"/>
                <w:lang w:val="zh-CN" w:eastAsia="zh-CN"/>
              </w:rPr>
              <w:t xml:space="preserve">2</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val="zh-CN"/>
              </w:rPr>
              <w:t xml:space="preserve">年</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zh-CN"/>
              </w:rPr>
              <w:t xml:space="preserve">月1日以来（以竣工验收时间为准），投标人每具有一个类似</w:t>
            </w:r>
            <w:r>
              <w:rPr>
                <w:rFonts w:hint="eastAsia" w:ascii="宋体" w:hAnsi="宋体" w:eastAsia="宋体" w:cs="宋体"/>
                <w:sz w:val="21"/>
                <w:szCs w:val="21"/>
                <w:lang w:val="en-US" w:eastAsia="zh-CN"/>
              </w:rPr>
              <w:t xml:space="preserve">维修或</w:t>
            </w:r>
            <w:r>
              <w:rPr>
                <w:rFonts w:hint="eastAsia" w:ascii="宋体" w:hAnsi="宋体" w:eastAsia="宋体" w:cs="宋体"/>
                <w:sz w:val="21"/>
                <w:szCs w:val="21"/>
                <w:lang w:val="zh-CN"/>
              </w:rPr>
              <w:t xml:space="preserve">养护业绩</w:t>
            </w:r>
            <w:r>
              <w:rPr>
                <w:rFonts w:hint="eastAsia" w:ascii="宋体" w:hAnsi="宋体" w:eastAsia="宋体" w:cs="宋体"/>
                <w:b/>
                <w:bCs/>
                <w:color w:val="ff0000"/>
                <w:sz w:val="21"/>
                <w:szCs w:val="21"/>
                <w:lang w:val="zh-CN"/>
              </w:rPr>
              <w:t xml:space="preserve">（</w:t>
            </w:r>
            <w:r>
              <w:rPr>
                <w:rFonts w:hint="eastAsia" w:ascii="宋体" w:hAnsi="宋体" w:eastAsia="宋体" w:cs="宋体"/>
                <w:b/>
                <w:bCs/>
                <w:color w:val="ff0000"/>
                <w:sz w:val="21"/>
                <w:szCs w:val="21"/>
                <w:lang w:val="en-US" w:eastAsia="zh-CN"/>
              </w:rPr>
              <w:t xml:space="preserve">施工内容含有中型及以上涵闸维修或养护</w:t>
            </w:r>
            <w:r>
              <w:rPr>
                <w:rFonts w:hint="eastAsia" w:ascii="宋体" w:hAnsi="宋体" w:eastAsia="宋体" w:cs="宋体"/>
                <w:b/>
                <w:bCs/>
                <w:color w:val="ff0000"/>
                <w:sz w:val="21"/>
                <w:szCs w:val="21"/>
                <w:lang w:val="zh-CN"/>
              </w:rPr>
              <w:t xml:space="preserve">）</w:t>
            </w:r>
            <w:r>
              <w:rPr>
                <w:rFonts w:hint="eastAsia" w:ascii="宋体" w:hAnsi="宋体" w:eastAsia="宋体" w:cs="宋体"/>
                <w:sz w:val="21"/>
                <w:szCs w:val="21"/>
                <w:lang w:val="zh-CN"/>
              </w:rPr>
              <w:t xml:space="preserve">的得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zh-CN"/>
              </w:rPr>
              <w:t xml:space="preserve">分。本项最多加</w:t>
            </w:r>
            <w:r>
              <w:rPr>
                <w:rFonts w:hint="eastAsia" w:ascii="宋体" w:hAnsi="宋体" w:eastAsia="宋体" w:cs="宋体"/>
                <w:sz w:val="21"/>
                <w:szCs w:val="21"/>
                <w:lang w:val="en-US" w:eastAsia="zh-CN"/>
              </w:rPr>
              <w:t xml:space="preserve">9</w:t>
            </w:r>
            <w:r>
              <w:rPr>
                <w:rFonts w:hint="eastAsia" w:ascii="宋体" w:hAnsi="宋体" w:eastAsia="宋体" w:cs="宋体"/>
                <w:sz w:val="21"/>
                <w:szCs w:val="21"/>
                <w:lang w:val="zh-CN"/>
              </w:rPr>
              <w:t xml:space="preserve">分，以提供的合同</w:t>
            </w:r>
            <w:r>
              <w:rPr>
                <w:rFonts w:hint="eastAsia" w:ascii="宋体" w:hAnsi="宋体" w:eastAsia="宋体" w:cs="宋体"/>
                <w:sz w:val="21"/>
                <w:szCs w:val="21"/>
                <w:lang w:val="zh-CN" w:eastAsia="zh-CN"/>
              </w:rPr>
              <w:t xml:space="preserve">、竣工验收报告或验收材料</w:t>
            </w:r>
            <w:r>
              <w:rPr>
                <w:rFonts w:hint="eastAsia" w:ascii="宋体" w:hAnsi="宋体" w:eastAsia="宋体" w:cs="宋体"/>
                <w:sz w:val="21"/>
                <w:szCs w:val="21"/>
                <w:lang w:val="zh-CN"/>
              </w:rPr>
              <w:t xml:space="preserve">复印件加盖投标人公章为准</w:t>
            </w:r>
            <w:r>
              <w:rPr>
                <w:rFonts w:hint="eastAsia" w:ascii="宋体" w:hAnsi="宋体" w:eastAsia="宋体" w:cs="宋体"/>
                <w:sz w:val="21"/>
                <w:szCs w:val="21"/>
                <w:lang w:val="zh-CN" w:eastAsia="zh-CN"/>
              </w:rPr>
              <w:t xml:space="preserve">（注：</w:t>
            </w:r>
            <w:r>
              <w:rPr>
                <w:rFonts w:hint="eastAsia" w:ascii="宋体" w:hAnsi="宋体" w:eastAsia="宋体" w:cs="宋体"/>
                <w:sz w:val="21"/>
                <w:szCs w:val="21"/>
                <w:lang w:val="en-US" w:eastAsia="zh-CN"/>
              </w:rPr>
              <w:t xml:space="preserve">两</w:t>
            </w:r>
            <w:r>
              <w:rPr>
                <w:rFonts w:hint="eastAsia" w:ascii="宋体" w:hAnsi="宋体" w:eastAsia="宋体" w:cs="宋体"/>
                <w:sz w:val="21"/>
                <w:szCs w:val="21"/>
                <w:lang w:val="zh-CN" w:eastAsia="zh-CN"/>
              </w:rPr>
              <w:t xml:space="preserve">项材料中缺少任何一项都不得分，如果业绩证明材料中</w:t>
            </w:r>
            <w:r>
              <w:rPr>
                <w:rFonts w:hint="eastAsia" w:ascii="宋体" w:hAnsi="宋体" w:eastAsia="宋体" w:cs="宋体"/>
                <w:sz w:val="21"/>
                <w:szCs w:val="21"/>
                <w:lang w:val="en-US" w:eastAsia="zh-CN"/>
              </w:rPr>
              <w:t xml:space="preserve">未能反映出</w:t>
            </w:r>
            <w:r>
              <w:rPr>
                <w:rFonts w:hint="eastAsia" w:ascii="宋体" w:hAnsi="宋体" w:eastAsia="宋体" w:cs="宋体"/>
                <w:color w:val="auto"/>
                <w:sz w:val="21"/>
                <w:szCs w:val="21"/>
                <w:lang w:val="en-US" w:eastAsia="zh-CN"/>
              </w:rPr>
              <w:t xml:space="preserve">含有</w:t>
            </w:r>
            <w:r>
              <w:rPr>
                <w:rFonts w:hint="eastAsia" w:ascii="宋体" w:hAnsi="宋体" w:eastAsia="宋体" w:cs="宋体"/>
                <w:b/>
                <w:bCs/>
                <w:color w:val="ff0000"/>
                <w:sz w:val="21"/>
                <w:szCs w:val="21"/>
                <w:lang w:val="en-US" w:eastAsia="zh-CN"/>
              </w:rPr>
              <w:t xml:space="preserve">中型及以上涵闸维修或养护的</w:t>
            </w:r>
            <w:r>
              <w:rPr>
                <w:rFonts w:hint="eastAsia" w:ascii="宋体" w:hAnsi="宋体" w:eastAsia="宋体" w:cs="宋体"/>
                <w:color w:val="0000ff"/>
                <w:sz w:val="21"/>
                <w:szCs w:val="21"/>
                <w:lang w:val="zh-CN" w:eastAsia="zh-CN"/>
              </w:rPr>
              <w:t xml:space="preserve">，</w:t>
            </w:r>
            <w:r>
              <w:rPr>
                <w:rFonts w:hint="eastAsia" w:ascii="宋体" w:hAnsi="宋体" w:eastAsia="宋体" w:cs="宋体"/>
                <w:sz w:val="21"/>
                <w:szCs w:val="21"/>
                <w:lang w:val="zh-CN" w:eastAsia="zh-CN"/>
              </w:rPr>
              <w:t xml:space="preserve">应附发包人（或其主管部门）出具的相应证明材料，否则不予得分）。</w:t>
            </w:r>
            <w:r/>
          </w:p>
        </w:tc>
      </w:tr>
      <w:tr>
        <w:trPr>
          <w:trHeight w:val="0"/>
        </w:trPr>
        <w:tc>
          <w:tcPr>
            <w:tcW w:w="1119" w:type="dxa"/>
            <w:vAlign w:val="center"/>
            <w:textDirection w:val="lrTb"/>
            <w:noWrap w:val="false"/>
          </w:tcPr>
          <w:p>
            <w:pPr>
              <w:pStyle w:val="929"/>
              <w:ind w:left="0" w:firstLine="0"/>
              <w:jc w:val="both"/>
              <w:keepLines w:val="0"/>
              <w:keepNext w:val="0"/>
              <w:pageBreakBefore w:val="0"/>
              <w:spacing w:after="0" w:line="480" w:lineRule="exact"/>
              <w:rPr>
                <w:rFonts w:hint="default" w:ascii="宋体" w:hAnsi="宋体" w:eastAsia="宋体" w:cs="宋体"/>
                <w:sz w:val="21"/>
                <w:szCs w:val="21"/>
                <w:lang w:val="en-US" w:eastAsia="zh-CN"/>
              </w:rPr>
            </w:pPr>
            <w:r/>
            <w:bookmarkStart w:id="604" w:name="OLE_LINK30"/>
            <w:r>
              <w:rPr>
                <w:rFonts w:hint="eastAsia" w:ascii="宋体" w:hAnsi="宋体" w:eastAsia="宋体" w:cs="宋体"/>
                <w:sz w:val="21"/>
                <w:szCs w:val="21"/>
                <w:lang w:val="en-US" w:eastAsia="zh-CN"/>
              </w:rPr>
              <w:t xml:space="preserve">项目经理</w:t>
            </w:r>
            <w:r/>
          </w:p>
          <w:p>
            <w:pPr>
              <w:pStyle w:val="929"/>
              <w:ind w:firstLine="210"/>
              <w:jc w:val="both"/>
              <w:keepLines w:val="0"/>
              <w:keepNext w:val="0"/>
              <w:pageBreakBefore w:val="0"/>
              <w:spacing w:after="0" w:line="480" w:lineRule="exact"/>
              <w:rPr>
                <w:rFonts w:hint="eastAsia" w:ascii="宋体" w:hAnsi="宋体" w:eastAsia="宋体" w:cs="宋体"/>
                <w:sz w:val="21"/>
                <w:szCs w:val="21"/>
                <w:lang w:val="zh-CN" w:eastAsia="zh-CN" w:bidi="ar-SA"/>
              </w:rPr>
            </w:pPr>
            <w:r>
              <w:rPr>
                <w:rFonts w:hint="eastAsia" w:ascii="宋体" w:hAnsi="宋体" w:eastAsia="宋体" w:cs="宋体"/>
                <w:sz w:val="21"/>
                <w:szCs w:val="21"/>
                <w:lang w:val="zh-CN"/>
              </w:rPr>
              <w:t xml:space="preserve">业绩</w:t>
            </w:r>
            <w:r/>
          </w:p>
        </w:tc>
        <w:tc>
          <w:tcPr>
            <w:tcW w:w="1192" w:type="dxa"/>
            <w:vAlign w:val="center"/>
            <w:textDirection w:val="lrTb"/>
            <w:noWrap w:val="false"/>
          </w:tcPr>
          <w:p>
            <w:pPr>
              <w:ind w:firstLine="210"/>
              <w:jc w:val="left"/>
              <w:keepLines w:val="0"/>
              <w:keepNext w:val="0"/>
              <w:pageBreakBefore w:val="0"/>
              <w:spacing w:line="48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3分</w:t>
            </w:r>
            <w:r/>
          </w:p>
        </w:tc>
        <w:tc>
          <w:tcPr>
            <w:tcW w:w="7335" w:type="dxa"/>
            <w:vAlign w:val="center"/>
            <w:textDirection w:val="lrTb"/>
            <w:noWrap w:val="false"/>
          </w:tcPr>
          <w:p>
            <w:pPr>
              <w:ind w:firstLine="210"/>
              <w:jc w:val="left"/>
              <w:keepLines w:val="0"/>
              <w:keepNext w:val="0"/>
              <w:pageBreakBefore w:val="0"/>
              <w:spacing w:line="480" w:lineRule="exact"/>
              <w:widowControl/>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 xml:space="preserve">202</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val="zh-CN" w:eastAsia="zh-CN"/>
              </w:rPr>
              <w:t xml:space="preserve">年</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zh-CN" w:eastAsia="zh-CN"/>
              </w:rPr>
              <w:t xml:space="preserve">月1日以来（以竣工验收时间为准），投标人每具有一个类似</w:t>
            </w:r>
            <w:r>
              <w:rPr>
                <w:rFonts w:hint="eastAsia" w:ascii="宋体" w:hAnsi="宋体" w:eastAsia="宋体" w:cs="宋体"/>
                <w:sz w:val="21"/>
                <w:szCs w:val="21"/>
                <w:lang w:val="en-US" w:eastAsia="zh-CN"/>
              </w:rPr>
              <w:t xml:space="preserve">维修或养护</w:t>
            </w:r>
            <w:r>
              <w:rPr>
                <w:rFonts w:hint="eastAsia" w:ascii="宋体" w:hAnsi="宋体" w:eastAsia="宋体" w:cs="宋体"/>
                <w:sz w:val="21"/>
                <w:szCs w:val="21"/>
                <w:lang w:val="zh-CN" w:eastAsia="zh-CN"/>
              </w:rPr>
              <w:t xml:space="preserve">业绩</w:t>
            </w:r>
            <w:r>
              <w:rPr>
                <w:rFonts w:hint="eastAsia" w:ascii="宋体" w:hAnsi="宋体" w:eastAsia="宋体" w:cs="宋体"/>
                <w:b/>
                <w:bCs/>
                <w:color w:val="ff0000"/>
                <w:sz w:val="21"/>
                <w:szCs w:val="21"/>
                <w:lang w:val="zh-CN" w:eastAsia="zh-CN"/>
              </w:rPr>
              <w:t xml:space="preserve">（</w:t>
            </w:r>
            <w:r>
              <w:rPr>
                <w:rFonts w:hint="eastAsia" w:ascii="宋体" w:hAnsi="宋体" w:eastAsia="宋体" w:cs="宋体"/>
                <w:b/>
                <w:bCs/>
                <w:color w:val="ff0000"/>
                <w:sz w:val="21"/>
                <w:szCs w:val="21"/>
                <w:lang w:val="en-US" w:eastAsia="zh-CN"/>
              </w:rPr>
              <w:t xml:space="preserve">施工内容含有中型及以上涵闸维修或养护</w:t>
            </w:r>
            <w:r>
              <w:rPr>
                <w:rFonts w:hint="eastAsia" w:ascii="宋体" w:hAnsi="宋体" w:eastAsia="宋体" w:cs="宋体"/>
                <w:b/>
                <w:bCs/>
                <w:color w:val="ff0000"/>
                <w:sz w:val="21"/>
                <w:szCs w:val="21"/>
                <w:lang w:val="zh-CN" w:eastAsia="zh-CN"/>
              </w:rPr>
              <w:t xml:space="preserve">）</w:t>
            </w:r>
            <w:r>
              <w:rPr>
                <w:rFonts w:hint="eastAsia" w:ascii="宋体" w:hAnsi="宋体" w:eastAsia="宋体" w:cs="宋体"/>
                <w:sz w:val="21"/>
                <w:szCs w:val="21"/>
                <w:lang w:val="zh-CN" w:eastAsia="zh-CN"/>
              </w:rPr>
              <w:t xml:space="preserve">的得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zh-CN" w:eastAsia="zh-CN"/>
              </w:rPr>
              <w:t xml:space="preserve">分。本项最多加</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zh-CN" w:eastAsia="zh-CN"/>
              </w:rPr>
              <w:t xml:space="preserve">分，以提供的合同、竣工验收报告或验收材料复印件加盖投标人公章为准（注：</w:t>
            </w:r>
            <w:r>
              <w:rPr>
                <w:rFonts w:hint="eastAsia" w:ascii="宋体" w:hAnsi="宋体" w:eastAsia="宋体" w:cs="宋体"/>
                <w:sz w:val="21"/>
                <w:szCs w:val="21"/>
                <w:lang w:val="en-US" w:eastAsia="zh-CN"/>
              </w:rPr>
              <w:t xml:space="preserve">两</w:t>
            </w:r>
            <w:r>
              <w:rPr>
                <w:rFonts w:hint="eastAsia" w:ascii="宋体" w:hAnsi="宋体" w:eastAsia="宋体" w:cs="宋体"/>
                <w:sz w:val="21"/>
                <w:szCs w:val="21"/>
                <w:lang w:val="zh-CN" w:eastAsia="zh-CN"/>
              </w:rPr>
              <w:t xml:space="preserve">项材料中缺少任何一项都不得分，如果业绩证明材料中未能</w:t>
            </w:r>
            <w:r>
              <w:rPr>
                <w:rFonts w:hint="eastAsia" w:ascii="宋体" w:hAnsi="宋体" w:eastAsia="宋体" w:cs="宋体"/>
                <w:sz w:val="21"/>
                <w:szCs w:val="21"/>
                <w:lang w:val="en-US" w:eastAsia="zh-CN"/>
              </w:rPr>
              <w:t xml:space="preserve">反映出</w:t>
            </w:r>
            <w:r>
              <w:rPr>
                <w:rFonts w:hint="eastAsia" w:ascii="宋体" w:hAnsi="宋体" w:eastAsia="宋体" w:cs="宋体"/>
                <w:color w:val="auto"/>
                <w:sz w:val="21"/>
                <w:szCs w:val="21"/>
                <w:lang w:val="en-US" w:eastAsia="zh-CN"/>
              </w:rPr>
              <w:t xml:space="preserve">含有</w:t>
            </w:r>
            <w:r>
              <w:rPr>
                <w:rFonts w:hint="eastAsia" w:ascii="宋体" w:hAnsi="宋体" w:eastAsia="宋体" w:cs="宋体"/>
                <w:b/>
                <w:bCs/>
                <w:color w:val="ff0000"/>
                <w:sz w:val="21"/>
                <w:szCs w:val="21"/>
                <w:lang w:val="en-US" w:eastAsia="zh-CN"/>
              </w:rPr>
              <w:t xml:space="preserve">中型及以上涵闸维修或养护的</w:t>
            </w:r>
            <w:r>
              <w:rPr>
                <w:rFonts w:hint="eastAsia" w:ascii="宋体" w:hAnsi="宋体" w:eastAsia="宋体" w:cs="宋体"/>
                <w:b/>
                <w:bCs/>
                <w:color w:val="ff0000"/>
                <w:sz w:val="21"/>
                <w:szCs w:val="21"/>
                <w:lang w:val="en-US" w:eastAsia="zh-CN"/>
              </w:rPr>
              <w:t xml:space="preserve">及项目经理姓名的</w:t>
            </w:r>
            <w:r>
              <w:rPr>
                <w:rFonts w:hint="eastAsia" w:ascii="宋体" w:hAnsi="宋体" w:eastAsia="宋体" w:cs="宋体"/>
                <w:sz w:val="21"/>
                <w:szCs w:val="21"/>
                <w:lang w:val="zh-CN" w:eastAsia="zh-CN"/>
              </w:rPr>
              <w:t xml:space="preserve">，应附发包人（或其主管部门）出具的相应证明材料，否则不予得分）。</w:t>
            </w:r>
            <w:r/>
          </w:p>
          <w:p>
            <w:pPr>
              <w:pStyle w:val="929"/>
              <w:ind w:left="0" w:firstLine="0"/>
              <w:jc w:val="both"/>
              <w:keepLines w:val="0"/>
              <w:keepNext w:val="0"/>
              <w:pageBreakBefore w:val="0"/>
              <w:spacing w:after="0" w:line="480" w:lineRule="exact"/>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注：项目经理</w:t>
            </w:r>
            <w:r>
              <w:rPr>
                <w:rFonts w:hint="eastAsia" w:ascii="宋体" w:hAnsi="宋体" w:eastAsia="宋体" w:cs="宋体"/>
                <w:sz w:val="21"/>
                <w:szCs w:val="21"/>
                <w:lang w:val="zh-CN"/>
              </w:rPr>
              <w:t xml:space="preserve">业绩</w:t>
            </w:r>
            <w:r>
              <w:rPr>
                <w:rFonts w:hint="eastAsia" w:ascii="宋体" w:hAnsi="宋体" w:eastAsia="宋体" w:cs="宋体"/>
                <w:sz w:val="21"/>
                <w:szCs w:val="21"/>
                <w:lang w:val="en-US" w:eastAsia="zh-CN"/>
              </w:rPr>
              <w:t xml:space="preserve">与企业业绩不重复计分。</w:t>
            </w:r>
            <w:r/>
          </w:p>
        </w:tc>
      </w:tr>
      <w:tr>
        <w:trPr>
          <w:trHeight w:val="1271"/>
        </w:trPr>
        <w:tc>
          <w:tcPr>
            <w:tcW w:w="1119" w:type="dxa"/>
            <w:vAlign w:val="center"/>
            <w:textDirection w:val="lrTb"/>
            <w:noWrap w:val="false"/>
          </w:tcPr>
          <w:p>
            <w:pPr>
              <w:pStyle w:val="929"/>
              <w:ind w:left="0" w:firstLine="0"/>
              <w:jc w:val="center"/>
              <w:keepLines w:val="0"/>
              <w:keepNext w:val="0"/>
              <w:pageBreakBefore w:val="0"/>
              <w:spacing w:after="0" w:line="48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项目组</w:t>
            </w:r>
            <w:r/>
          </w:p>
          <w:p>
            <w:pPr>
              <w:pStyle w:val="929"/>
              <w:ind w:left="0" w:firstLine="0"/>
              <w:jc w:val="center"/>
              <w:keepLines w:val="0"/>
              <w:keepNext w:val="0"/>
              <w:pageBreakBefore w:val="0"/>
              <w:spacing w:after="0" w:line="48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成员</w:t>
            </w:r>
            <w:bookmarkEnd w:id="604"/>
            <w:r/>
            <w:r/>
          </w:p>
        </w:tc>
        <w:tc>
          <w:tcPr>
            <w:tcW w:w="1192" w:type="dxa"/>
            <w:vAlign w:val="center"/>
            <w:textDirection w:val="lrTb"/>
            <w:noWrap w:val="false"/>
          </w:tcPr>
          <w:p>
            <w:pPr>
              <w:ind w:firstLine="210"/>
              <w:jc w:val="left"/>
              <w:keepLines w:val="0"/>
              <w:keepNext w:val="0"/>
              <w:pageBreakBefore w:val="0"/>
              <w:spacing w:line="480" w:lineRule="exact"/>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8分</w:t>
            </w:r>
            <w:r/>
          </w:p>
        </w:tc>
        <w:tc>
          <w:tcPr>
            <w:tcW w:w="7335" w:type="dxa"/>
            <w:vAlign w:val="center"/>
            <w:textDirection w:val="lrTb"/>
            <w:noWrap w:val="false"/>
          </w:tcPr>
          <w:p>
            <w:pPr>
              <w:numPr>
                <w:ilvl w:val="0"/>
                <w:numId w:val="11"/>
              </w:numPr>
              <w:ind w:firstLine="210"/>
              <w:jc w:val="left"/>
              <w:keepLines w:val="0"/>
              <w:keepNext w:val="0"/>
              <w:pageBreakBefore w:val="0"/>
              <w:spacing w:line="480" w:lineRule="exact"/>
              <w:widowControl/>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 xml:space="preserve">项目组织机构完整，质检员、安全员、施工员、资料员，上述各类人员配备齐全的得</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val="zh-CN" w:eastAsia="zh-CN"/>
              </w:rPr>
              <w:t xml:space="preserve">分，</w:t>
            </w:r>
            <w:r>
              <w:rPr>
                <w:rFonts w:hint="eastAsia" w:ascii="宋体" w:hAnsi="宋体" w:eastAsia="宋体" w:cs="宋体"/>
                <w:sz w:val="21"/>
                <w:szCs w:val="21"/>
                <w:lang w:val="en-US" w:eastAsia="zh-CN"/>
              </w:rPr>
              <w:t xml:space="preserve">每</w:t>
            </w:r>
            <w:r>
              <w:rPr>
                <w:rFonts w:hint="eastAsia" w:ascii="宋体" w:hAnsi="宋体" w:eastAsia="宋体" w:cs="宋体"/>
                <w:sz w:val="21"/>
                <w:szCs w:val="21"/>
                <w:lang w:val="zh-CN" w:eastAsia="zh-CN"/>
              </w:rPr>
              <w:t xml:space="preserve">缺1</w:t>
            </w:r>
            <w:r>
              <w:rPr>
                <w:rFonts w:hint="eastAsia" w:ascii="宋体" w:hAnsi="宋体" w:eastAsia="宋体" w:cs="宋体"/>
                <w:sz w:val="21"/>
                <w:szCs w:val="21"/>
                <w:lang w:val="en-US" w:eastAsia="zh-CN"/>
              </w:rPr>
              <w:t xml:space="preserve">人扣一分</w:t>
            </w:r>
            <w:r>
              <w:rPr>
                <w:rFonts w:hint="eastAsia" w:ascii="宋体" w:hAnsi="宋体" w:eastAsia="宋体" w:cs="宋体"/>
                <w:sz w:val="21"/>
                <w:szCs w:val="21"/>
                <w:lang w:val="zh-CN" w:eastAsia="zh-CN"/>
              </w:rPr>
              <w:t xml:space="preserve">（同一人员不重复计分）。</w:t>
            </w:r>
            <w:r/>
          </w:p>
          <w:p>
            <w:pPr>
              <w:numPr>
                <w:ilvl w:val="0"/>
                <w:numId w:val="11"/>
              </w:numPr>
              <w:ind w:firstLine="210"/>
              <w:jc w:val="left"/>
              <w:keepLines w:val="0"/>
              <w:keepNext w:val="0"/>
              <w:pageBreakBefore w:val="0"/>
              <w:spacing w:line="480" w:lineRule="exact"/>
              <w:widowControl/>
              <w:rPr>
                <w:rFonts w:hint="eastAsia" w:ascii="宋体" w:hAnsi="宋体" w:eastAsia="宋体" w:cs="宋体"/>
                <w:sz w:val="21"/>
                <w:szCs w:val="21"/>
                <w:lang w:val="zh-CN" w:eastAsia="zh-CN"/>
              </w:rPr>
            </w:pPr>
            <w:r>
              <w:rPr>
                <w:rFonts w:hint="eastAsia" w:ascii="宋体" w:hAnsi="宋体" w:eastAsia="宋体" w:cs="宋体"/>
                <w:sz w:val="21"/>
                <w:szCs w:val="21"/>
                <w:lang w:val="en-US" w:eastAsia="zh-CN"/>
              </w:rPr>
              <w:t xml:space="preserve">以上人员</w:t>
            </w:r>
            <w:r>
              <w:rPr>
                <w:rFonts w:hint="eastAsia" w:ascii="宋体" w:hAnsi="宋体" w:eastAsia="宋体" w:cs="宋体"/>
                <w:sz w:val="21"/>
                <w:szCs w:val="21"/>
                <w:lang w:val="zh-CN" w:eastAsia="zh-CN"/>
              </w:rPr>
              <w:t xml:space="preserve">具有</w:t>
            </w:r>
            <w:r>
              <w:rPr>
                <w:rFonts w:hint="eastAsia" w:ascii="宋体" w:hAnsi="宋体" w:eastAsia="宋体" w:cs="宋体"/>
                <w:sz w:val="21"/>
                <w:szCs w:val="21"/>
                <w:lang w:val="en-US" w:eastAsia="zh-CN"/>
              </w:rPr>
              <w:t xml:space="preserve">工程类中级及以上职称的</w:t>
            </w:r>
            <w:r>
              <w:rPr>
                <w:rFonts w:hint="eastAsia" w:ascii="宋体" w:hAnsi="宋体" w:eastAsia="宋体" w:cs="宋体"/>
                <w:sz w:val="21"/>
                <w:szCs w:val="21"/>
                <w:lang w:val="zh-CN" w:eastAsia="zh-CN"/>
              </w:rPr>
              <w:t xml:space="preserve">得2分，最高得</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val="zh-CN" w:eastAsia="zh-CN"/>
              </w:rPr>
              <w:t xml:space="preserve">分。提供证书原件扫描件加盖供应商公章为准，不提供不得分。</w:t>
            </w:r>
            <w:r/>
          </w:p>
        </w:tc>
      </w:tr>
      <w:tr>
        <w:trPr>
          <w:trHeight w:val="0"/>
        </w:trPr>
        <w:tc>
          <w:tcPr>
            <w:tcW w:w="1119" w:type="dxa"/>
            <w:vAlign w:val="center"/>
            <w:vMerge w:val="restart"/>
            <w:textDirection w:val="lrTb"/>
            <w:noWrap w:val="false"/>
          </w:tcPr>
          <w:p>
            <w:pPr>
              <w:jc w:val="center"/>
              <w:keepLines w:val="0"/>
              <w:keepNext w:val="0"/>
              <w:pageBreakBefore w:val="0"/>
              <w:spacing w:line="48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eastAsia="en-US"/>
              </w:rPr>
              <w:t xml:space="preserve">实施方案</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65</w:t>
            </w:r>
            <w:r>
              <w:rPr>
                <w:rFonts w:hint="eastAsia" w:ascii="宋体" w:hAnsi="宋体" w:eastAsia="宋体" w:cs="宋体"/>
                <w:color w:val="000000"/>
                <w:sz w:val="21"/>
                <w:szCs w:val="21"/>
              </w:rPr>
              <w:t xml:space="preserve">分）</w:t>
            </w:r>
            <w:r/>
          </w:p>
        </w:tc>
        <w:tc>
          <w:tcPr>
            <w:tcW w:w="1192"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项目总体概述</w:t>
            </w:r>
            <w:r/>
          </w:p>
          <w:p>
            <w:pPr>
              <w:jc w:val="center"/>
              <w:keepLines w:val="0"/>
              <w:keepNext w:val="0"/>
              <w:pageBreakBefore w:val="0"/>
              <w:spacing w:line="48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12</w:t>
            </w:r>
            <w:r>
              <w:rPr>
                <w:rFonts w:hint="eastAsia" w:ascii="宋体" w:hAnsi="宋体" w:eastAsia="宋体" w:cs="宋体"/>
                <w:color w:val="000000"/>
                <w:sz w:val="21"/>
                <w:szCs w:val="21"/>
              </w:rPr>
              <w:t xml:space="preserve">分)</w:t>
            </w:r>
            <w:r/>
          </w:p>
        </w:tc>
        <w:tc>
          <w:tcPr>
            <w:tcW w:w="7335" w:type="dxa"/>
            <w:vAlign w:val="center"/>
            <w:textDirection w:val="lrTb"/>
            <w:noWrap w:val="false"/>
          </w:tcPr>
          <w:p>
            <w:pPr>
              <w:ind w:firstLine="210"/>
              <w:jc w:val="left"/>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供应商</w:t>
            </w:r>
            <w:r>
              <w:rPr>
                <w:rFonts w:ascii="宋体" w:hAnsi="宋体" w:eastAsia="宋体" w:cs="宋体"/>
                <w:sz w:val="21"/>
                <w:szCs w:val="21"/>
              </w:rPr>
              <w:t xml:space="preserve">根据</w:t>
            </w:r>
            <w:r>
              <w:rPr>
                <w:rFonts w:hint="eastAsia" w:ascii="宋体" w:hAnsi="宋体" w:eastAsia="宋体" w:cs="宋体"/>
                <w:sz w:val="21"/>
                <w:szCs w:val="21"/>
              </w:rPr>
              <w:t xml:space="preserve">第四章第</w:t>
            </w:r>
            <w:r>
              <w:rPr>
                <w:rFonts w:hint="eastAsia" w:ascii="宋体" w:hAnsi="宋体" w:eastAsia="宋体" w:cs="宋体"/>
                <w:sz w:val="21"/>
                <w:szCs w:val="21"/>
                <w:lang w:val="en-US" w:eastAsia="zh-CN"/>
              </w:rPr>
              <w:t xml:space="preserve">三</w:t>
            </w:r>
            <w:r>
              <w:rPr>
                <w:rFonts w:hint="eastAsia" w:ascii="宋体" w:hAnsi="宋体" w:eastAsia="宋体" w:cs="宋体"/>
                <w:sz w:val="21"/>
                <w:szCs w:val="21"/>
              </w:rPr>
              <w:t xml:space="preserve">条</w:t>
            </w:r>
            <w:r>
              <w:rPr>
                <w:rFonts w:hint="eastAsia" w:ascii="宋体" w:hAnsi="宋体" w:eastAsia="宋体" w:cs="宋体"/>
                <w:sz w:val="21"/>
                <w:szCs w:val="21"/>
                <w:lang w:val="en-US" w:eastAsia="zh-CN"/>
              </w:rPr>
              <w:t xml:space="preserve">4</w:t>
            </w:r>
            <w:r>
              <w:rPr>
                <w:rFonts w:ascii="宋体" w:hAnsi="宋体" w:eastAsia="宋体" w:cs="宋体"/>
                <w:sz w:val="21"/>
                <w:szCs w:val="21"/>
              </w:rPr>
              <w:t xml:space="preserve">.1</w:t>
            </w:r>
            <w:r>
              <w:rPr>
                <w:rFonts w:hint="eastAsia" w:ascii="宋体" w:hAnsi="宋体" w:eastAsia="宋体" w:cs="宋体"/>
                <w:sz w:val="21"/>
                <w:szCs w:val="21"/>
              </w:rPr>
              <w:t xml:space="preserve">项“</w:t>
            </w:r>
            <w:bookmarkStart w:id="605" w:name="OLE_LINK45"/>
            <w:r/>
            <w:bookmarkStart w:id="606" w:name="OLE_LINK46"/>
            <w:r>
              <w:rPr>
                <w:rFonts w:hint="eastAsia" w:ascii="宋体" w:hAnsi="宋体" w:eastAsia="宋体" w:cs="宋体"/>
                <w:sz w:val="21"/>
                <w:szCs w:val="21"/>
              </w:rPr>
              <w:t xml:space="preserve">项目理解和现状分析</w:t>
            </w:r>
            <w:bookmarkEnd w:id="605"/>
            <w:r/>
            <w:bookmarkEnd w:id="606"/>
            <w:r>
              <w:rPr>
                <w:rFonts w:hint="eastAsia" w:ascii="宋体" w:hAnsi="宋体" w:eastAsia="宋体" w:cs="宋体"/>
                <w:sz w:val="21"/>
                <w:szCs w:val="21"/>
              </w:rPr>
              <w:t xml:space="preserve">”</w:t>
            </w:r>
            <w:r>
              <w:rPr>
                <w:rFonts w:ascii="宋体" w:hAnsi="宋体" w:eastAsia="宋体" w:cs="宋体"/>
                <w:sz w:val="21"/>
                <w:szCs w:val="21"/>
              </w:rPr>
              <w:t xml:space="preserve">要求，</w:t>
            </w:r>
            <w:r>
              <w:rPr>
                <w:rFonts w:hint="eastAsia" w:ascii="宋体" w:hAnsi="宋体" w:eastAsia="宋体" w:cs="宋体"/>
                <w:sz w:val="21"/>
                <w:szCs w:val="21"/>
              </w:rPr>
              <w:t xml:space="preserve">提供全面完整、理解透彻、思路清晰、方法科学、针对性强的项目理解和现状分析方案，内容包括但不限于对本项目①项目概况、②目标分析、③总体施工规划、④关键技术方案等方面。</w:t>
            </w:r>
            <w:r/>
          </w:p>
          <w:p>
            <w:pPr>
              <w:ind w:firstLine="210"/>
              <w:jc w:val="left"/>
              <w:keepLines w:val="0"/>
              <w:keepNext w:val="0"/>
              <w:pageBreakBefore w:val="0"/>
              <w:spacing w:line="48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根据以上内容进行综合评审，上述内容描述全面合理符合采购需求的得</w:t>
            </w:r>
            <w:r>
              <w:rPr>
                <w:rFonts w:hint="eastAsia" w:ascii="宋体" w:hAnsi="宋体" w:eastAsia="宋体" w:cs="宋体"/>
                <w:sz w:val="21"/>
                <w:szCs w:val="21"/>
                <w:lang w:val="zh-CN" w:eastAsia="zh-CN"/>
              </w:rPr>
              <w:t xml:space="preserve">1</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val="zh-CN"/>
              </w:rPr>
              <w:t xml:space="preserve">分；每有一项内容缺失的扣</w:t>
            </w:r>
            <w:r>
              <w:rPr>
                <w:rFonts w:hint="eastAsia" w:ascii="宋体" w:hAnsi="宋体" w:eastAsia="宋体" w:cs="宋体"/>
                <w:sz w:val="21"/>
                <w:szCs w:val="21"/>
                <w:lang w:val="zh-CN" w:eastAsia="zh-CN"/>
              </w:rPr>
              <w:t xml:space="preserve">3</w:t>
            </w:r>
            <w:r>
              <w:rPr>
                <w:rFonts w:hint="eastAsia" w:ascii="宋体" w:hAnsi="宋体" w:eastAsia="宋体" w:cs="宋体"/>
                <w:sz w:val="21"/>
                <w:szCs w:val="21"/>
                <w:lang w:val="zh-CN"/>
              </w:rPr>
              <w:t xml:space="preserve">分；每有一处内容存在缺陷或不满足要求的扣1分，扣完为止；未提供不得分。（缺陷或不满足指：内容不全面、与实际需求不符、内容不清晰或交叉混乱、套用其他项目方案、有规范性或常识性错误、存在无关的事项、凭空编造、存在不可能实现的夸大情形等任意一种情形。）</w:t>
            </w:r>
            <w:r/>
          </w:p>
        </w:tc>
      </w:tr>
      <w:tr>
        <w:trPr>
          <w:trHeight w:val="0"/>
        </w:trPr>
        <w:tc>
          <w:tcPr>
            <w:tcW w:w="1119" w:type="dxa"/>
            <w:vAlign w:val="center"/>
            <w:vMerge w:val="continue"/>
            <w:textDirection w:val="lrTb"/>
            <w:noWrap w:val="false"/>
          </w:tcPr>
          <w:p>
            <w:pPr>
              <w:jc w:val="center"/>
              <w:keepLines w:val="0"/>
              <w:keepNext w:val="0"/>
              <w:pageBreakBefore w:val="0"/>
              <w:spacing w:line="48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92"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sz w:val="21"/>
                <w:szCs w:val="21"/>
                <w:lang w:val="zh-CN"/>
              </w:rPr>
            </w:pPr>
            <w:r/>
            <w:bookmarkStart w:id="607" w:name="OLE_LINK26"/>
            <w:r>
              <w:rPr>
                <w:rFonts w:hint="eastAsia" w:ascii="宋体" w:hAnsi="宋体" w:eastAsia="宋体" w:cs="宋体"/>
                <w:sz w:val="21"/>
                <w:szCs w:val="21"/>
                <w:lang w:val="zh-CN"/>
              </w:rPr>
              <w:t xml:space="preserve">项目的重点和难点</w:t>
            </w:r>
            <w:bookmarkEnd w:id="607"/>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12</w:t>
            </w:r>
            <w:r>
              <w:rPr>
                <w:rFonts w:hint="eastAsia" w:ascii="宋体" w:hAnsi="宋体" w:eastAsia="宋体" w:cs="宋体"/>
                <w:sz w:val="21"/>
                <w:szCs w:val="21"/>
                <w:lang w:val="zh-CN"/>
              </w:rPr>
              <w:t xml:space="preserve">分)</w:t>
            </w:r>
            <w:r/>
          </w:p>
        </w:tc>
        <w:tc>
          <w:tcPr>
            <w:tcW w:w="7335" w:type="dxa"/>
            <w:vAlign w:val="center"/>
            <w:textDirection w:val="lrTb"/>
            <w:noWrap w:val="false"/>
          </w:tcPr>
          <w:p>
            <w:pPr>
              <w:ind w:firstLine="210"/>
              <w:jc w:val="left"/>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供应商</w:t>
            </w:r>
            <w:r>
              <w:rPr>
                <w:rFonts w:ascii="宋体" w:hAnsi="宋体" w:eastAsia="宋体" w:cs="宋体"/>
                <w:sz w:val="21"/>
                <w:szCs w:val="21"/>
              </w:rPr>
              <w:t xml:space="preserve">根据</w:t>
            </w:r>
            <w:r>
              <w:rPr>
                <w:rFonts w:hint="eastAsia" w:ascii="宋体" w:hAnsi="宋体" w:eastAsia="宋体" w:cs="宋体"/>
                <w:sz w:val="21"/>
                <w:szCs w:val="21"/>
              </w:rPr>
              <w:t xml:space="preserve">第四章第</w:t>
            </w:r>
            <w:r>
              <w:rPr>
                <w:rFonts w:hint="eastAsia" w:ascii="宋体" w:hAnsi="宋体" w:eastAsia="宋体" w:cs="宋体"/>
                <w:sz w:val="21"/>
                <w:szCs w:val="21"/>
                <w:lang w:val="en-US" w:eastAsia="zh-CN"/>
              </w:rPr>
              <w:t xml:space="preserve">三</w:t>
            </w:r>
            <w:r>
              <w:rPr>
                <w:rFonts w:hint="eastAsia" w:ascii="宋体" w:hAnsi="宋体" w:eastAsia="宋体" w:cs="宋体"/>
                <w:sz w:val="21"/>
                <w:szCs w:val="21"/>
              </w:rPr>
              <w:t xml:space="preserve">条</w:t>
            </w:r>
            <w:r>
              <w:rPr>
                <w:rFonts w:hint="eastAsia" w:ascii="宋体" w:hAnsi="宋体" w:eastAsia="宋体" w:cs="宋体"/>
                <w:sz w:val="21"/>
                <w:szCs w:val="21"/>
                <w:lang w:val="en-US" w:eastAsia="zh-CN"/>
              </w:rPr>
              <w:t xml:space="preserve">4</w:t>
            </w:r>
            <w:r>
              <w:rPr>
                <w:rFonts w:ascii="宋体" w:hAnsi="宋体" w:eastAsia="宋体" w:cs="宋体"/>
                <w:sz w:val="21"/>
                <w:szCs w:val="21"/>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项“</w:t>
            </w:r>
            <w:r>
              <w:rPr>
                <w:rFonts w:hint="eastAsia" w:ascii="宋体" w:hAnsi="宋体" w:eastAsia="宋体" w:cs="宋体"/>
                <w:sz w:val="21"/>
                <w:szCs w:val="21"/>
                <w:lang w:val="zh-CN"/>
              </w:rPr>
              <w:t xml:space="preserve">项目的重点和难点</w:t>
            </w:r>
            <w:r>
              <w:rPr>
                <w:rFonts w:hint="eastAsia" w:ascii="宋体" w:hAnsi="宋体" w:eastAsia="宋体" w:cs="宋体"/>
                <w:sz w:val="21"/>
                <w:szCs w:val="21"/>
              </w:rPr>
              <w:t xml:space="preserve">”</w:t>
            </w:r>
            <w:r>
              <w:rPr>
                <w:rFonts w:ascii="宋体" w:hAnsi="宋体" w:eastAsia="宋体" w:cs="宋体"/>
                <w:sz w:val="21"/>
                <w:szCs w:val="21"/>
              </w:rPr>
              <w:t xml:space="preserve">要求，</w:t>
            </w:r>
            <w:r>
              <w:rPr>
                <w:rFonts w:hint="eastAsia" w:ascii="宋体" w:hAnsi="宋体" w:eastAsia="宋体" w:cs="宋体"/>
                <w:sz w:val="21"/>
                <w:szCs w:val="21"/>
              </w:rPr>
              <w:t xml:space="preserve">提供细致完整、科学合理、分析透彻、措施有力、</w:t>
            </w:r>
            <w:r>
              <w:rPr>
                <w:rFonts w:hint="eastAsia" w:ascii="宋体" w:hAnsi="宋体" w:eastAsia="宋体" w:cs="宋体"/>
                <w:sz w:val="21"/>
                <w:szCs w:val="21"/>
                <w:lang w:val="zh-CN"/>
              </w:rPr>
              <w:t xml:space="preserve">重难点把握准确、</w:t>
            </w:r>
            <w:r>
              <w:rPr>
                <w:rFonts w:hint="eastAsia" w:ascii="宋体" w:hAnsi="宋体" w:eastAsia="宋体" w:cs="宋体"/>
                <w:sz w:val="21"/>
                <w:szCs w:val="21"/>
              </w:rPr>
              <w:t xml:space="preserve">针对性和操作性</w:t>
            </w:r>
            <w:r>
              <w:rPr>
                <w:rFonts w:hint="eastAsia" w:ascii="宋体" w:hAnsi="宋体" w:eastAsia="宋体" w:cs="宋体"/>
                <w:sz w:val="21"/>
                <w:szCs w:val="21"/>
                <w:lang w:val="zh-CN"/>
              </w:rPr>
              <w:t xml:space="preserve">方案</w:t>
            </w:r>
            <w:r>
              <w:rPr>
                <w:rFonts w:hint="eastAsia" w:ascii="宋体" w:hAnsi="宋体" w:eastAsia="宋体" w:cs="宋体"/>
                <w:sz w:val="21"/>
                <w:szCs w:val="21"/>
              </w:rPr>
              <w:t xml:space="preserve">强的项目的重点和难点方案，内容包括但不限于①项目</w:t>
            </w:r>
            <w:r>
              <w:rPr>
                <w:rFonts w:hint="eastAsia" w:ascii="宋体" w:hAnsi="宋体" w:eastAsia="宋体" w:cs="宋体"/>
                <w:sz w:val="21"/>
                <w:szCs w:val="21"/>
                <w:lang w:val="en-US" w:eastAsia="zh-CN"/>
              </w:rPr>
              <w:t xml:space="preserve">闸门维修维护</w:t>
            </w:r>
            <w:r>
              <w:rPr>
                <w:rFonts w:hint="eastAsia" w:ascii="宋体" w:hAnsi="宋体" w:eastAsia="宋体" w:cs="宋体"/>
                <w:sz w:val="21"/>
                <w:szCs w:val="21"/>
              </w:rPr>
              <w:t xml:space="preserve">、②项目</w:t>
            </w:r>
            <w:r>
              <w:rPr>
                <w:rFonts w:hint="eastAsia" w:ascii="宋体" w:hAnsi="宋体" w:eastAsia="宋体" w:cs="宋体"/>
                <w:sz w:val="21"/>
                <w:szCs w:val="21"/>
                <w:lang w:val="en-US" w:eastAsia="zh-CN"/>
              </w:rPr>
              <w:t xml:space="preserve">启闭机维修维护</w:t>
            </w:r>
            <w:r>
              <w:rPr>
                <w:rFonts w:hint="eastAsia" w:ascii="宋体" w:hAnsi="宋体" w:eastAsia="宋体" w:cs="宋体"/>
                <w:sz w:val="21"/>
                <w:szCs w:val="21"/>
              </w:rPr>
              <w:t xml:space="preserve">、③项目</w:t>
            </w:r>
            <w:r>
              <w:rPr>
                <w:rFonts w:hint="eastAsia" w:ascii="宋体" w:hAnsi="宋体" w:eastAsia="宋体" w:cs="宋体"/>
                <w:sz w:val="21"/>
                <w:szCs w:val="21"/>
                <w:lang w:val="en-US" w:eastAsia="zh-CN"/>
              </w:rPr>
              <w:t xml:space="preserve">动滑轮维修维护</w:t>
            </w:r>
            <w:r>
              <w:rPr>
                <w:rFonts w:hint="eastAsia" w:ascii="宋体" w:hAnsi="宋体" w:eastAsia="宋体" w:cs="宋体"/>
                <w:sz w:val="21"/>
                <w:szCs w:val="21"/>
              </w:rPr>
              <w:t xml:space="preserve">、④项目</w:t>
            </w:r>
            <w:r>
              <w:rPr>
                <w:rFonts w:hint="eastAsia" w:ascii="宋体" w:hAnsi="宋体" w:eastAsia="宋体" w:cs="宋体"/>
                <w:sz w:val="21"/>
                <w:szCs w:val="21"/>
                <w:lang w:val="en-US" w:eastAsia="zh-CN"/>
              </w:rPr>
              <w:t xml:space="preserve">其他附属设施维修维护</w:t>
            </w:r>
            <w:r>
              <w:rPr>
                <w:rFonts w:hint="eastAsia" w:ascii="宋体" w:hAnsi="宋体" w:eastAsia="宋体" w:cs="宋体"/>
                <w:sz w:val="21"/>
                <w:szCs w:val="21"/>
              </w:rPr>
              <w:t xml:space="preserve">等方面。</w:t>
            </w:r>
            <w:r/>
          </w:p>
          <w:p>
            <w:pPr>
              <w:ind w:firstLine="210"/>
              <w:jc w:val="left"/>
              <w:keepLines w:val="0"/>
              <w:keepNext w:val="0"/>
              <w:pageBreakBefore w:val="0"/>
              <w:spacing w:line="48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根据以上内容进行综合评审，上述内容描述全面合理符合采购需求的得</w:t>
            </w:r>
            <w:r>
              <w:rPr>
                <w:rFonts w:hint="eastAsia" w:ascii="宋体" w:hAnsi="宋体" w:eastAsia="宋体" w:cs="宋体"/>
                <w:sz w:val="21"/>
                <w:szCs w:val="21"/>
                <w:lang w:val="en-US" w:eastAsia="zh-CN"/>
              </w:rPr>
              <w:t xml:space="preserve">12</w:t>
            </w:r>
            <w:r>
              <w:rPr>
                <w:rFonts w:hint="eastAsia" w:ascii="宋体" w:hAnsi="宋体" w:eastAsia="宋体" w:cs="宋体"/>
                <w:sz w:val="21"/>
                <w:szCs w:val="21"/>
                <w:lang w:val="zh-CN"/>
              </w:rPr>
              <w:t xml:space="preserve">分；每有一项内容缺失的扣</w:t>
            </w:r>
            <w:r>
              <w:rPr>
                <w:rFonts w:hint="eastAsia" w:ascii="宋体" w:hAnsi="宋体" w:eastAsia="宋体" w:cs="宋体"/>
                <w:sz w:val="21"/>
                <w:szCs w:val="21"/>
                <w:lang w:val="zh-CN" w:eastAsia="zh-CN"/>
              </w:rPr>
              <w:t xml:space="preserve">3</w:t>
            </w:r>
            <w:r>
              <w:rPr>
                <w:rFonts w:hint="eastAsia" w:ascii="宋体" w:hAnsi="宋体" w:eastAsia="宋体" w:cs="宋体"/>
                <w:sz w:val="21"/>
                <w:szCs w:val="21"/>
                <w:lang w:val="zh-CN"/>
              </w:rPr>
              <w:t xml:space="preserve">分；每有一处内容存在缺陷或不满足要求的扣1分，扣完为止；未提供不得分。（缺陷或不满足指：内容不全面、与实际需求不符、内容不清晰或交叉混乱、套用其他项目方案、有规范性或常识性错误、存在无关的事项、凭空编造、存在不可能实现的夸大情形等任意一种情形。）</w:t>
            </w:r>
            <w:r/>
          </w:p>
        </w:tc>
      </w:tr>
      <w:tr>
        <w:trPr>
          <w:trHeight w:val="0"/>
        </w:trPr>
        <w:tc>
          <w:tcPr>
            <w:tcW w:w="1119" w:type="dxa"/>
            <w:vAlign w:val="center"/>
            <w:vMerge w:val="continue"/>
            <w:textDirection w:val="lrTb"/>
            <w:noWrap w:val="false"/>
          </w:tcPr>
          <w:p>
            <w:pPr>
              <w:jc w:val="center"/>
              <w:keepLines w:val="0"/>
              <w:keepNext w:val="0"/>
              <w:pageBreakBefore w:val="0"/>
              <w:spacing w:line="48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92"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sz w:val="21"/>
                <w:szCs w:val="21"/>
                <w:lang w:val="zh-CN"/>
              </w:rPr>
            </w:pPr>
            <w:r>
              <w:rPr>
                <w:rFonts w:hint="eastAsia" w:ascii="宋体" w:hAnsi="宋体" w:eastAsia="宋体" w:cs="宋体"/>
                <w:sz w:val="21"/>
                <w:szCs w:val="21"/>
                <w:lang w:val="en-US" w:eastAsia="zh-CN"/>
              </w:rPr>
              <w:t xml:space="preserve">施工</w:t>
            </w:r>
            <w:r>
              <w:rPr>
                <w:rFonts w:hint="eastAsia" w:ascii="宋体" w:hAnsi="宋体" w:eastAsia="宋体" w:cs="宋体"/>
                <w:sz w:val="21"/>
                <w:szCs w:val="21"/>
                <w:lang w:val="zh-CN"/>
              </w:rPr>
              <w:t xml:space="preserve">进度安排（</w:t>
            </w:r>
            <w:r>
              <w:rPr>
                <w:rFonts w:hint="eastAsia" w:ascii="宋体" w:hAnsi="宋体" w:eastAsia="宋体" w:cs="宋体"/>
                <w:sz w:val="21"/>
                <w:szCs w:val="21"/>
                <w:lang w:val="en-US" w:eastAsia="zh-CN"/>
              </w:rPr>
              <w:t xml:space="preserve">8</w:t>
            </w:r>
            <w:r>
              <w:rPr>
                <w:rFonts w:ascii="宋体" w:hAnsi="宋体" w:eastAsia="宋体" w:cs="宋体"/>
                <w:sz w:val="21"/>
                <w:szCs w:val="21"/>
                <w:lang w:val="zh-CN"/>
              </w:rPr>
              <w:t xml:space="preserve">分</w:t>
            </w:r>
            <w:r>
              <w:rPr>
                <w:rFonts w:hint="eastAsia" w:ascii="宋体" w:hAnsi="宋体" w:eastAsia="宋体" w:cs="宋体"/>
                <w:sz w:val="21"/>
                <w:szCs w:val="21"/>
                <w:lang w:val="zh-CN"/>
              </w:rPr>
              <w:t xml:space="preserve">） </w:t>
            </w:r>
            <w:r/>
          </w:p>
        </w:tc>
        <w:tc>
          <w:tcPr>
            <w:tcW w:w="7335" w:type="dxa"/>
            <w:vAlign w:val="center"/>
            <w:textDirection w:val="lrTb"/>
            <w:noWrap w:val="false"/>
          </w:tcPr>
          <w:p>
            <w:pPr>
              <w:ind w:firstLine="210"/>
              <w:jc w:val="left"/>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供应商</w:t>
            </w:r>
            <w:r>
              <w:rPr>
                <w:rFonts w:ascii="宋体" w:hAnsi="宋体" w:eastAsia="宋体" w:cs="宋体"/>
                <w:sz w:val="21"/>
                <w:szCs w:val="21"/>
              </w:rPr>
              <w:t xml:space="preserve">根据</w:t>
            </w:r>
            <w:r>
              <w:rPr>
                <w:rFonts w:hint="eastAsia" w:ascii="宋体" w:hAnsi="宋体" w:eastAsia="宋体" w:cs="宋体"/>
                <w:sz w:val="21"/>
                <w:szCs w:val="21"/>
              </w:rPr>
              <w:t xml:space="preserve">第四章第</w:t>
            </w:r>
            <w:r>
              <w:rPr>
                <w:rFonts w:hint="eastAsia" w:ascii="宋体" w:hAnsi="宋体" w:eastAsia="宋体" w:cs="宋体"/>
                <w:sz w:val="21"/>
                <w:szCs w:val="21"/>
                <w:lang w:val="en-US" w:eastAsia="zh-CN"/>
              </w:rPr>
              <w:t xml:space="preserve">三</w:t>
            </w:r>
            <w:r>
              <w:rPr>
                <w:rFonts w:hint="eastAsia" w:ascii="宋体" w:hAnsi="宋体" w:eastAsia="宋体" w:cs="宋体"/>
                <w:sz w:val="21"/>
                <w:szCs w:val="21"/>
              </w:rPr>
              <w:t xml:space="preserve">条</w:t>
            </w:r>
            <w:r>
              <w:rPr>
                <w:rFonts w:hint="eastAsia" w:ascii="宋体" w:hAnsi="宋体" w:eastAsia="宋体" w:cs="宋体"/>
                <w:sz w:val="21"/>
                <w:szCs w:val="21"/>
                <w:lang w:val="en-US" w:eastAsia="zh-CN"/>
              </w:rPr>
              <w:t xml:space="preserve">4</w:t>
            </w:r>
            <w:r>
              <w:rPr>
                <w:rFonts w:ascii="宋体" w:hAnsi="宋体" w:eastAsia="宋体" w:cs="宋体"/>
                <w:sz w:val="21"/>
                <w:szCs w:val="21"/>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项“进度安排”</w:t>
            </w:r>
            <w:r>
              <w:rPr>
                <w:rFonts w:ascii="宋体" w:hAnsi="宋体" w:eastAsia="宋体" w:cs="宋体"/>
                <w:sz w:val="21"/>
                <w:szCs w:val="21"/>
              </w:rPr>
              <w:t xml:space="preserve">要求，</w:t>
            </w:r>
            <w:r>
              <w:rPr>
                <w:rFonts w:hint="eastAsia" w:ascii="宋体" w:hAnsi="宋体" w:eastAsia="宋体" w:cs="宋体"/>
                <w:sz w:val="21"/>
                <w:szCs w:val="21"/>
              </w:rPr>
              <w:t xml:space="preserve">提供细致完整、科学合理、分析透彻、措施有力、针对性和操作性强的进度安排方案，内容包括但不限于①施工总进度计划编制说明、②施工总进度计划及工期节点目标、③工期保证措施、④施工项目进度计划实施与检查等方面。</w:t>
            </w:r>
            <w:r/>
          </w:p>
          <w:p>
            <w:pPr>
              <w:ind w:firstLine="210"/>
              <w:jc w:val="left"/>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根据以上内容进行综合评审，上述内容描述全面合理符合采购需求的得</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分；每有一项内容缺失的扣</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分；每有一处内容存在缺陷或不满足要求的扣</w:t>
            </w:r>
            <w:r>
              <w:rPr>
                <w:rFonts w:hint="eastAsia" w:ascii="宋体" w:hAnsi="宋体" w:eastAsia="宋体" w:cs="宋体"/>
                <w:sz w:val="21"/>
                <w:szCs w:val="21"/>
                <w:lang w:val="en-US" w:eastAsia="zh-CN"/>
              </w:rPr>
              <w:t xml:space="preserve">0.5</w:t>
            </w:r>
            <w:r>
              <w:rPr>
                <w:rFonts w:hint="eastAsia" w:ascii="宋体" w:hAnsi="宋体" w:eastAsia="宋体" w:cs="宋体"/>
                <w:sz w:val="21"/>
                <w:szCs w:val="21"/>
              </w:rPr>
              <w:t xml:space="preserve">分，扣完为止；未提供不得分。（缺陷或不满足指：内容不全面、与实际需求不符、内容不清晰或交叉混乱、套用其他项目方案、有规范性或常识性错误、存在无关的事项、凭空编造、存在不可能实现的夸大情形等任意一种情形。）</w:t>
            </w:r>
            <w:r/>
          </w:p>
        </w:tc>
      </w:tr>
      <w:tr>
        <w:trPr>
          <w:trHeight w:val="0"/>
        </w:trPr>
        <w:tc>
          <w:tcPr>
            <w:tcW w:w="1119" w:type="dxa"/>
            <w:vAlign w:val="center"/>
            <w:vMerge w:val="continue"/>
            <w:textDirection w:val="lrTb"/>
            <w:noWrap w:val="false"/>
          </w:tcPr>
          <w:p>
            <w:pPr>
              <w:jc w:val="center"/>
              <w:keepLines w:val="0"/>
              <w:keepNext w:val="0"/>
              <w:pageBreakBefore w:val="0"/>
              <w:spacing w:line="48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92"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sz w:val="21"/>
                <w:szCs w:val="21"/>
                <w:lang w:val="zh-CN"/>
              </w:rPr>
            </w:pPr>
            <w:r/>
            <w:bookmarkStart w:id="608" w:name="OLE_LINK25"/>
            <w:r>
              <w:rPr>
                <w:rFonts w:hint="eastAsia" w:ascii="宋体" w:hAnsi="宋体" w:eastAsia="宋体" w:cs="宋体"/>
                <w:sz w:val="21"/>
                <w:szCs w:val="21"/>
                <w:lang w:val="zh-CN"/>
              </w:rPr>
              <w:t xml:space="preserve">质量保证措施</w:t>
            </w:r>
            <w:r/>
          </w:p>
          <w:p>
            <w:pPr>
              <w:jc w:val="center"/>
              <w:keepLines w:val="0"/>
              <w:keepNext w:val="0"/>
              <w:pageBreakBefore w:val="0"/>
              <w:spacing w:line="48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12</w:t>
            </w:r>
            <w:r>
              <w:rPr>
                <w:rFonts w:ascii="宋体" w:hAnsi="宋体" w:eastAsia="宋体" w:cs="宋体"/>
                <w:color w:val="000000"/>
                <w:sz w:val="21"/>
                <w:szCs w:val="21"/>
              </w:rPr>
              <w:t xml:space="preserve">分</w:t>
            </w:r>
            <w:r>
              <w:rPr>
                <w:rFonts w:hint="eastAsia" w:ascii="宋体" w:hAnsi="宋体" w:eastAsia="宋体" w:cs="宋体"/>
                <w:color w:val="000000"/>
                <w:sz w:val="21"/>
                <w:szCs w:val="21"/>
              </w:rPr>
              <w:t xml:space="preserve">）</w:t>
            </w:r>
            <w:bookmarkEnd w:id="608"/>
            <w:r/>
            <w:r/>
          </w:p>
        </w:tc>
        <w:tc>
          <w:tcPr>
            <w:tcW w:w="7335" w:type="dxa"/>
            <w:vAlign w:val="center"/>
            <w:textDirection w:val="lrTb"/>
            <w:noWrap w:val="false"/>
          </w:tcPr>
          <w:p>
            <w:pPr>
              <w:ind w:firstLine="210"/>
              <w:jc w:val="left"/>
              <w:keepLines w:val="0"/>
              <w:keepNext w:val="0"/>
              <w:pageBreakBefore w:val="0"/>
              <w:spacing w:line="48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供应商</w:t>
            </w:r>
            <w:r>
              <w:rPr>
                <w:rFonts w:ascii="宋体" w:hAnsi="宋体" w:eastAsia="宋体" w:cs="宋体"/>
                <w:sz w:val="21"/>
                <w:szCs w:val="21"/>
                <w:lang w:val="zh-CN"/>
              </w:rPr>
              <w:t xml:space="preserve">根据</w:t>
            </w:r>
            <w:r>
              <w:rPr>
                <w:rFonts w:hint="eastAsia" w:ascii="宋体" w:hAnsi="宋体" w:eastAsia="宋体" w:cs="宋体"/>
                <w:sz w:val="21"/>
                <w:szCs w:val="21"/>
              </w:rPr>
              <w:t xml:space="preserve">第四章第</w:t>
            </w:r>
            <w:r>
              <w:rPr>
                <w:rFonts w:hint="eastAsia" w:ascii="宋体" w:hAnsi="宋体" w:eastAsia="宋体" w:cs="宋体"/>
                <w:sz w:val="21"/>
                <w:szCs w:val="21"/>
                <w:lang w:val="en-US" w:eastAsia="zh-CN"/>
              </w:rPr>
              <w:t xml:space="preserve">三</w:t>
            </w:r>
            <w:r>
              <w:rPr>
                <w:rFonts w:hint="eastAsia" w:ascii="宋体" w:hAnsi="宋体" w:eastAsia="宋体" w:cs="宋体"/>
                <w:sz w:val="21"/>
                <w:szCs w:val="21"/>
              </w:rPr>
              <w:t xml:space="preserve">条</w:t>
            </w:r>
            <w:r>
              <w:rPr>
                <w:rFonts w:hint="eastAsia" w:ascii="宋体" w:hAnsi="宋体" w:eastAsia="宋体" w:cs="宋体"/>
                <w:sz w:val="21"/>
                <w:szCs w:val="21"/>
                <w:lang w:val="en-US" w:eastAsia="zh-CN"/>
              </w:rPr>
              <w:t xml:space="preserve">4</w:t>
            </w:r>
            <w:r>
              <w:rPr>
                <w:rFonts w:ascii="宋体" w:hAnsi="宋体" w:eastAsia="宋体" w:cs="宋体"/>
                <w:sz w:val="21"/>
                <w:szCs w:val="21"/>
              </w:rPr>
              <w:t xml:space="preserve">.</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val="zh-CN"/>
              </w:rPr>
              <w:t xml:space="preserve">项“质量保证措施”</w:t>
            </w:r>
            <w:r>
              <w:rPr>
                <w:rFonts w:ascii="宋体" w:hAnsi="宋体" w:eastAsia="宋体" w:cs="宋体"/>
                <w:sz w:val="21"/>
                <w:szCs w:val="21"/>
                <w:lang w:val="zh-CN"/>
              </w:rPr>
              <w:t xml:space="preserve">要求，</w:t>
            </w:r>
            <w:r>
              <w:rPr>
                <w:rFonts w:hint="eastAsia" w:ascii="宋体" w:hAnsi="宋体" w:eastAsia="宋体" w:cs="宋体"/>
                <w:sz w:val="21"/>
                <w:szCs w:val="21"/>
                <w:lang w:val="zh-CN"/>
              </w:rPr>
              <w:t xml:space="preserve">提供细致完整、科学合理、分析透彻、措施有力、针对性和操作性强的质量保证措施方案，内容包括但不限于</w:t>
            </w:r>
            <w:r>
              <w:rPr>
                <w:rFonts w:hint="eastAsia" w:ascii="宋体" w:hAnsi="宋体" w:eastAsia="宋体" w:cs="宋体"/>
                <w:sz w:val="21"/>
                <w:szCs w:val="21"/>
              </w:rPr>
              <w:t xml:space="preserve">①</w:t>
            </w:r>
            <w:r>
              <w:rPr>
                <w:rFonts w:hint="eastAsia" w:ascii="宋体" w:hAnsi="宋体" w:eastAsia="宋体" w:cs="宋体"/>
                <w:sz w:val="21"/>
                <w:szCs w:val="21"/>
                <w:lang w:val="en-US" w:eastAsia="zh-CN"/>
              </w:rPr>
              <w:t xml:space="preserve">质量责任体系构建</w:t>
            </w: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②</w:t>
            </w:r>
            <w:r>
              <w:rPr>
                <w:rFonts w:hint="eastAsia" w:ascii="宋体" w:hAnsi="宋体" w:eastAsia="宋体" w:cs="宋体"/>
                <w:sz w:val="21"/>
                <w:szCs w:val="21"/>
                <w:lang w:val="en-US" w:eastAsia="zh-CN"/>
              </w:rPr>
              <w:t xml:space="preserve">施工过程质量保证措施</w:t>
            </w: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③</w:t>
            </w:r>
            <w:r>
              <w:rPr>
                <w:rFonts w:hint="eastAsia" w:ascii="宋体" w:hAnsi="宋体" w:eastAsia="宋体" w:cs="宋体"/>
                <w:sz w:val="21"/>
                <w:szCs w:val="21"/>
                <w:lang w:val="en-US" w:eastAsia="zh-CN"/>
              </w:rPr>
              <w:t xml:space="preserve">关键工序与隐蔽工程质量保障措施、</w:t>
            </w:r>
            <w:r>
              <w:rPr>
                <w:rFonts w:hint="eastAsia" w:ascii="宋体" w:hAnsi="宋体" w:eastAsia="宋体" w:cs="宋体"/>
                <w:sz w:val="21"/>
                <w:szCs w:val="21"/>
              </w:rPr>
              <w:t xml:space="preserve">④</w:t>
            </w:r>
            <w:r>
              <w:rPr>
                <w:rFonts w:hint="eastAsia" w:ascii="宋体" w:hAnsi="宋体" w:eastAsia="宋体" w:cs="宋体"/>
                <w:sz w:val="21"/>
                <w:szCs w:val="21"/>
                <w:lang w:val="en-US" w:eastAsia="zh-CN"/>
              </w:rPr>
              <w:t xml:space="preserve">质量风险预控和应急处理</w:t>
            </w:r>
            <w:r>
              <w:rPr>
                <w:rFonts w:hint="eastAsia" w:ascii="宋体" w:hAnsi="宋体" w:eastAsia="宋体" w:cs="宋体"/>
                <w:sz w:val="21"/>
                <w:szCs w:val="21"/>
                <w:lang w:val="zh-CN"/>
              </w:rPr>
              <w:t xml:space="preserve">等方面。</w:t>
            </w:r>
            <w:r/>
          </w:p>
          <w:p>
            <w:pPr>
              <w:ind w:firstLine="210"/>
              <w:jc w:val="left"/>
              <w:keepLines w:val="0"/>
              <w:keepNext w:val="0"/>
              <w:pageBreakBefore w:val="0"/>
              <w:spacing w:line="48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根据以上内容进行综合评审，上述内容描述全面合理符合采购需求的得</w:t>
            </w:r>
            <w:r>
              <w:rPr>
                <w:rFonts w:hint="eastAsia" w:ascii="宋体" w:hAnsi="宋体" w:eastAsia="宋体" w:cs="宋体"/>
                <w:sz w:val="21"/>
                <w:szCs w:val="21"/>
                <w:lang w:val="en-US" w:eastAsia="zh-CN"/>
              </w:rPr>
              <w:t xml:space="preserve">12</w:t>
            </w:r>
            <w:r>
              <w:rPr>
                <w:rFonts w:hint="eastAsia" w:ascii="宋体" w:hAnsi="宋体" w:eastAsia="宋体" w:cs="宋体"/>
                <w:sz w:val="21"/>
                <w:szCs w:val="21"/>
                <w:lang w:val="zh-CN"/>
              </w:rPr>
              <w:t xml:space="preserve">分；每有一项内容缺失的扣</w:t>
            </w:r>
            <w:r>
              <w:rPr>
                <w:rFonts w:hint="eastAsia" w:ascii="宋体" w:hAnsi="宋体" w:eastAsia="宋体" w:cs="宋体"/>
                <w:sz w:val="21"/>
                <w:szCs w:val="21"/>
                <w:lang w:val="zh-CN" w:eastAsia="zh-CN"/>
              </w:rPr>
              <w:t xml:space="preserve">3</w:t>
            </w:r>
            <w:r>
              <w:rPr>
                <w:rFonts w:hint="eastAsia" w:ascii="宋体" w:hAnsi="宋体" w:eastAsia="宋体" w:cs="宋体"/>
                <w:sz w:val="21"/>
                <w:szCs w:val="21"/>
                <w:lang w:val="zh-CN"/>
              </w:rPr>
              <w:t xml:space="preserve">分；每有一处内容存在缺陷或不满足要求的扣1分，扣完为止；未提供不得分。（缺陷或不满足指：内容不全面、与实际需求不符、内容不清晰或交叉混乱、套用其他项目方案、有规范性或常识性错误、存在无关的事项、凭空编造、存在不可能实现的夸大情形等任意一种情形。）</w:t>
            </w:r>
            <w:r/>
          </w:p>
        </w:tc>
      </w:tr>
      <w:tr>
        <w:trPr>
          <w:trHeight w:val="0"/>
        </w:trPr>
        <w:tc>
          <w:tcPr>
            <w:tcW w:w="1119" w:type="dxa"/>
            <w:vAlign w:val="center"/>
            <w:vMerge w:val="continue"/>
            <w:textDirection w:val="lrTb"/>
            <w:noWrap w:val="false"/>
          </w:tcPr>
          <w:p>
            <w:pPr>
              <w:jc w:val="center"/>
              <w:keepLines w:val="0"/>
              <w:keepNext w:val="0"/>
              <w:pageBreakBefore w:val="0"/>
              <w:spacing w:line="48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92"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安全</w:t>
            </w:r>
            <w:r>
              <w:rPr>
                <w:rFonts w:hint="eastAsia" w:ascii="宋体" w:hAnsi="宋体" w:eastAsia="宋体" w:cs="宋体"/>
                <w:sz w:val="21"/>
                <w:szCs w:val="21"/>
                <w:lang w:val="en-US" w:eastAsia="zh-CN"/>
              </w:rPr>
              <w:t xml:space="preserve">保证</w:t>
            </w:r>
            <w:r>
              <w:rPr>
                <w:rFonts w:hint="eastAsia" w:ascii="宋体" w:hAnsi="宋体" w:eastAsia="宋体" w:cs="宋体"/>
                <w:sz w:val="21"/>
                <w:szCs w:val="21"/>
                <w:lang w:val="zh-CN"/>
              </w:rPr>
              <w:t xml:space="preserve">措施</w:t>
            </w:r>
            <w:r/>
          </w:p>
          <w:p>
            <w:pPr>
              <w:jc w:val="center"/>
              <w:keepLines w:val="0"/>
              <w:keepNext w:val="0"/>
              <w:pageBreakBefore w:val="0"/>
              <w:spacing w:line="480" w:lineRule="exact"/>
              <w:widowControl/>
              <w:rPr>
                <w:rFonts w:hint="eastAsia" w:ascii="宋体" w:hAnsi="宋体" w:eastAsia="宋体" w:cs="宋体"/>
                <w:sz w:val="21"/>
                <w:szCs w:val="21"/>
                <w:lang w:val="zh-CN"/>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12</w:t>
            </w:r>
            <w:r>
              <w:rPr>
                <w:rFonts w:ascii="宋体" w:hAnsi="宋体" w:eastAsia="宋体" w:cs="宋体"/>
                <w:color w:val="000000"/>
                <w:sz w:val="21"/>
                <w:szCs w:val="21"/>
              </w:rPr>
              <w:t xml:space="preserve">分</w:t>
            </w:r>
            <w:r>
              <w:rPr>
                <w:rFonts w:hint="eastAsia" w:ascii="宋体" w:hAnsi="宋体" w:eastAsia="宋体" w:cs="宋体"/>
                <w:color w:val="000000"/>
                <w:sz w:val="21"/>
                <w:szCs w:val="21"/>
              </w:rPr>
              <w:t xml:space="preserve">）</w:t>
            </w:r>
            <w:r/>
          </w:p>
        </w:tc>
        <w:tc>
          <w:tcPr>
            <w:tcW w:w="7335" w:type="dxa"/>
            <w:vAlign w:val="center"/>
            <w:textDirection w:val="lrTb"/>
            <w:noWrap w:val="false"/>
          </w:tcPr>
          <w:p>
            <w:pPr>
              <w:ind w:firstLine="210"/>
              <w:jc w:val="left"/>
              <w:keepLines w:val="0"/>
              <w:keepNext w:val="0"/>
              <w:pageBreakBefore w:val="0"/>
              <w:spacing w:line="480" w:lineRule="exact"/>
              <w:widowControl/>
              <w:rPr>
                <w:rFonts w:hint="eastAsia" w:ascii="宋体" w:hAnsi="宋体" w:eastAsia="宋体" w:cs="宋体"/>
                <w:sz w:val="21"/>
                <w:szCs w:val="21"/>
                <w:lang w:val="zh-CN"/>
              </w:rPr>
            </w:pPr>
            <w:r/>
            <w:bookmarkStart w:id="609" w:name="OLE_LINK7"/>
            <w:r>
              <w:rPr>
                <w:rFonts w:hint="eastAsia" w:ascii="宋体" w:hAnsi="宋体" w:eastAsia="宋体" w:cs="宋体"/>
                <w:sz w:val="21"/>
                <w:szCs w:val="21"/>
                <w:lang w:val="zh-CN"/>
              </w:rPr>
              <w:t xml:space="preserve">供应商</w:t>
            </w:r>
            <w:r>
              <w:rPr>
                <w:rFonts w:ascii="宋体" w:hAnsi="宋体" w:eastAsia="宋体" w:cs="宋体"/>
                <w:sz w:val="21"/>
                <w:szCs w:val="21"/>
                <w:lang w:val="zh-CN"/>
              </w:rPr>
              <w:t xml:space="preserve">根据</w:t>
            </w:r>
            <w:r>
              <w:rPr>
                <w:rFonts w:hint="eastAsia" w:ascii="宋体" w:hAnsi="宋体" w:eastAsia="宋体" w:cs="宋体"/>
                <w:sz w:val="21"/>
                <w:szCs w:val="21"/>
              </w:rPr>
              <w:t xml:space="preserve">第四章第</w:t>
            </w:r>
            <w:r>
              <w:rPr>
                <w:rFonts w:hint="eastAsia" w:ascii="宋体" w:hAnsi="宋体" w:eastAsia="宋体" w:cs="宋体"/>
                <w:sz w:val="21"/>
                <w:szCs w:val="21"/>
                <w:lang w:val="en-US" w:eastAsia="zh-CN"/>
              </w:rPr>
              <w:t xml:space="preserve">三</w:t>
            </w:r>
            <w:r>
              <w:rPr>
                <w:rFonts w:hint="eastAsia" w:ascii="宋体" w:hAnsi="宋体" w:eastAsia="宋体" w:cs="宋体"/>
                <w:sz w:val="21"/>
                <w:szCs w:val="21"/>
              </w:rPr>
              <w:t xml:space="preserve">条</w:t>
            </w:r>
            <w:r>
              <w:rPr>
                <w:rFonts w:hint="eastAsia" w:ascii="宋体" w:hAnsi="宋体" w:eastAsia="宋体" w:cs="宋体"/>
                <w:sz w:val="21"/>
                <w:szCs w:val="21"/>
                <w:lang w:val="en-US" w:eastAsia="zh-CN"/>
              </w:rPr>
              <w:t xml:space="preserve">4</w:t>
            </w:r>
            <w:r>
              <w:rPr>
                <w:rFonts w:ascii="宋体" w:hAnsi="宋体" w:eastAsia="宋体" w:cs="宋体"/>
                <w:sz w:val="21"/>
                <w:szCs w:val="21"/>
              </w:rPr>
              <w:t xml:space="preserve">.</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val="zh-CN"/>
              </w:rPr>
              <w:t xml:space="preserve">项“安全保密措施”</w:t>
            </w:r>
            <w:r>
              <w:rPr>
                <w:rFonts w:ascii="宋体" w:hAnsi="宋体" w:eastAsia="宋体" w:cs="宋体"/>
                <w:sz w:val="21"/>
                <w:szCs w:val="21"/>
                <w:lang w:val="zh-CN"/>
              </w:rPr>
              <w:t xml:space="preserve">要求，</w:t>
            </w:r>
            <w:r>
              <w:rPr>
                <w:rFonts w:hint="eastAsia" w:ascii="宋体" w:hAnsi="宋体" w:eastAsia="宋体" w:cs="宋体"/>
                <w:sz w:val="21"/>
                <w:szCs w:val="21"/>
                <w:lang w:val="zh-CN"/>
              </w:rPr>
              <w:t xml:space="preserve">提供细致完整、科学合理、分析透彻、措施有力、针对性和操作性强的安全保密措施方案，内容包括但不限于①安全管理体系、②安全生产保证措施、③安全技术组织措施、④安全生产应急处置方案等方面。</w:t>
            </w:r>
            <w:bookmarkEnd w:id="609"/>
            <w:r/>
            <w:r/>
          </w:p>
          <w:p>
            <w:pPr>
              <w:ind w:firstLine="210"/>
              <w:jc w:val="left"/>
              <w:keepLines w:val="0"/>
              <w:keepNext w:val="0"/>
              <w:pageBreakBefore w:val="0"/>
              <w:spacing w:line="480" w:lineRule="exact"/>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根据以上内容进行综合评审，上述内容描述全面合理符合采购需求的得</w:t>
            </w:r>
            <w:r>
              <w:rPr>
                <w:rFonts w:hint="eastAsia" w:ascii="宋体" w:hAnsi="宋体" w:eastAsia="宋体" w:cs="宋体"/>
                <w:sz w:val="21"/>
                <w:szCs w:val="21"/>
                <w:lang w:val="en-US" w:eastAsia="zh-CN"/>
              </w:rPr>
              <w:t xml:space="preserve">12</w:t>
            </w:r>
            <w:r>
              <w:rPr>
                <w:rFonts w:hint="eastAsia" w:ascii="宋体" w:hAnsi="宋体" w:eastAsia="宋体" w:cs="宋体"/>
                <w:sz w:val="21"/>
                <w:szCs w:val="21"/>
                <w:lang w:val="zh-CN"/>
              </w:rPr>
              <w:t xml:space="preserve">分；每有一项内容缺失的扣</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zh-CN"/>
              </w:rPr>
              <w:t xml:space="preserve">分；每有一处内容存在缺陷或不满足要求的扣</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zh-CN"/>
              </w:rPr>
              <w:t xml:space="preserve">分，扣完为止；未提供不得分。（缺陷或不满足指：内容不全面、与实际需求不符、内容不清晰或交叉混乱、套用其他项目方案、有规范性或常识性错误、存在无关的事项、凭空编造、存在不可能实现的夸大情形等任意一种情形。）</w:t>
            </w:r>
            <w:r/>
          </w:p>
        </w:tc>
      </w:tr>
      <w:tr>
        <w:trPr>
          <w:trHeight w:val="0"/>
        </w:trPr>
        <w:tc>
          <w:tcPr>
            <w:tcW w:w="1119" w:type="dxa"/>
            <w:vAlign w:val="center"/>
            <w:vMerge w:val="continue"/>
            <w:textDirection w:val="lrTb"/>
            <w:noWrap w:val="false"/>
          </w:tcPr>
          <w:p>
            <w:pPr>
              <w:jc w:val="center"/>
              <w:keepLines w:val="0"/>
              <w:keepNext w:val="0"/>
              <w:pageBreakBefore w:val="0"/>
              <w:spacing w:line="48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92"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eastAsia="en-US"/>
              </w:rPr>
              <w:t xml:space="preserve">售后服务</w:t>
            </w:r>
            <w:r>
              <w:rPr>
                <w:rFonts w:hint="eastAsia" w:ascii="宋体" w:hAnsi="宋体" w:eastAsia="宋体" w:cs="宋体"/>
                <w:color w:val="000000"/>
                <w:sz w:val="21"/>
                <w:szCs w:val="21"/>
              </w:rPr>
              <w:t xml:space="preserve">方案</w:t>
            </w:r>
            <w:r/>
          </w:p>
          <w:p>
            <w:pPr>
              <w:jc w:val="center"/>
              <w:keepLines w:val="0"/>
              <w:keepNext w:val="0"/>
              <w:pageBreakBefore w:val="0"/>
              <w:spacing w:line="480" w:lineRule="exac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9</w:t>
            </w:r>
            <w:r>
              <w:rPr>
                <w:rFonts w:ascii="宋体" w:hAnsi="宋体" w:eastAsia="宋体" w:cs="宋体"/>
                <w:color w:val="000000"/>
                <w:sz w:val="21"/>
                <w:szCs w:val="21"/>
                <w:lang w:eastAsia="en-US"/>
              </w:rPr>
              <w:t xml:space="preserve">分</w:t>
            </w:r>
            <w:r>
              <w:rPr>
                <w:rFonts w:hint="eastAsia" w:ascii="宋体" w:hAnsi="宋体" w:eastAsia="宋体" w:cs="宋体"/>
                <w:color w:val="000000"/>
                <w:sz w:val="21"/>
                <w:szCs w:val="21"/>
              </w:rPr>
              <w:t xml:space="preserve">）</w:t>
            </w:r>
            <w:r/>
          </w:p>
        </w:tc>
        <w:tc>
          <w:tcPr>
            <w:tcW w:w="7335" w:type="dxa"/>
            <w:vAlign w:val="center"/>
            <w:textDirection w:val="lrTb"/>
            <w:noWrap w:val="false"/>
          </w:tcPr>
          <w:p>
            <w:pPr>
              <w:ind w:firstLine="210"/>
              <w:jc w:val="left"/>
              <w:keepLines w:val="0"/>
              <w:keepNext w:val="0"/>
              <w:pageBreakBefore w:val="0"/>
              <w:spacing w:line="48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供应商</w:t>
            </w:r>
            <w:r>
              <w:rPr>
                <w:rFonts w:ascii="宋体" w:hAnsi="宋体" w:eastAsia="宋体" w:cs="宋体"/>
                <w:sz w:val="21"/>
                <w:szCs w:val="21"/>
                <w:lang w:val="zh-CN"/>
              </w:rPr>
              <w:t xml:space="preserve">根据</w:t>
            </w:r>
            <w:r>
              <w:rPr>
                <w:rFonts w:hint="eastAsia" w:ascii="宋体" w:hAnsi="宋体" w:eastAsia="宋体" w:cs="宋体"/>
                <w:sz w:val="21"/>
                <w:szCs w:val="21"/>
              </w:rPr>
              <w:t xml:space="preserve">第四章第</w:t>
            </w:r>
            <w:r>
              <w:rPr>
                <w:rFonts w:hint="eastAsia" w:ascii="宋体" w:hAnsi="宋体" w:eastAsia="宋体" w:cs="宋体"/>
                <w:sz w:val="21"/>
                <w:szCs w:val="21"/>
                <w:lang w:val="en-US" w:eastAsia="zh-CN"/>
              </w:rPr>
              <w:t xml:space="preserve">三</w:t>
            </w:r>
            <w:r>
              <w:rPr>
                <w:rFonts w:hint="eastAsia" w:ascii="宋体" w:hAnsi="宋体" w:eastAsia="宋体" w:cs="宋体"/>
                <w:sz w:val="21"/>
                <w:szCs w:val="21"/>
              </w:rPr>
              <w:t xml:space="preserve">条</w:t>
            </w:r>
            <w:r>
              <w:rPr>
                <w:rFonts w:hint="eastAsia" w:ascii="宋体" w:hAnsi="宋体" w:eastAsia="宋体" w:cs="宋体"/>
                <w:sz w:val="21"/>
                <w:szCs w:val="21"/>
                <w:lang w:val="en-US" w:eastAsia="zh-CN"/>
              </w:rPr>
              <w:t xml:space="preserve">4</w:t>
            </w:r>
            <w:r>
              <w:rPr>
                <w:rFonts w:ascii="宋体" w:hAnsi="宋体" w:eastAsia="宋体" w:cs="宋体"/>
                <w:sz w:val="21"/>
                <w:szCs w:val="21"/>
              </w:rPr>
              <w:t xml:space="preserve">.</w:t>
            </w: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val="zh-CN"/>
              </w:rPr>
              <w:t xml:space="preserve">项“售后服务”</w:t>
            </w:r>
            <w:r>
              <w:rPr>
                <w:rFonts w:ascii="宋体" w:hAnsi="宋体" w:eastAsia="宋体" w:cs="宋体"/>
                <w:sz w:val="21"/>
                <w:szCs w:val="21"/>
                <w:lang w:val="zh-CN"/>
              </w:rPr>
              <w:t xml:space="preserve">要求，</w:t>
            </w:r>
            <w:r>
              <w:rPr>
                <w:rFonts w:hint="eastAsia" w:ascii="宋体" w:hAnsi="宋体" w:eastAsia="宋体" w:cs="宋体"/>
                <w:sz w:val="21"/>
                <w:szCs w:val="21"/>
                <w:lang w:val="zh-CN"/>
              </w:rPr>
              <w:t xml:space="preserve">提供细致完整、科学合理、分析透彻、措施有力、针对性和操作性强的售后服务方案，内容包括但不限于①售后服务方案、②售后服务承诺及保障措施，③后续工作支持和服务等方面。</w:t>
            </w:r>
            <w:r/>
          </w:p>
          <w:p>
            <w:pPr>
              <w:ind w:firstLine="210"/>
              <w:jc w:val="left"/>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lang w:val="zh-CN"/>
              </w:rPr>
              <w:t xml:space="preserve">根据以上内容进行综合评审，上述内容描述全面合理符合采购需求的得</w:t>
            </w:r>
            <w:r>
              <w:rPr>
                <w:rFonts w:hint="eastAsia" w:ascii="宋体" w:hAnsi="宋体" w:eastAsia="宋体" w:cs="宋体"/>
                <w:sz w:val="21"/>
                <w:szCs w:val="21"/>
                <w:lang w:val="en-US" w:eastAsia="zh-CN"/>
              </w:rPr>
              <w:t xml:space="preserve">9</w:t>
            </w:r>
            <w:r>
              <w:rPr>
                <w:rFonts w:hint="eastAsia" w:ascii="宋体" w:hAnsi="宋体" w:eastAsia="宋体" w:cs="宋体"/>
                <w:sz w:val="21"/>
                <w:szCs w:val="21"/>
                <w:lang w:val="zh-CN"/>
              </w:rPr>
              <w:t xml:space="preserve">分；每有一项内容缺失的扣</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zh-CN"/>
              </w:rPr>
              <w:t xml:space="preserve">分；每有一处内容存在缺陷或不满足要求的扣1分，扣完为止；未提供不得分。（缺陷或不满足指：内容不全面、与实际需求不符、内容不清晰或交叉混乱、套用其他项目方案、有规范性或常识性错误、存在无关的事项、凭空编造、存在不可能实现的夸大情形等任意一种情形。）</w:t>
            </w:r>
            <w:r/>
          </w:p>
        </w:tc>
      </w:tr>
    </w:tbl>
    <w:p>
      <w:pPr>
        <w:pStyle w:val="927"/>
        <w:jc w:val="both"/>
        <w:spacing w:beforeAutospacing="0" w:afterAutospacing="0"/>
        <w:rPr>
          <w:rFonts w:ascii="宋体" w:hAnsi="宋体" w:eastAsia="宋体" w:cs="宋体"/>
        </w:rPr>
      </w:pPr>
      <w:r>
        <w:rPr>
          <w:rFonts w:hint="eastAsia" w:ascii="宋体" w:hAnsi="宋体" w:eastAsia="宋体" w:cs="宋体"/>
        </w:rPr>
        <w:t xml:space="preserve"> </w:t>
      </w:r>
      <w:r/>
    </w:p>
    <w:p>
      <w:pPr>
        <w:ind w:firstLine="482"/>
        <w:keepLines w:val="0"/>
        <w:keepNext w:val="0"/>
        <w:pageBreakBefore w:val="0"/>
        <w:spacing w:line="500" w:lineRule="exact"/>
        <w:widowControl/>
        <w:rPr>
          <w:rFonts w:hint="eastAsia" w:ascii="宋体" w:hAnsi="宋体" w:cs="宋体"/>
          <w:b/>
          <w:bCs/>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2"/>
        </w:rPr>
        <w:t xml:space="preserve">备注：</w:t>
      </w:r>
      <w:r/>
    </w:p>
    <w:p>
      <w:pPr>
        <w:ind w:firstLine="471"/>
        <w:keepLines w:val="0"/>
        <w:keepNext w:val="0"/>
        <w:pageBreakBefore w:val="0"/>
        <w:spacing w:line="500" w:lineRule="exact"/>
        <w:widowControl/>
        <w:rPr>
          <w:rFonts w:ascii="Arial" w:hAnsi="Arial" w:eastAsia="Arial"/>
          <w:sz w:val="22"/>
          <w:szCs w:val="22"/>
        </w:rPr>
        <w:pBdr>
          <w:top w:val="none" w:color="000000" w:sz="0" w:space="0"/>
          <w:left w:val="none" w:color="000000" w:sz="0" w:space="0"/>
          <w:bottom w:val="none" w:color="000000" w:sz="0" w:space="0"/>
          <w:right w:val="none" w:color="000000" w:sz="0" w:space="0"/>
        </w:pBdr>
      </w:pPr>
      <w:r>
        <w:rPr>
          <w:rFonts w:ascii="宋体" w:hAnsi="宋体" w:cs="宋体"/>
          <w:sz w:val="24"/>
          <w:szCs w:val="22"/>
        </w:rPr>
        <w:t xml:space="preserve">（1）评标委员会成员到达评标现场时应在签到表上签到以证明其出席。</w:t>
      </w:r>
      <w:r/>
    </w:p>
    <w:p>
      <w:pPr>
        <w:ind w:firstLine="471"/>
        <w:keepLines w:val="0"/>
        <w:keepNext w:val="0"/>
        <w:pageBreakBefore w:val="0"/>
        <w:spacing w:line="500" w:lineRule="exact"/>
        <w:widowControl/>
        <w:rPr>
          <w:rFonts w:ascii="Arial" w:hAnsi="Arial" w:eastAsia="Arial"/>
          <w:sz w:val="22"/>
          <w:szCs w:val="22"/>
        </w:rPr>
        <w:pBdr>
          <w:top w:val="none" w:color="000000" w:sz="0" w:space="0"/>
          <w:left w:val="none" w:color="000000" w:sz="0" w:space="0"/>
          <w:bottom w:val="none" w:color="000000" w:sz="0" w:space="0"/>
          <w:right w:val="none" w:color="000000" w:sz="0" w:space="0"/>
        </w:pBdr>
      </w:pPr>
      <w:r>
        <w:rPr>
          <w:rFonts w:ascii="宋体" w:hAnsi="宋体" w:cs="宋体"/>
          <w:sz w:val="24"/>
          <w:szCs w:val="22"/>
        </w:rPr>
        <w:t xml:space="preserve">（2）评标委员会成员首先推选一名评标委员会负责人，负责评标活动的组织领导工作。</w:t>
      </w:r>
      <w:r/>
    </w:p>
    <w:p>
      <w:pPr>
        <w:ind w:firstLine="471"/>
        <w:keepLines w:val="0"/>
        <w:keepNext w:val="0"/>
        <w:pageBreakBefore w:val="0"/>
        <w:spacing w:line="500" w:lineRule="exact"/>
        <w:widowControl/>
        <w:rPr>
          <w:rFonts w:ascii="Arial" w:hAnsi="Arial" w:eastAsia="Arial"/>
          <w:sz w:val="22"/>
          <w:szCs w:val="22"/>
        </w:rPr>
        <w:pBdr>
          <w:top w:val="none" w:color="000000" w:sz="0" w:space="0"/>
          <w:left w:val="none" w:color="000000" w:sz="0" w:space="0"/>
          <w:bottom w:val="none" w:color="000000" w:sz="0" w:space="0"/>
          <w:right w:val="none" w:color="000000" w:sz="0" w:space="0"/>
        </w:pBdr>
      </w:pPr>
      <w:r>
        <w:rPr>
          <w:rFonts w:ascii="宋体" w:hAnsi="宋体" w:cs="宋体"/>
          <w:sz w:val="24"/>
          <w:szCs w:val="22"/>
        </w:rPr>
        <w:t xml:space="preserve">（3）采购人或招标代理机构应向评标委员会提供评标所需的信息和数据。评标委员会负责人应组织评标委员会成员认真研究招标文件，未在招标文件中规定的标准和方法不得作为评标的依据。</w:t>
      </w:r>
      <w:r/>
    </w:p>
    <w:p>
      <w:pPr>
        <w:ind w:firstLine="471"/>
        <w:keepLines w:val="0"/>
        <w:keepNext w:val="0"/>
        <w:pageBreakBefore w:val="0"/>
        <w:spacing w:line="500" w:lineRule="exact"/>
        <w:widowControl/>
        <w:rPr>
          <w:rFonts w:ascii="Arial" w:hAnsi="Arial" w:eastAsia="Arial"/>
          <w:sz w:val="22"/>
          <w:szCs w:val="22"/>
        </w:rPr>
        <w:pBdr>
          <w:top w:val="none" w:color="000000" w:sz="0" w:space="0"/>
          <w:left w:val="none" w:color="000000" w:sz="0" w:space="0"/>
          <w:bottom w:val="none" w:color="000000" w:sz="0" w:space="0"/>
          <w:right w:val="none" w:color="000000" w:sz="0" w:space="0"/>
        </w:pBdr>
      </w:pPr>
      <w:r>
        <w:rPr>
          <w:rFonts w:ascii="宋体" w:hAnsi="宋体" w:cs="宋体"/>
          <w:sz w:val="24"/>
          <w:szCs w:val="22"/>
        </w:rPr>
        <w:t xml:space="preserve">（4）</w:t>
      </w:r>
      <w:r>
        <w:rPr>
          <w:rFonts w:hint="eastAsia" w:ascii="宋体" w:hAnsi="宋体" w:cs="宋体"/>
          <w:sz w:val="24"/>
        </w:rPr>
        <w:t xml:space="preserve">磋商小组</w:t>
      </w:r>
      <w:r>
        <w:rPr>
          <w:rFonts w:ascii="宋体" w:hAnsi="宋体" w:cs="宋体"/>
          <w:sz w:val="24"/>
          <w:szCs w:val="22"/>
        </w:rPr>
        <w:t xml:space="preserve">应记名打分，打分未记名的或未按招标文件规定的评标办法打分的，一律按无效票处理。各项汇总时，取所有主观分打分的平均值。每大项记分保留两位小数（第三位四舍五入）；总得分汇总时保留两位小数（第三位四舍五入）。</w:t>
      </w:r>
      <w:r/>
    </w:p>
    <w:p>
      <w:pPr>
        <w:ind w:firstLine="471"/>
        <w:keepLines w:val="0"/>
        <w:keepNext w:val="0"/>
        <w:pageBreakBefore w:val="0"/>
        <w:spacing w:line="500" w:lineRule="exact"/>
        <w:widowControl/>
        <w:rPr>
          <w:rFonts w:ascii="宋体" w:hAnsi="宋体" w:cs="宋体"/>
          <w:sz w:val="24"/>
          <w:szCs w:val="22"/>
        </w:rPr>
        <w:pBdr>
          <w:top w:val="none" w:color="000000" w:sz="0" w:space="0"/>
          <w:left w:val="none" w:color="000000" w:sz="0" w:space="0"/>
          <w:bottom w:val="none" w:color="000000" w:sz="0" w:space="0"/>
          <w:right w:val="none" w:color="000000" w:sz="0" w:space="0"/>
        </w:pBdr>
      </w:pPr>
      <w:r>
        <w:rPr>
          <w:rFonts w:ascii="宋体" w:hAnsi="宋体" w:cs="宋体"/>
          <w:sz w:val="24"/>
          <w:szCs w:val="22"/>
        </w:rPr>
        <w:t xml:space="preserve">（5）在招投标过程中发生行贿受贿、扰乱招投标活动秩序及其他严重违法违纪行为的，一律取消有关责任人参与招投标活动的资格；影响评审结果的，应宣布评审结果无效。</w:t>
      </w:r>
      <w:r/>
    </w:p>
    <w:p>
      <w:pPr>
        <w:rPr>
          <w:rFonts w:hint="eastAsia" w:ascii="宋体" w:hAnsi="宋体" w:eastAsia="宋体" w:cs="宋体"/>
          <w:b/>
          <w:bCs/>
          <w:color w:val="000000"/>
          <w:sz w:val="36"/>
          <w:szCs w:val="36"/>
        </w:rPr>
      </w:pPr>
      <w:r>
        <w:rPr>
          <w:rFonts w:hint="eastAsia" w:ascii="宋体" w:hAnsi="宋体" w:eastAsia="宋体" w:cs="宋体"/>
          <w:b/>
          <w:bCs/>
          <w:color w:val="000000"/>
          <w:sz w:val="36"/>
          <w:szCs w:val="36"/>
        </w:rPr>
        <w:br w:type="page" w:clear="all"/>
      </w:r>
      <w:r/>
    </w:p>
    <w:p>
      <w:pPr>
        <w:pStyle w:val="913"/>
        <w:rPr>
          <w:rFonts w:hint="eastAsia"/>
        </w:rPr>
      </w:pPr>
      <w:r>
        <w:rPr>
          <w:rFonts w:hint="eastAsia"/>
        </w:rPr>
      </w:r>
      <w:r/>
    </w:p>
    <w:p>
      <w:pPr>
        <w:pStyle w:val="927"/>
        <w:jc w:val="center"/>
        <w:spacing w:beforeAutospacing="0" w:afterAutospacing="0"/>
        <w:rPr>
          <w:rFonts w:ascii="宋体" w:hAnsi="宋体" w:eastAsia="宋体" w:cs="宋体"/>
          <w:b/>
          <w:bCs/>
          <w:sz w:val="36"/>
          <w:szCs w:val="36"/>
        </w:rPr>
        <w:outlineLvl w:val="0"/>
      </w:pPr>
      <w:r>
        <w:rPr>
          <w:rFonts w:hint="eastAsia" w:ascii="宋体" w:hAnsi="宋体" w:eastAsia="宋体" w:cs="宋体"/>
          <w:b/>
          <w:bCs/>
          <w:color w:val="000000"/>
          <w:sz w:val="36"/>
          <w:szCs w:val="36"/>
        </w:rPr>
        <w:t xml:space="preserve">第六章  投标文件格式</w:t>
      </w:r>
      <w:r/>
    </w:p>
    <w:p>
      <w:pPr>
        <w:pStyle w:val="927"/>
        <w:jc w:val="center"/>
        <w:spacing w:beforeAutospacing="0" w:afterAutospacing="0"/>
        <w:rPr>
          <w:rFonts w:ascii="宋体" w:hAnsi="宋体" w:eastAsia="宋体" w:cs="宋体"/>
          <w:b/>
          <w:color w:val="000000"/>
          <w:sz w:val="72"/>
          <w:szCs w:val="72"/>
        </w:rPr>
      </w:pPr>
      <w:r/>
      <w:bookmarkStart w:id="610" w:name="_Hlt26955039"/>
      <w:r/>
      <w:bookmarkEnd w:id="610"/>
      <w:r/>
      <w:bookmarkStart w:id="611" w:name="_Toc26554094"/>
      <w:r/>
      <w:bookmarkEnd w:id="611"/>
      <w:r/>
      <w:bookmarkStart w:id="612" w:name="_Hlt26671244"/>
      <w:r/>
      <w:bookmarkEnd w:id="612"/>
      <w:r/>
      <w:bookmarkStart w:id="613" w:name="_Toc120614282"/>
      <w:r/>
      <w:bookmarkStart w:id="614" w:name="_Toc49090576"/>
      <w:r/>
      <w:r/>
    </w:p>
    <w:p>
      <w:pPr>
        <w:pStyle w:val="927"/>
        <w:jc w:val="center"/>
        <w:spacing w:beforeAutospacing="0" w:afterAutospacing="0"/>
        <w:rPr>
          <w:rFonts w:ascii="宋体" w:hAnsi="宋体" w:eastAsia="宋体" w:cs="宋体"/>
        </w:rPr>
      </w:pPr>
      <w:r>
        <w:rPr>
          <w:rFonts w:hint="eastAsia" w:ascii="宋体" w:hAnsi="宋体" w:eastAsia="宋体" w:cs="宋体"/>
          <w:b/>
          <w:color w:val="000000"/>
          <w:sz w:val="72"/>
          <w:szCs w:val="72"/>
        </w:rPr>
        <w:t xml:space="preserve">投  标  文  件</w:t>
      </w:r>
      <w:r/>
    </w:p>
    <w:p>
      <w:pPr>
        <w:pStyle w:val="927"/>
        <w:jc w:val="center"/>
        <w:spacing w:beforeAutospacing="0" w:afterAutospacing="0"/>
        <w:rPr>
          <w:rFonts w:ascii="宋体" w:hAnsi="宋体" w:eastAsia="宋体" w:cs="宋体"/>
        </w:rPr>
      </w:pPr>
      <w:r>
        <w:rPr>
          <w:rFonts w:hint="eastAsia" w:ascii="宋体" w:hAnsi="宋体" w:eastAsia="宋体" w:cs="宋体"/>
        </w:rPr>
        <w:t xml:space="preserve"> </w:t>
      </w:r>
      <w:r/>
    </w:p>
    <w:p>
      <w:pPr>
        <w:pStyle w:val="927"/>
        <w:jc w:val="center"/>
        <w:spacing w:beforeAutospacing="0" w:afterAutospacing="0"/>
        <w:rPr>
          <w:rFonts w:ascii="宋体" w:hAnsi="宋体" w:eastAsia="宋体" w:cs="宋体"/>
        </w:rPr>
      </w:pPr>
      <w:r>
        <w:rPr>
          <w:rFonts w:hint="eastAsia" w:ascii="宋体" w:hAnsi="宋体" w:eastAsia="宋体" w:cs="宋体"/>
        </w:rPr>
        <w:t xml:space="preserve"> </w:t>
      </w:r>
      <w:r/>
    </w:p>
    <w:p>
      <w:pPr>
        <w:pStyle w:val="927"/>
        <w:jc w:val="center"/>
        <w:spacing w:beforeAutospacing="0" w:afterAutospacing="0"/>
        <w:rPr>
          <w:rFonts w:ascii="宋体" w:hAnsi="宋体" w:eastAsia="宋体" w:cs="宋体"/>
        </w:rPr>
      </w:pPr>
      <w:r>
        <w:rPr>
          <w:rFonts w:hint="eastAsia" w:ascii="宋体" w:hAnsi="宋体" w:eastAsia="宋体" w:cs="宋体"/>
        </w:rPr>
        <w:t xml:space="preserve"> </w:t>
      </w:r>
      <w:r/>
    </w:p>
    <w:p>
      <w:pPr>
        <w:pStyle w:val="927"/>
        <w:jc w:val="center"/>
        <w:spacing w:beforeAutospacing="0" w:afterAutospacing="0"/>
        <w:rPr>
          <w:rFonts w:ascii="宋体" w:hAnsi="宋体" w:eastAsia="宋体" w:cs="宋体"/>
        </w:rPr>
      </w:pPr>
      <w:r>
        <w:rPr>
          <w:rFonts w:hint="eastAsia" w:ascii="宋体" w:hAnsi="宋体" w:eastAsia="宋体" w:cs="宋体"/>
        </w:rPr>
        <w:t xml:space="preserve"> </w:t>
      </w:r>
      <w:r/>
    </w:p>
    <w:p>
      <w:pPr>
        <w:pStyle w:val="927"/>
        <w:jc w:val="center"/>
        <w:spacing w:beforeAutospacing="0" w:afterAutospacing="0"/>
        <w:rPr>
          <w:rFonts w:ascii="宋体" w:hAnsi="宋体" w:eastAsia="宋体" w:cs="宋体"/>
        </w:rPr>
      </w:pPr>
      <w:r>
        <w:rPr>
          <w:rFonts w:hint="eastAsia" w:ascii="宋体" w:hAnsi="宋体" w:eastAsia="宋体" w:cs="宋体"/>
        </w:rPr>
        <w:t xml:space="preserve"> </w:t>
      </w:r>
      <w:r/>
    </w:p>
    <w:p>
      <w:pPr>
        <w:pStyle w:val="927"/>
        <w:ind w:firstLine="1084"/>
        <w:jc w:val="both"/>
        <w:spacing w:beforeAutospacing="0" w:afterAutospacing="0"/>
        <w:rPr>
          <w:rFonts w:ascii="宋体" w:hAnsi="宋体" w:eastAsia="宋体" w:cs="宋体"/>
        </w:rPr>
      </w:pPr>
      <w:r>
        <w:rPr>
          <w:rFonts w:hint="eastAsia" w:ascii="宋体" w:hAnsi="宋体" w:eastAsia="宋体" w:cs="宋体"/>
          <w:b/>
          <w:color w:val="000000"/>
          <w:sz w:val="36"/>
          <w:szCs w:val="36"/>
        </w:rPr>
        <w:t xml:space="preserve">项目 名 称：</w:t>
      </w:r>
      <w:r>
        <w:rPr>
          <w:rFonts w:hint="eastAsia" w:ascii="宋体" w:hAnsi="宋体" w:eastAsia="宋体" w:cs="宋体"/>
          <w:b/>
          <w:color w:val="000000"/>
          <w:sz w:val="36"/>
          <w:szCs w:val="36"/>
          <w:u w:val="single"/>
        </w:rPr>
        <w:t xml:space="preserve">               </w:t>
      </w:r>
      <w:r/>
    </w:p>
    <w:p>
      <w:pPr>
        <w:pStyle w:val="927"/>
        <w:ind w:firstLine="1084"/>
        <w:jc w:val="both"/>
        <w:spacing w:beforeAutospacing="0" w:afterAutospacing="0"/>
        <w:rPr>
          <w:rFonts w:ascii="宋体" w:hAnsi="宋体" w:eastAsia="宋体" w:cs="宋体"/>
        </w:rPr>
      </w:pPr>
      <w:r>
        <w:rPr>
          <w:rFonts w:hint="eastAsia" w:ascii="宋体" w:hAnsi="宋体" w:eastAsia="宋体" w:cs="宋体"/>
          <w:b/>
          <w:color w:val="000000"/>
          <w:sz w:val="36"/>
          <w:szCs w:val="36"/>
        </w:rPr>
        <w:t xml:space="preserve">项目 编 号：</w:t>
      </w:r>
      <w:r>
        <w:rPr>
          <w:rFonts w:hint="eastAsia" w:ascii="宋体" w:hAnsi="宋体" w:eastAsia="宋体" w:cs="宋体"/>
          <w:b/>
          <w:color w:val="000000"/>
          <w:sz w:val="36"/>
          <w:szCs w:val="36"/>
          <w:u w:val="single"/>
        </w:rPr>
        <w:t xml:space="preserve">               </w:t>
      </w:r>
      <w:r/>
    </w:p>
    <w:p>
      <w:pPr>
        <w:pStyle w:val="927"/>
        <w:jc w:val="both"/>
        <w:spacing w:beforeAutospacing="0" w:afterAutospacing="0"/>
        <w:rPr>
          <w:rFonts w:ascii="宋体" w:hAnsi="宋体" w:eastAsia="宋体" w:cs="宋体"/>
        </w:rPr>
      </w:pPr>
      <w:r>
        <w:rPr>
          <w:rFonts w:hint="eastAsia" w:ascii="宋体" w:hAnsi="宋体" w:eastAsia="宋体" w:cs="宋体"/>
          <w:b/>
          <w:color w:val="000000"/>
          <w:sz w:val="36"/>
          <w:szCs w:val="36"/>
        </w:rPr>
        <w:t xml:space="preserve">   投标人名称 ：</w:t>
      </w:r>
      <w:r>
        <w:rPr>
          <w:rFonts w:hint="eastAsia" w:ascii="宋体" w:hAnsi="宋体" w:eastAsia="宋体" w:cs="宋体"/>
          <w:b/>
          <w:color w:val="000000"/>
          <w:sz w:val="36"/>
          <w:szCs w:val="36"/>
          <w:u w:val="single"/>
        </w:rPr>
        <w:t xml:space="preserve">（加盖CA电子公章）   </w:t>
      </w:r>
      <w:r>
        <w:rPr>
          <w:rFonts w:hint="eastAsia" w:ascii="宋体" w:hAnsi="宋体" w:eastAsia="宋体" w:cs="宋体"/>
          <w:b/>
          <w:color w:val="000000"/>
          <w:sz w:val="36"/>
          <w:szCs w:val="36"/>
          <w:u w:val="single"/>
          <w:lang w:val="en-US" w:eastAsia="zh-CN"/>
        </w:rPr>
        <w:t xml:space="preserve"> </w:t>
      </w:r>
      <w:r>
        <w:rPr>
          <w:rFonts w:hint="eastAsia" w:ascii="宋体" w:hAnsi="宋体" w:eastAsia="宋体" w:cs="宋体"/>
          <w:b/>
          <w:color w:val="000000"/>
          <w:sz w:val="36"/>
          <w:szCs w:val="36"/>
          <w:u w:val="single"/>
        </w:rPr>
        <w:t xml:space="preserve">     </w:t>
      </w:r>
      <w:r/>
    </w:p>
    <w:p>
      <w:pPr>
        <w:pStyle w:val="927"/>
        <w:jc w:val="both"/>
        <w:spacing w:beforeAutospacing="0" w:afterAutospacing="0"/>
        <w:rPr>
          <w:rFonts w:ascii="宋体" w:hAnsi="宋体" w:eastAsia="宋体" w:cs="宋体"/>
        </w:rPr>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rPr>
          <w:rFonts w:hint="eastAsia" w:ascii="宋体" w:hAnsi="宋体" w:eastAsia="宋体" w:cs="宋体"/>
          <w:b/>
          <w:color w:val="000000"/>
          <w:sz w:val="36"/>
          <w:szCs w:val="36"/>
          <w:u w:val="single"/>
          <w:lang w:val="en-US" w:eastAsia="zh-CN"/>
        </w:rPr>
        <w:t xml:space="preserve"> </w:t>
      </w:r>
      <w:r>
        <w:rPr>
          <w:rFonts w:hint="eastAsia" w:ascii="宋体" w:hAnsi="宋体" w:eastAsia="宋体" w:cs="宋体"/>
          <w:b/>
          <w:color w:val="000000"/>
          <w:sz w:val="36"/>
          <w:szCs w:val="36"/>
          <w:u w:val="single"/>
        </w:rPr>
        <w:t xml:space="preserve">   </w:t>
      </w:r>
      <w:r/>
    </w:p>
    <w:p>
      <w:pPr>
        <w:pStyle w:val="927"/>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927"/>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927"/>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927"/>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927"/>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927"/>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927"/>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927"/>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927"/>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927"/>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927"/>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927"/>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927"/>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927"/>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927"/>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927"/>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927"/>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927"/>
        <w:jc w:val="center"/>
        <w:spacing w:beforeAutospacing="0" w:afterAutospacing="0" w:line="0" w:lineRule="atLeast"/>
        <w:rPr>
          <w:rFonts w:ascii="宋体" w:hAnsi="宋体" w:eastAsia="宋体" w:cs="宋体"/>
        </w:rPr>
      </w:pPr>
      <w:r>
        <w:rPr>
          <w:rFonts w:hint="eastAsia" w:ascii="宋体" w:hAnsi="宋体" w:eastAsia="宋体" w:cs="宋体"/>
          <w:b/>
          <w:color w:val="000000"/>
          <w:sz w:val="32"/>
          <w:szCs w:val="32"/>
        </w:rPr>
        <w:t xml:space="preserve">投标文件目录</w:t>
      </w:r>
      <w:r/>
    </w:p>
    <w:p>
      <w:pPr>
        <w:pStyle w:val="927"/>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927"/>
        <w:ind w:firstLine="480"/>
        <w:jc w:val="both"/>
        <w:spacing w:beforeAutospacing="0" w:afterAutospacing="0" w:line="440" w:lineRule="exact"/>
        <w:rPr>
          <w:rFonts w:hint="eastAsia" w:ascii="宋体" w:hAnsi="宋体" w:eastAsia="宋体" w:cs="宋体"/>
          <w:color w:val="000000"/>
        </w:rPr>
      </w:pPr>
      <w:r>
        <w:rPr>
          <w:rFonts w:hint="eastAsia" w:ascii="宋体" w:hAnsi="宋体" w:eastAsia="宋体" w:cs="宋体"/>
          <w:color w:val="000000"/>
        </w:rPr>
        <w:t xml:space="preserve">一、法人或者其他组织的营业执照等证明文件，自然人的身份证明</w:t>
      </w:r>
      <w:r/>
    </w:p>
    <w:p>
      <w:pPr>
        <w:pStyle w:val="927"/>
        <w:ind w:firstLine="480"/>
        <w:jc w:val="both"/>
        <w:spacing w:beforeAutospacing="0" w:afterAutospacing="0" w:line="440" w:lineRule="exact"/>
        <w:rPr>
          <w:rFonts w:hint="eastAsia" w:ascii="宋体" w:hAnsi="宋体" w:eastAsia="宋体" w:cs="宋体"/>
          <w:color w:val="000000"/>
        </w:rPr>
      </w:pPr>
      <w:r>
        <w:rPr>
          <w:rFonts w:hint="eastAsia" w:ascii="宋体" w:hAnsi="宋体" w:eastAsia="宋体" w:cs="宋体"/>
          <w:color w:val="000000"/>
        </w:rPr>
        <w:t xml:space="preserve">二、上一年度的财务状况报表（至少提供资产负债表、利润表、现金流量表，</w:t>
      </w:r>
      <w:r/>
    </w:p>
    <w:p>
      <w:pPr>
        <w:pStyle w:val="927"/>
        <w:ind w:firstLine="480"/>
        <w:jc w:val="both"/>
        <w:spacing w:beforeAutospacing="0" w:afterAutospacing="0" w:line="440" w:lineRule="exact"/>
        <w:rPr>
          <w:rFonts w:hint="eastAsia" w:ascii="宋体" w:hAnsi="宋体" w:eastAsia="宋体" w:cs="宋体"/>
          <w:color w:val="000000"/>
        </w:rPr>
      </w:pPr>
      <w:r>
        <w:rPr>
          <w:rFonts w:hint="eastAsia" w:ascii="宋体" w:hAnsi="宋体" w:eastAsia="宋体" w:cs="宋体"/>
          <w:color w:val="000000"/>
        </w:rPr>
        <w:t xml:space="preserve">成立不满一年无需提供）</w:t>
      </w:r>
      <w:r/>
    </w:p>
    <w:p>
      <w:pPr>
        <w:pStyle w:val="927"/>
        <w:ind w:firstLine="480"/>
        <w:jc w:val="both"/>
        <w:spacing w:beforeAutospacing="0" w:afterAutospacing="0" w:line="440" w:lineRule="exact"/>
        <w:rPr>
          <w:rFonts w:hint="eastAsia" w:ascii="宋体" w:hAnsi="宋体" w:eastAsia="宋体" w:cs="宋体"/>
          <w:color w:val="000000"/>
        </w:rPr>
      </w:pPr>
      <w:r>
        <w:rPr>
          <w:rFonts w:hint="eastAsia" w:ascii="宋体" w:hAnsi="宋体" w:eastAsia="宋体" w:cs="宋体"/>
          <w:color w:val="000000"/>
        </w:rPr>
        <w:t xml:space="preserve">三、具备履行合同所必需的设备和专业技术能力的书面声明</w:t>
      </w:r>
      <w:r/>
    </w:p>
    <w:p>
      <w:pPr>
        <w:pStyle w:val="927"/>
        <w:ind w:firstLine="480"/>
        <w:jc w:val="both"/>
        <w:spacing w:beforeAutospacing="0" w:afterAutospacing="0" w:line="440" w:lineRule="exact"/>
        <w:rPr>
          <w:rFonts w:hint="eastAsia" w:ascii="宋体" w:hAnsi="宋体" w:eastAsia="宋体" w:cs="宋体"/>
          <w:color w:val="000000"/>
        </w:rPr>
      </w:pPr>
      <w:r>
        <w:rPr>
          <w:rFonts w:hint="eastAsia" w:ascii="宋体" w:hAnsi="宋体" w:eastAsia="宋体" w:cs="宋体"/>
          <w:color w:val="000000"/>
        </w:rPr>
        <w:t xml:space="preserve">四、依法缴纳税收和社会保障资金的相关材料（提供提交响应文件截止时间前一年内至少一个月依法缴纳税收及缴纳社会保障资金的证明材料。供应商依法享受缓缴、免缴税收、社会保障资金的提供证明材料）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927"/>
        <w:ind w:firstLine="480"/>
        <w:jc w:val="both"/>
        <w:spacing w:beforeAutospacing="0" w:afterAutospacing="0" w:line="440" w:lineRule="exact"/>
        <w:rPr>
          <w:rFonts w:hint="eastAsia" w:ascii="宋体" w:hAnsi="宋体" w:eastAsia="宋体" w:cs="宋体"/>
          <w:color w:val="000000"/>
        </w:rPr>
      </w:pPr>
      <w:r>
        <w:rPr>
          <w:rFonts w:hint="eastAsia" w:ascii="宋体" w:hAnsi="宋体" w:eastAsia="宋体" w:cs="宋体"/>
          <w:color w:val="000000"/>
        </w:rPr>
        <w:t xml:space="preserve">五、参加政府采购活动前3年内在经营活动中没有重大违法记录的书面声明</w:t>
      </w:r>
      <w:r/>
    </w:p>
    <w:p>
      <w:pPr>
        <w:pStyle w:val="927"/>
        <w:ind w:firstLine="480"/>
        <w:jc w:val="both"/>
        <w:spacing w:beforeAutospacing="0" w:afterAutospacing="0" w:line="440" w:lineRule="exact"/>
        <w:rPr>
          <w:rFonts w:hint="eastAsia" w:ascii="宋体" w:hAnsi="宋体" w:eastAsia="宋体" w:cs="宋体"/>
          <w:color w:val="000000"/>
        </w:rPr>
      </w:pPr>
      <w:r>
        <w:rPr>
          <w:rFonts w:hint="eastAsia" w:ascii="宋体" w:hAnsi="宋体" w:eastAsia="宋体" w:cs="宋体"/>
          <w:color w:val="000000"/>
        </w:rPr>
        <w:t xml:space="preserve">六、特定资格要求的证明文件（如果本项目设置特定资格要求，则需要提供）</w:t>
      </w:r>
      <w:r/>
    </w:p>
    <w:p>
      <w:pPr>
        <w:pStyle w:val="927"/>
        <w:ind w:firstLine="480"/>
        <w:jc w:val="both"/>
        <w:spacing w:beforeAutospacing="0" w:afterAutospacing="0" w:line="440" w:lineRule="exact"/>
        <w:rPr>
          <w:rFonts w:hint="eastAsia" w:ascii="宋体" w:hAnsi="宋体" w:eastAsia="宋体" w:cs="宋体"/>
          <w:color w:val="000000"/>
        </w:rPr>
      </w:pPr>
      <w:r>
        <w:rPr>
          <w:rFonts w:hint="eastAsia" w:ascii="宋体" w:hAnsi="宋体" w:eastAsia="宋体" w:cs="宋体"/>
          <w:color w:val="000000"/>
        </w:rPr>
        <w:t xml:space="preserve">七、法人授权书</w:t>
      </w:r>
      <w:r/>
    </w:p>
    <w:p>
      <w:pPr>
        <w:pStyle w:val="927"/>
        <w:ind w:firstLine="480"/>
        <w:jc w:val="both"/>
        <w:spacing w:beforeAutospacing="0" w:afterAutospacing="0" w:line="440" w:lineRule="exact"/>
        <w:rPr>
          <w:rFonts w:hint="eastAsia" w:ascii="宋体" w:hAnsi="宋体" w:eastAsia="宋体" w:cs="宋体"/>
          <w:color w:val="000000"/>
        </w:rPr>
      </w:pPr>
      <w:r>
        <w:rPr>
          <w:rFonts w:hint="eastAsia" w:ascii="宋体" w:hAnsi="宋体" w:eastAsia="宋体" w:cs="宋体"/>
          <w:color w:val="000000"/>
        </w:rPr>
        <w:t xml:space="preserve">八、磋商响应函</w:t>
      </w:r>
      <w:r/>
    </w:p>
    <w:p>
      <w:pPr>
        <w:pStyle w:val="927"/>
        <w:ind w:firstLine="480"/>
        <w:jc w:val="both"/>
        <w:spacing w:beforeAutospacing="0" w:afterAutospacing="0" w:line="440" w:lineRule="exact"/>
        <w:rPr>
          <w:rFonts w:ascii="宋体" w:hAnsi="宋体" w:eastAsia="宋体" w:cs="宋体"/>
          <w:color w:val="000000"/>
        </w:rPr>
      </w:pPr>
      <w:r>
        <w:rPr>
          <w:rFonts w:hint="eastAsia" w:ascii="宋体" w:hAnsi="宋体" w:eastAsia="宋体" w:cs="宋体"/>
          <w:color w:val="000000"/>
        </w:rPr>
        <w:t xml:space="preserve">九、中小微企业声明函</w:t>
      </w:r>
      <w:r/>
    </w:p>
    <w:p>
      <w:pPr>
        <w:pStyle w:val="927"/>
        <w:ind w:firstLine="480"/>
        <w:jc w:val="both"/>
        <w:spacing w:beforeAutospacing="0" w:afterAutospacing="0" w:line="440" w:lineRule="exact"/>
        <w:rPr>
          <w:rFonts w:ascii="宋体" w:hAnsi="宋体" w:eastAsia="宋体" w:cs="宋体"/>
          <w:color w:val="000000"/>
        </w:rPr>
      </w:pPr>
      <w:r>
        <w:rPr>
          <w:rFonts w:hint="eastAsia" w:ascii="宋体" w:hAnsi="宋体" w:eastAsia="宋体" w:cs="宋体"/>
          <w:color w:val="000000"/>
        </w:rPr>
        <w:t xml:space="preserve">十、残疾人福利性单位声明函</w:t>
      </w:r>
      <w:r/>
    </w:p>
    <w:p>
      <w:pPr>
        <w:pStyle w:val="927"/>
        <w:ind w:firstLine="480"/>
        <w:jc w:val="both"/>
        <w:spacing w:beforeAutospacing="0" w:afterAutospacing="0" w:line="440" w:lineRule="exact"/>
        <w:rPr>
          <w:rFonts w:ascii="宋体" w:hAnsi="宋体" w:eastAsia="宋体" w:cs="宋体"/>
          <w:color w:val="000000"/>
        </w:rPr>
      </w:pPr>
      <w:r>
        <w:rPr>
          <w:rFonts w:hint="eastAsia" w:ascii="宋体" w:hAnsi="宋体" w:eastAsia="宋体" w:cs="宋体"/>
          <w:color w:val="000000"/>
        </w:rPr>
        <w:t xml:space="preserve">十一、技术要求响应及偏离表</w:t>
      </w:r>
      <w:r/>
    </w:p>
    <w:p>
      <w:pPr>
        <w:pStyle w:val="927"/>
        <w:ind w:firstLine="480"/>
        <w:jc w:val="both"/>
        <w:spacing w:beforeAutospacing="0" w:afterAutospacing="0" w:line="440" w:lineRule="exact"/>
        <w:rPr>
          <w:rFonts w:ascii="宋体" w:hAnsi="宋体" w:eastAsia="宋体" w:cs="宋体"/>
          <w:color w:val="000000"/>
        </w:rPr>
      </w:pPr>
      <w:r>
        <w:rPr>
          <w:rFonts w:hint="eastAsia" w:ascii="宋体" w:hAnsi="宋体" w:eastAsia="宋体" w:cs="宋体"/>
          <w:color w:val="000000"/>
        </w:rPr>
        <w:t xml:space="preserve">十二、商务要求响应及偏离表</w:t>
      </w:r>
      <w:r/>
    </w:p>
    <w:p>
      <w:pPr>
        <w:pStyle w:val="927"/>
        <w:ind w:firstLine="480"/>
        <w:jc w:val="both"/>
        <w:spacing w:beforeAutospacing="0" w:afterAutospacing="0" w:line="440" w:lineRule="exact"/>
        <w:rPr>
          <w:rFonts w:hint="eastAsia" w:ascii="宋体" w:hAnsi="宋体" w:eastAsia="宋体" w:cs="宋体"/>
          <w:i/>
          <w:color w:val="000000"/>
        </w:rPr>
      </w:pPr>
      <w:r>
        <w:rPr>
          <w:rFonts w:hint="eastAsia" w:ascii="宋体" w:hAnsi="宋体" w:eastAsia="宋体" w:cs="宋体"/>
          <w:color w:val="000000"/>
        </w:rPr>
        <w:t xml:space="preserve">十三、</w:t>
      </w:r>
      <w:r>
        <w:rPr>
          <w:rFonts w:hint="eastAsia" w:ascii="宋体" w:hAnsi="宋体" w:eastAsia="宋体" w:cs="宋体"/>
          <w:i/>
          <w:color w:val="000000"/>
        </w:rPr>
        <w:t xml:space="preserve">开标一览表</w:t>
      </w:r>
      <w:r/>
    </w:p>
    <w:p>
      <w:pPr>
        <w:pStyle w:val="927"/>
        <w:ind w:firstLine="480"/>
        <w:jc w:val="both"/>
        <w:spacing w:beforeAutospacing="0" w:afterAutospacing="0" w:line="44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十四、清单报价表</w:t>
      </w:r>
      <w:r/>
    </w:p>
    <w:p>
      <w:pPr>
        <w:pStyle w:val="927"/>
        <w:ind w:firstLine="480"/>
        <w:jc w:val="both"/>
        <w:spacing w:beforeAutospacing="0" w:afterAutospacing="0" w:line="44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十五、评分标准要求提供的材料等</w:t>
      </w:r>
      <w:r/>
    </w:p>
    <w:p>
      <w:pPr>
        <w:pStyle w:val="927"/>
        <w:ind w:firstLine="480"/>
        <w:jc w:val="both"/>
        <w:spacing w:beforeAutospacing="0" w:afterAutospacing="0" w:line="440" w:lineRule="exact"/>
        <w:rPr>
          <w:rFonts w:ascii="宋体" w:hAnsi="宋体" w:eastAsia="宋体" w:cs="宋体"/>
          <w:color w:val="000000"/>
        </w:rPr>
      </w:pPr>
      <w:r>
        <w:rPr>
          <w:rFonts w:hint="eastAsia" w:ascii="宋体" w:hAnsi="宋体" w:eastAsia="宋体" w:cs="宋体"/>
          <w:color w:val="000000"/>
        </w:rPr>
        <w:t xml:space="preserve">十</w:t>
      </w:r>
      <w:r>
        <w:rPr>
          <w:rFonts w:hint="eastAsia" w:ascii="宋体" w:hAnsi="宋体" w:eastAsia="宋体" w:cs="宋体"/>
          <w:color w:val="000000"/>
          <w:lang w:val="en-US" w:eastAsia="zh-CN"/>
        </w:rPr>
        <w:t xml:space="preserve">六</w:t>
      </w:r>
      <w:r>
        <w:rPr>
          <w:rFonts w:hint="eastAsia" w:ascii="宋体" w:hAnsi="宋体" w:eastAsia="宋体" w:cs="宋体"/>
          <w:color w:val="000000"/>
        </w:rPr>
        <w:t xml:space="preserve">、其他材料</w:t>
      </w:r>
      <w:r/>
    </w:p>
    <w:p>
      <w:pPr>
        <w:pStyle w:val="927"/>
        <w:ind w:firstLine="480"/>
        <w:jc w:val="both"/>
        <w:spacing w:beforeAutospacing="0" w:afterAutospacing="0" w:line="440" w:lineRule="exact"/>
        <w:rPr>
          <w:rFonts w:ascii="宋体" w:hAnsi="宋体" w:eastAsia="宋体" w:cs="宋体"/>
          <w:color w:val="000000"/>
        </w:rPr>
      </w:pPr>
      <w:r>
        <w:rPr>
          <w:rFonts w:hint="eastAsia" w:ascii="宋体" w:hAnsi="宋体" w:eastAsia="宋体" w:cs="宋体"/>
          <w:color w:val="000000"/>
        </w:rPr>
        <w:t xml:space="preserve">十</w:t>
      </w:r>
      <w:r>
        <w:rPr>
          <w:rFonts w:hint="eastAsia" w:ascii="宋体" w:hAnsi="宋体" w:eastAsia="宋体" w:cs="宋体"/>
          <w:color w:val="000000"/>
          <w:lang w:val="en-US" w:eastAsia="zh-CN"/>
        </w:rPr>
        <w:t xml:space="preserve">七</w:t>
      </w:r>
      <w:r>
        <w:rPr>
          <w:rFonts w:hint="eastAsia" w:ascii="宋体" w:hAnsi="宋体" w:eastAsia="宋体" w:cs="宋体"/>
          <w:color w:val="000000"/>
        </w:rPr>
        <w:t xml:space="preserve">、盐城市政府采购事前信用承诺书</w:t>
      </w:r>
      <w:r/>
    </w:p>
    <w:p>
      <w:pPr>
        <w:pStyle w:val="927"/>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927"/>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927"/>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927"/>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927"/>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927"/>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927"/>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927"/>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927"/>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927"/>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927"/>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927"/>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927"/>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927"/>
        <w:jc w:val="center"/>
        <w:rPr>
          <w:rFonts w:hint="eastAsia" w:ascii="宋体" w:hAnsi="宋体" w:cs="宋体"/>
          <w:b/>
          <w:color w:val="000000"/>
          <w:sz w:val="28"/>
          <w:szCs w:val="28"/>
        </w:rPr>
      </w:pPr>
      <w:r/>
      <w:bookmarkStart w:id="615" w:name="_格式3__银行出具的资信证明"/>
      <w:r/>
      <w:bookmarkStart w:id="616" w:name="_Hlt26671380"/>
      <w:r/>
      <w:bookmarkStart w:id="617" w:name="_Hlt26955070"/>
      <w:r>
        <w:rPr>
          <w:rFonts w:hint="eastAsia" w:ascii="宋体" w:hAnsi="宋体" w:cs="宋体"/>
          <w:b/>
          <w:color w:val="000000"/>
          <w:sz w:val="28"/>
          <w:szCs w:val="28"/>
        </w:rPr>
        <w:t xml:space="preserve">一、法人或者其他组织的营业执照等证明文件，自然人的身份证明</w:t>
      </w:r>
      <w:r/>
    </w:p>
    <w:p>
      <w:pPr>
        <w:pStyle w:val="927"/>
        <w:rPr>
          <w:rFonts w:hint="eastAsia" w:ascii="宋体" w:hAnsi="宋体" w:cs="宋体"/>
          <w:i/>
          <w:color w:val="000000"/>
          <w:sz w:val="28"/>
          <w:szCs w:val="28"/>
          <w:u w:val="single"/>
        </w:rPr>
      </w:pPr>
      <w:r>
        <w:rPr>
          <w:rFonts w:hint="eastAsia" w:ascii="宋体" w:hAnsi="宋体" w:cs="宋体"/>
          <w:i/>
          <w:color w:val="000000"/>
          <w:sz w:val="28"/>
          <w:szCs w:val="28"/>
          <w:u w:val="single"/>
        </w:rPr>
      </w:r>
      <w:r/>
    </w:p>
    <w:p>
      <w:pPr>
        <w:pStyle w:val="927"/>
        <w:rPr>
          <w:rFonts w:hint="eastAsia" w:ascii="宋体" w:hAnsi="宋体" w:cs="宋体"/>
          <w:i/>
          <w:color w:val="000000"/>
          <w:sz w:val="28"/>
          <w:szCs w:val="28"/>
          <w:u w:val="single"/>
        </w:rPr>
      </w:pPr>
      <w:r>
        <w:rPr>
          <w:rFonts w:hint="eastAsia" w:ascii="宋体" w:hAnsi="宋体" w:cs="宋体"/>
          <w:i/>
          <w:color w:val="000000"/>
          <w:sz w:val="28"/>
          <w:szCs w:val="28"/>
          <w:u w:val="single"/>
        </w:rPr>
      </w:r>
      <w:r/>
    </w:p>
    <w:p>
      <w:pPr>
        <w:pStyle w:val="927"/>
        <w:rPr>
          <w:rFonts w:hint="eastAsia" w:ascii="宋体" w:hAnsi="宋体" w:cs="宋体"/>
          <w:i/>
          <w:color w:val="000000"/>
          <w:sz w:val="28"/>
          <w:szCs w:val="28"/>
          <w:u w:val="single"/>
        </w:rPr>
      </w:pPr>
      <w:r>
        <w:rPr>
          <w:rFonts w:hint="eastAsia" w:ascii="宋体" w:hAnsi="宋体" w:cs="宋体"/>
          <w:i/>
          <w:color w:val="000000"/>
          <w:sz w:val="28"/>
          <w:szCs w:val="28"/>
          <w:u w:val="single"/>
        </w:rPr>
      </w:r>
      <w:r/>
    </w:p>
    <w:p>
      <w:pPr>
        <w:pStyle w:val="927"/>
        <w:rPr>
          <w:rFonts w:hint="eastAsia" w:ascii="宋体" w:hAnsi="宋体" w:cs="宋体"/>
          <w:i/>
          <w:color w:val="000000"/>
          <w:sz w:val="28"/>
          <w:szCs w:val="28"/>
          <w:u w:val="single"/>
        </w:rPr>
      </w:pPr>
      <w:r>
        <w:rPr>
          <w:rFonts w:hint="eastAsia" w:ascii="宋体" w:hAnsi="宋体" w:cs="宋体"/>
          <w:i/>
          <w:color w:val="000000"/>
          <w:sz w:val="28"/>
          <w:szCs w:val="28"/>
          <w:u w:val="single"/>
        </w:rPr>
      </w:r>
      <w:r/>
    </w:p>
    <w:p>
      <w:pPr>
        <w:pStyle w:val="927"/>
        <w:rPr>
          <w:rFonts w:hint="eastAsia" w:ascii="宋体" w:hAnsi="宋体" w:cs="宋体"/>
          <w:i/>
          <w:color w:val="000000"/>
          <w:sz w:val="28"/>
          <w:szCs w:val="28"/>
          <w:u w:val="single"/>
        </w:rPr>
      </w:pPr>
      <w:r>
        <w:rPr>
          <w:rFonts w:hint="eastAsia" w:ascii="宋体" w:hAnsi="宋体" w:cs="宋体"/>
          <w:i/>
          <w:color w:val="000000"/>
          <w:sz w:val="28"/>
          <w:szCs w:val="28"/>
          <w:u w:val="single"/>
        </w:rPr>
      </w:r>
      <w:r/>
    </w:p>
    <w:p>
      <w:pPr>
        <w:pStyle w:val="927"/>
        <w:rPr>
          <w:rFonts w:hint="eastAsia" w:ascii="宋体" w:hAnsi="宋体" w:cs="宋体"/>
          <w:i/>
          <w:color w:val="000000"/>
          <w:sz w:val="28"/>
          <w:szCs w:val="28"/>
          <w:u w:val="single"/>
        </w:rPr>
      </w:pPr>
      <w:r>
        <w:rPr>
          <w:rFonts w:hint="eastAsia" w:ascii="宋体" w:hAnsi="宋体" w:cs="宋体"/>
          <w:i/>
          <w:color w:val="000000"/>
          <w:sz w:val="28"/>
          <w:szCs w:val="28"/>
          <w:u w:val="single"/>
        </w:rPr>
      </w:r>
      <w:r/>
    </w:p>
    <w:p>
      <w:pPr>
        <w:pStyle w:val="927"/>
        <w:rPr>
          <w:rFonts w:hint="eastAsia" w:ascii="宋体" w:hAnsi="宋体" w:cs="宋体"/>
          <w:i/>
          <w:color w:val="000000"/>
          <w:sz w:val="28"/>
          <w:szCs w:val="28"/>
          <w:u w:val="single"/>
        </w:rPr>
      </w:pPr>
      <w:r>
        <w:rPr>
          <w:rFonts w:hint="eastAsia" w:ascii="宋体" w:hAnsi="宋体" w:cs="宋体"/>
          <w:i/>
          <w:color w:val="000000"/>
          <w:sz w:val="28"/>
          <w:szCs w:val="28"/>
          <w:u w:val="single"/>
        </w:rPr>
      </w:r>
      <w:r/>
    </w:p>
    <w:p>
      <w:pPr>
        <w:pStyle w:val="927"/>
        <w:rPr>
          <w:rFonts w:hint="eastAsia" w:ascii="宋体" w:hAnsi="宋体" w:cs="宋体"/>
          <w:i/>
          <w:color w:val="000000"/>
          <w:sz w:val="28"/>
          <w:szCs w:val="28"/>
          <w:u w:val="single"/>
        </w:rPr>
      </w:pPr>
      <w:r>
        <w:rPr>
          <w:rFonts w:hint="eastAsia" w:ascii="宋体" w:hAnsi="宋体" w:cs="宋体"/>
          <w:i/>
          <w:color w:val="000000"/>
          <w:sz w:val="28"/>
          <w:szCs w:val="28"/>
          <w:u w:val="single"/>
        </w:rPr>
      </w:r>
      <w:r/>
    </w:p>
    <w:p>
      <w:pPr>
        <w:pStyle w:val="927"/>
        <w:rPr>
          <w:rFonts w:hint="eastAsia" w:ascii="宋体" w:hAnsi="宋体" w:cs="宋体"/>
          <w:i/>
          <w:color w:val="000000"/>
          <w:sz w:val="28"/>
          <w:szCs w:val="28"/>
          <w:u w:val="single"/>
        </w:rPr>
      </w:pPr>
      <w:r>
        <w:rPr>
          <w:rFonts w:hint="eastAsia" w:ascii="宋体" w:hAnsi="宋体" w:cs="宋体"/>
          <w:i/>
          <w:color w:val="000000"/>
          <w:sz w:val="28"/>
          <w:szCs w:val="28"/>
          <w:u w:val="single"/>
        </w:rPr>
      </w:r>
      <w:r/>
    </w:p>
    <w:p>
      <w:pPr>
        <w:pStyle w:val="927"/>
        <w:rPr>
          <w:rFonts w:hint="eastAsia" w:ascii="宋体" w:hAnsi="宋体" w:cs="宋体"/>
          <w:i/>
          <w:color w:val="000000"/>
          <w:sz w:val="28"/>
          <w:szCs w:val="28"/>
          <w:u w:val="single"/>
        </w:rPr>
      </w:pPr>
      <w:r>
        <w:rPr>
          <w:rFonts w:hint="eastAsia" w:ascii="宋体" w:hAnsi="宋体" w:cs="宋体"/>
          <w:i/>
          <w:color w:val="000000"/>
          <w:sz w:val="28"/>
          <w:szCs w:val="28"/>
          <w:u w:val="single"/>
        </w:rPr>
      </w:r>
      <w:r/>
    </w:p>
    <w:p>
      <w:pPr>
        <w:pStyle w:val="927"/>
        <w:rPr>
          <w:rFonts w:hint="eastAsia" w:ascii="宋体" w:hAnsi="宋体" w:cs="宋体"/>
          <w:i/>
          <w:color w:val="000000"/>
          <w:sz w:val="28"/>
          <w:szCs w:val="28"/>
          <w:u w:val="single"/>
        </w:rPr>
      </w:pPr>
      <w:r>
        <w:rPr>
          <w:rFonts w:hint="eastAsia" w:ascii="宋体" w:hAnsi="宋体" w:cs="宋体"/>
          <w:i/>
          <w:color w:val="000000"/>
          <w:sz w:val="28"/>
          <w:szCs w:val="28"/>
          <w:u w:val="single"/>
        </w:rPr>
      </w:r>
      <w:r/>
    </w:p>
    <w:p>
      <w:pPr>
        <w:pStyle w:val="927"/>
        <w:rPr>
          <w:rFonts w:hint="eastAsia" w:ascii="宋体" w:hAnsi="宋体" w:cs="宋体"/>
          <w:i/>
          <w:color w:val="000000"/>
          <w:sz w:val="28"/>
          <w:szCs w:val="28"/>
          <w:u w:val="single"/>
        </w:rPr>
      </w:pPr>
      <w:r>
        <w:rPr>
          <w:rFonts w:hint="eastAsia" w:ascii="宋体" w:hAnsi="宋体" w:cs="宋体"/>
          <w:i/>
          <w:color w:val="000000"/>
          <w:sz w:val="28"/>
          <w:szCs w:val="28"/>
          <w:u w:val="single"/>
        </w:rPr>
      </w:r>
      <w:r/>
    </w:p>
    <w:p>
      <w:pPr>
        <w:pStyle w:val="927"/>
        <w:rPr>
          <w:rFonts w:hint="eastAsia" w:ascii="宋体" w:hAnsi="宋体" w:cs="宋体"/>
          <w:i/>
          <w:color w:val="000000"/>
          <w:sz w:val="28"/>
          <w:szCs w:val="28"/>
          <w:u w:val="single"/>
        </w:rPr>
      </w:pPr>
      <w:r>
        <w:rPr>
          <w:rFonts w:hint="eastAsia" w:ascii="宋体" w:hAnsi="宋体" w:cs="宋体"/>
          <w:i/>
          <w:color w:val="000000"/>
          <w:sz w:val="28"/>
          <w:szCs w:val="28"/>
          <w:u w:val="single"/>
        </w:rPr>
      </w:r>
      <w:r/>
    </w:p>
    <w:p>
      <w:pPr>
        <w:pStyle w:val="927"/>
        <w:rPr>
          <w:rFonts w:hint="eastAsia" w:ascii="宋体" w:hAnsi="宋体" w:cs="宋体"/>
          <w:i/>
          <w:color w:val="000000"/>
          <w:sz w:val="28"/>
          <w:szCs w:val="28"/>
          <w:u w:val="single"/>
        </w:rPr>
      </w:pPr>
      <w:r>
        <w:rPr>
          <w:rFonts w:hint="eastAsia" w:ascii="宋体" w:hAnsi="宋体" w:cs="宋体"/>
          <w:i/>
          <w:color w:val="000000"/>
          <w:sz w:val="28"/>
          <w:szCs w:val="28"/>
          <w:u w:val="single"/>
        </w:rPr>
      </w:r>
      <w:r/>
    </w:p>
    <w:p>
      <w:pPr>
        <w:pStyle w:val="927"/>
        <w:rPr>
          <w:rFonts w:hint="eastAsia" w:ascii="宋体" w:hAnsi="宋体" w:cs="宋体"/>
          <w:i/>
          <w:color w:val="000000"/>
          <w:sz w:val="28"/>
          <w:szCs w:val="28"/>
          <w:u w:val="single"/>
        </w:rPr>
      </w:pPr>
      <w:r>
        <w:rPr>
          <w:rFonts w:hint="eastAsia" w:ascii="宋体" w:hAnsi="宋体" w:cs="宋体"/>
          <w:i/>
          <w:color w:val="000000"/>
          <w:sz w:val="28"/>
          <w:szCs w:val="28"/>
          <w:u w:val="single"/>
        </w:rPr>
      </w:r>
      <w:r/>
    </w:p>
    <w:p>
      <w:pPr>
        <w:pStyle w:val="927"/>
        <w:jc w:val="center"/>
        <w:rPr>
          <w:rFonts w:hint="eastAsia" w:ascii="宋体" w:hAnsi="宋体" w:cs="宋体"/>
          <w:b/>
          <w:color w:val="000000"/>
          <w:sz w:val="28"/>
          <w:szCs w:val="28"/>
        </w:rPr>
      </w:pPr>
      <w:r>
        <w:rPr>
          <w:rFonts w:hint="eastAsia" w:ascii="宋体" w:hAnsi="宋体" w:cs="宋体"/>
          <w:b/>
          <w:color w:val="000000"/>
          <w:sz w:val="28"/>
          <w:szCs w:val="28"/>
        </w:rPr>
        <w:t xml:space="preserve">二、上一年度的财务状况报表</w:t>
      </w:r>
      <w:r/>
    </w:p>
    <w:p>
      <w:pPr>
        <w:ind w:firstLine="480"/>
        <w:jc w:val="left"/>
        <w:spacing w:line="440" w:lineRule="exact"/>
        <w:tabs>
          <w:tab w:val="left" w:pos="1331" w:leader="none"/>
        </w:tabs>
        <w:rPr>
          <w:rFonts w:hint="eastAsia" w:ascii="宋体" w:hAnsi="宋体" w:cs="宋体"/>
        </w:rPr>
      </w:pPr>
      <w:r>
        <w:rPr>
          <w:rFonts w:hint="eastAsia" w:ascii="宋体" w:hAnsi="宋体" w:cs="宋体"/>
          <w:i/>
          <w:color w:val="000000"/>
          <w:sz w:val="24"/>
          <w:u w:val="single"/>
        </w:rPr>
        <w:t xml:space="preserve">（至少提供资产负债表、利润表、现金流量表，供应商成立不满一年无需提供）</w:t>
      </w:r>
      <w:r>
        <w:rPr>
          <w:rFonts w:hint="eastAsia" w:ascii="宋体" w:hAnsi="宋体" w:cs="宋体"/>
        </w:rPr>
        <w:t xml:space="preserve"> </w:t>
      </w:r>
      <w:r/>
    </w:p>
    <w:p>
      <w:pPr>
        <w:ind w:firstLine="420"/>
        <w:jc w:val="left"/>
        <w:spacing w:line="440" w:lineRule="exact"/>
        <w:tabs>
          <w:tab w:val="left" w:pos="1331" w:leader="none"/>
        </w:tabs>
        <w:rPr>
          <w:rFonts w:hint="eastAsia" w:ascii="宋体" w:hAnsi="宋体" w:cs="宋体"/>
        </w:rPr>
      </w:pPr>
      <w:r>
        <w:rPr>
          <w:rFonts w:hint="eastAsia" w:ascii="宋体" w:hAnsi="宋体" w:cs="宋体"/>
        </w:rPr>
      </w:r>
      <w:r/>
    </w:p>
    <w:p>
      <w:pPr>
        <w:ind w:firstLine="420"/>
        <w:jc w:val="left"/>
        <w:spacing w:line="440" w:lineRule="exact"/>
        <w:tabs>
          <w:tab w:val="left" w:pos="1331" w:leader="none"/>
        </w:tabs>
        <w:rPr>
          <w:rFonts w:hint="eastAsia" w:ascii="宋体" w:hAnsi="宋体" w:cs="宋体"/>
        </w:rPr>
      </w:pPr>
      <w:r>
        <w:rPr>
          <w:rFonts w:hint="eastAsia" w:ascii="宋体" w:hAnsi="宋体" w:cs="宋体"/>
        </w:rPr>
      </w:r>
      <w:r/>
    </w:p>
    <w:p>
      <w:pPr>
        <w:ind w:firstLine="420"/>
        <w:jc w:val="left"/>
        <w:spacing w:line="440" w:lineRule="exact"/>
        <w:tabs>
          <w:tab w:val="left" w:pos="1331" w:leader="none"/>
        </w:tabs>
        <w:rPr>
          <w:rFonts w:hint="eastAsia" w:ascii="宋体" w:hAnsi="宋体" w:cs="宋体"/>
        </w:rPr>
      </w:pPr>
      <w:r>
        <w:rPr>
          <w:rFonts w:hint="eastAsia" w:ascii="宋体" w:hAnsi="宋体" w:cs="宋体"/>
        </w:rPr>
      </w:r>
      <w:r/>
    </w:p>
    <w:p>
      <w:pPr>
        <w:ind w:firstLine="420"/>
        <w:jc w:val="left"/>
        <w:spacing w:line="440" w:lineRule="exact"/>
        <w:tabs>
          <w:tab w:val="left" w:pos="1331" w:leader="none"/>
        </w:tabs>
        <w:rPr>
          <w:rFonts w:hint="eastAsia" w:ascii="宋体" w:hAnsi="宋体" w:cs="宋体"/>
        </w:rPr>
      </w:pPr>
      <w:r>
        <w:rPr>
          <w:rFonts w:hint="eastAsia" w:ascii="宋体" w:hAnsi="宋体" w:cs="宋体"/>
        </w:rPr>
      </w:r>
      <w:r/>
    </w:p>
    <w:p>
      <w:pPr>
        <w:ind w:firstLine="420"/>
        <w:jc w:val="left"/>
        <w:spacing w:line="440" w:lineRule="exact"/>
        <w:tabs>
          <w:tab w:val="left" w:pos="1331" w:leader="none"/>
        </w:tabs>
        <w:rPr>
          <w:rFonts w:hint="eastAsia" w:ascii="宋体" w:hAnsi="宋体" w:cs="宋体"/>
        </w:rPr>
      </w:pPr>
      <w:r>
        <w:rPr>
          <w:rFonts w:hint="eastAsia" w:ascii="宋体" w:hAnsi="宋体" w:cs="宋体"/>
        </w:rPr>
      </w:r>
      <w:r/>
    </w:p>
    <w:p>
      <w:pPr>
        <w:ind w:firstLine="420"/>
        <w:jc w:val="left"/>
        <w:spacing w:line="440" w:lineRule="exact"/>
        <w:tabs>
          <w:tab w:val="left" w:pos="1331" w:leader="none"/>
        </w:tabs>
        <w:rPr>
          <w:rFonts w:hint="eastAsia" w:ascii="宋体" w:hAnsi="宋体" w:cs="宋体"/>
        </w:rPr>
      </w:pPr>
      <w:r>
        <w:rPr>
          <w:rFonts w:hint="eastAsia" w:ascii="宋体" w:hAnsi="宋体" w:cs="宋体"/>
        </w:rPr>
      </w:r>
      <w:r/>
    </w:p>
    <w:p>
      <w:pPr>
        <w:ind w:firstLine="420"/>
        <w:jc w:val="left"/>
        <w:spacing w:line="440" w:lineRule="exact"/>
        <w:tabs>
          <w:tab w:val="left" w:pos="1331" w:leader="none"/>
        </w:tabs>
        <w:rPr>
          <w:rFonts w:hint="eastAsia" w:ascii="宋体" w:hAnsi="宋体" w:cs="宋体"/>
        </w:rPr>
      </w:pPr>
      <w:r>
        <w:rPr>
          <w:rFonts w:hint="eastAsia" w:ascii="宋体" w:hAnsi="宋体" w:cs="宋体"/>
        </w:rPr>
      </w:r>
      <w:r/>
    </w:p>
    <w:p>
      <w:pPr>
        <w:ind w:firstLine="420"/>
        <w:jc w:val="left"/>
        <w:spacing w:line="440" w:lineRule="exact"/>
        <w:tabs>
          <w:tab w:val="left" w:pos="1331" w:leader="none"/>
        </w:tabs>
        <w:rPr>
          <w:rFonts w:hint="eastAsia" w:ascii="宋体" w:hAnsi="宋体" w:cs="宋体"/>
        </w:rPr>
      </w:pPr>
      <w:r>
        <w:rPr>
          <w:rFonts w:hint="eastAsia" w:ascii="宋体" w:hAnsi="宋体" w:cs="宋体"/>
        </w:rPr>
      </w:r>
      <w:r/>
    </w:p>
    <w:p>
      <w:pPr>
        <w:ind w:firstLine="420"/>
        <w:jc w:val="left"/>
        <w:spacing w:line="440" w:lineRule="exact"/>
        <w:tabs>
          <w:tab w:val="left" w:pos="1331" w:leader="none"/>
        </w:tabs>
        <w:rPr>
          <w:rFonts w:hint="eastAsia" w:ascii="宋体" w:hAnsi="宋体" w:cs="宋体"/>
        </w:rPr>
      </w:pPr>
      <w:r>
        <w:rPr>
          <w:rFonts w:hint="eastAsia" w:ascii="宋体" w:hAnsi="宋体" w:cs="宋体"/>
        </w:rPr>
      </w:r>
      <w:r/>
    </w:p>
    <w:p>
      <w:pPr>
        <w:ind w:firstLine="420"/>
        <w:jc w:val="left"/>
        <w:spacing w:line="440" w:lineRule="exact"/>
        <w:tabs>
          <w:tab w:val="left" w:pos="1331" w:leader="none"/>
        </w:tabs>
        <w:rPr>
          <w:rFonts w:hint="eastAsia" w:ascii="宋体" w:hAnsi="宋体" w:cs="宋体"/>
        </w:rPr>
      </w:pPr>
      <w:r>
        <w:rPr>
          <w:rFonts w:hint="eastAsia" w:ascii="宋体" w:hAnsi="宋体" w:cs="宋体"/>
        </w:rPr>
      </w:r>
      <w:r/>
    </w:p>
    <w:p>
      <w:pPr>
        <w:ind w:firstLine="420"/>
        <w:jc w:val="left"/>
        <w:spacing w:line="440" w:lineRule="exact"/>
        <w:tabs>
          <w:tab w:val="left" w:pos="1331" w:leader="none"/>
        </w:tabs>
        <w:rPr>
          <w:rFonts w:hint="eastAsia" w:ascii="宋体" w:hAnsi="宋体" w:cs="宋体"/>
        </w:rPr>
      </w:pPr>
      <w:r>
        <w:rPr>
          <w:rFonts w:hint="eastAsia" w:ascii="宋体" w:hAnsi="宋体" w:cs="宋体"/>
        </w:rPr>
      </w:r>
      <w:r/>
    </w:p>
    <w:p>
      <w:pPr>
        <w:ind w:firstLine="420"/>
        <w:jc w:val="left"/>
        <w:spacing w:line="440" w:lineRule="exact"/>
        <w:tabs>
          <w:tab w:val="left" w:pos="1331" w:leader="none"/>
        </w:tabs>
        <w:rPr>
          <w:rFonts w:hint="eastAsia" w:ascii="宋体" w:hAnsi="宋体" w:cs="宋体"/>
        </w:rPr>
      </w:pPr>
      <w:r>
        <w:rPr>
          <w:rFonts w:hint="eastAsia" w:ascii="宋体" w:hAnsi="宋体" w:cs="宋体"/>
        </w:rPr>
      </w:r>
      <w:r/>
    </w:p>
    <w:p>
      <w:pPr>
        <w:ind w:firstLine="420"/>
        <w:jc w:val="left"/>
        <w:spacing w:line="440" w:lineRule="exact"/>
        <w:tabs>
          <w:tab w:val="left" w:pos="1331" w:leader="none"/>
        </w:tabs>
        <w:rPr>
          <w:rFonts w:hint="eastAsia" w:ascii="宋体" w:hAnsi="宋体" w:cs="宋体"/>
        </w:rPr>
      </w:pPr>
      <w:r>
        <w:rPr>
          <w:rFonts w:hint="eastAsia" w:ascii="宋体" w:hAnsi="宋体" w:cs="宋体"/>
        </w:rPr>
      </w:r>
      <w:r/>
    </w:p>
    <w:p>
      <w:pPr>
        <w:ind w:firstLine="420"/>
        <w:jc w:val="left"/>
        <w:spacing w:line="440" w:lineRule="exact"/>
        <w:tabs>
          <w:tab w:val="left" w:pos="1331" w:leader="none"/>
        </w:tabs>
        <w:rPr>
          <w:rFonts w:hint="eastAsia" w:ascii="宋体" w:hAnsi="宋体" w:cs="宋体"/>
        </w:rPr>
      </w:pPr>
      <w:r>
        <w:rPr>
          <w:rFonts w:hint="eastAsia" w:ascii="宋体" w:hAnsi="宋体" w:cs="宋体"/>
        </w:rPr>
      </w:r>
      <w:r/>
    </w:p>
    <w:p>
      <w:pPr>
        <w:ind w:firstLine="420"/>
        <w:jc w:val="left"/>
        <w:spacing w:line="440" w:lineRule="exact"/>
        <w:tabs>
          <w:tab w:val="left" w:pos="1331" w:leader="none"/>
        </w:tabs>
        <w:rPr>
          <w:rFonts w:hint="eastAsia" w:ascii="宋体" w:hAnsi="宋体" w:cs="宋体"/>
        </w:rPr>
      </w:pPr>
      <w:r>
        <w:rPr>
          <w:rFonts w:hint="eastAsia" w:ascii="宋体" w:hAnsi="宋体" w:cs="宋体"/>
        </w:rPr>
      </w:r>
      <w:r/>
    </w:p>
    <w:p>
      <w:pPr>
        <w:ind w:firstLine="420"/>
        <w:jc w:val="left"/>
        <w:spacing w:line="440" w:lineRule="exact"/>
        <w:tabs>
          <w:tab w:val="left" w:pos="1331" w:leader="none"/>
        </w:tabs>
        <w:rPr>
          <w:rFonts w:hint="eastAsia" w:ascii="宋体" w:hAnsi="宋体" w:cs="宋体"/>
        </w:rPr>
      </w:pPr>
      <w:r>
        <w:rPr>
          <w:rFonts w:hint="eastAsia" w:ascii="宋体" w:hAnsi="宋体" w:cs="宋体"/>
        </w:rPr>
      </w:r>
      <w:r/>
    </w:p>
    <w:p>
      <w:pPr>
        <w:ind w:firstLine="420"/>
        <w:jc w:val="left"/>
        <w:spacing w:line="440" w:lineRule="exact"/>
        <w:tabs>
          <w:tab w:val="left" w:pos="1331" w:leader="none"/>
        </w:tabs>
        <w:rPr>
          <w:rFonts w:hint="eastAsia" w:ascii="宋体" w:hAnsi="宋体" w:cs="宋体"/>
        </w:rPr>
      </w:pPr>
      <w:r>
        <w:rPr>
          <w:rFonts w:hint="eastAsia" w:ascii="宋体" w:hAnsi="宋体" w:cs="宋体"/>
        </w:rPr>
      </w:r>
      <w:r/>
    </w:p>
    <w:p>
      <w:pPr>
        <w:ind w:firstLine="420"/>
        <w:jc w:val="left"/>
        <w:spacing w:line="440" w:lineRule="exact"/>
        <w:tabs>
          <w:tab w:val="left" w:pos="1331" w:leader="none"/>
        </w:tabs>
        <w:rPr>
          <w:rFonts w:hint="eastAsia" w:ascii="宋体" w:hAnsi="宋体" w:cs="宋体"/>
        </w:rPr>
      </w:pPr>
      <w:r>
        <w:rPr>
          <w:rFonts w:hint="eastAsia" w:ascii="宋体" w:hAnsi="宋体" w:cs="宋体"/>
        </w:rPr>
      </w:r>
      <w:r/>
    </w:p>
    <w:p>
      <w:pPr>
        <w:ind w:firstLine="420"/>
        <w:jc w:val="left"/>
        <w:spacing w:line="440" w:lineRule="exact"/>
        <w:tabs>
          <w:tab w:val="left" w:pos="1331" w:leader="none"/>
        </w:tabs>
        <w:rPr>
          <w:rFonts w:hint="eastAsia" w:ascii="宋体" w:hAnsi="宋体" w:cs="宋体"/>
        </w:rPr>
      </w:pPr>
      <w:r>
        <w:rPr>
          <w:rFonts w:hint="eastAsia" w:ascii="宋体" w:hAnsi="宋体" w:cs="宋体"/>
        </w:rPr>
      </w:r>
      <w:r/>
    </w:p>
    <w:p>
      <w:pPr>
        <w:ind w:firstLine="420"/>
        <w:jc w:val="left"/>
        <w:spacing w:line="440" w:lineRule="exact"/>
        <w:tabs>
          <w:tab w:val="left" w:pos="1331" w:leader="none"/>
        </w:tabs>
        <w:rPr>
          <w:rFonts w:hint="eastAsia" w:ascii="宋体" w:hAnsi="宋体" w:cs="宋体"/>
        </w:rPr>
      </w:pPr>
      <w:r>
        <w:rPr>
          <w:rFonts w:hint="eastAsia" w:ascii="宋体" w:hAnsi="宋体" w:cs="宋体"/>
        </w:rPr>
      </w:r>
      <w:r/>
    </w:p>
    <w:p>
      <w:pPr>
        <w:ind w:firstLine="420"/>
        <w:jc w:val="left"/>
        <w:spacing w:line="440" w:lineRule="exact"/>
        <w:tabs>
          <w:tab w:val="left" w:pos="1331" w:leader="none"/>
        </w:tabs>
        <w:rPr>
          <w:rFonts w:hint="eastAsia" w:ascii="宋体" w:hAnsi="宋体" w:cs="宋体"/>
        </w:rPr>
      </w:pPr>
      <w:r>
        <w:rPr>
          <w:rFonts w:hint="eastAsia" w:ascii="宋体" w:hAnsi="宋体" w:cs="宋体"/>
        </w:rPr>
      </w:r>
      <w:r/>
    </w:p>
    <w:p>
      <w:pPr>
        <w:ind w:firstLine="420"/>
        <w:jc w:val="left"/>
        <w:spacing w:line="440" w:lineRule="exact"/>
        <w:tabs>
          <w:tab w:val="left" w:pos="1331" w:leader="none"/>
        </w:tabs>
        <w:rPr>
          <w:rFonts w:hint="eastAsia" w:ascii="宋体" w:hAnsi="宋体" w:cs="宋体"/>
        </w:rPr>
      </w:pPr>
      <w:r>
        <w:rPr>
          <w:rFonts w:hint="eastAsia" w:ascii="宋体" w:hAnsi="宋体" w:cs="宋体"/>
        </w:rPr>
      </w:r>
      <w:r/>
    </w:p>
    <w:p>
      <w:pPr>
        <w:ind w:firstLine="420"/>
        <w:jc w:val="left"/>
        <w:spacing w:line="440" w:lineRule="exact"/>
        <w:tabs>
          <w:tab w:val="left" w:pos="1331" w:leader="none"/>
        </w:tabs>
        <w:rPr>
          <w:rFonts w:hint="eastAsia" w:ascii="宋体" w:hAnsi="宋体" w:cs="宋体"/>
        </w:rPr>
      </w:pPr>
      <w:r>
        <w:rPr>
          <w:rFonts w:hint="eastAsia" w:ascii="宋体" w:hAnsi="宋体" w:cs="宋体"/>
        </w:rPr>
      </w:r>
      <w:r/>
    </w:p>
    <w:p>
      <w:pPr>
        <w:ind w:firstLine="420"/>
        <w:jc w:val="left"/>
        <w:spacing w:line="440" w:lineRule="exact"/>
        <w:tabs>
          <w:tab w:val="left" w:pos="1331" w:leader="none"/>
        </w:tabs>
        <w:rPr>
          <w:rFonts w:hint="eastAsia" w:ascii="宋体" w:hAnsi="宋体" w:cs="宋体"/>
        </w:rPr>
      </w:pPr>
      <w:r>
        <w:rPr>
          <w:rFonts w:hint="eastAsia" w:ascii="宋体" w:hAnsi="宋体" w:cs="宋体"/>
        </w:rPr>
      </w:r>
      <w:r/>
    </w:p>
    <w:p>
      <w:pPr>
        <w:ind w:firstLine="420"/>
        <w:jc w:val="left"/>
        <w:spacing w:line="440" w:lineRule="exact"/>
        <w:tabs>
          <w:tab w:val="left" w:pos="1331" w:leader="none"/>
        </w:tabs>
        <w:rPr>
          <w:rFonts w:hint="eastAsia" w:ascii="宋体" w:hAnsi="宋体" w:cs="宋体"/>
        </w:rPr>
      </w:pPr>
      <w:r>
        <w:rPr>
          <w:rFonts w:hint="eastAsia" w:ascii="宋体" w:hAnsi="宋体" w:cs="宋体"/>
        </w:rPr>
      </w:r>
      <w:r/>
    </w:p>
    <w:p>
      <w:pPr>
        <w:ind w:firstLine="420"/>
        <w:jc w:val="left"/>
        <w:spacing w:line="440" w:lineRule="exact"/>
        <w:tabs>
          <w:tab w:val="left" w:pos="1331" w:leader="none"/>
        </w:tabs>
        <w:rPr>
          <w:rFonts w:hint="eastAsia" w:ascii="宋体" w:hAnsi="宋体" w:cs="宋体"/>
        </w:rPr>
      </w:pPr>
      <w:r>
        <w:rPr>
          <w:rFonts w:hint="eastAsia" w:ascii="宋体" w:hAnsi="宋体" w:cs="宋体"/>
        </w:rPr>
      </w:r>
      <w:r/>
    </w:p>
    <w:p>
      <w:pPr>
        <w:ind w:firstLine="420"/>
        <w:jc w:val="left"/>
        <w:spacing w:line="440" w:lineRule="exact"/>
        <w:tabs>
          <w:tab w:val="left" w:pos="1331" w:leader="none"/>
        </w:tabs>
        <w:rPr>
          <w:rFonts w:hint="eastAsia" w:ascii="宋体" w:hAnsi="宋体" w:cs="宋体"/>
        </w:rPr>
      </w:pPr>
      <w:r>
        <w:rPr>
          <w:rFonts w:hint="eastAsia" w:ascii="宋体" w:hAnsi="宋体" w:cs="宋体"/>
        </w:rPr>
      </w:r>
      <w:r/>
    </w:p>
    <w:p>
      <w:pPr>
        <w:ind w:firstLine="420"/>
        <w:jc w:val="left"/>
        <w:spacing w:line="440" w:lineRule="exact"/>
        <w:tabs>
          <w:tab w:val="left" w:pos="1331" w:leader="none"/>
        </w:tabs>
        <w:rPr>
          <w:rFonts w:hint="eastAsia" w:ascii="宋体" w:hAnsi="宋体" w:cs="宋体"/>
        </w:rPr>
      </w:pPr>
      <w:r>
        <w:rPr>
          <w:rFonts w:hint="eastAsia" w:ascii="宋体" w:hAnsi="宋体" w:cs="宋体"/>
        </w:rPr>
      </w:r>
      <w:r/>
    </w:p>
    <w:p>
      <w:pPr>
        <w:pStyle w:val="927"/>
        <w:jc w:val="center"/>
        <w:rPr>
          <w:rFonts w:hint="eastAsia" w:ascii="宋体" w:hAnsi="宋体" w:cs="宋体"/>
          <w:b/>
          <w:color w:val="000000"/>
          <w:sz w:val="28"/>
          <w:szCs w:val="28"/>
        </w:rPr>
      </w:pPr>
      <w:r>
        <w:rPr>
          <w:rFonts w:hint="eastAsia" w:ascii="宋体" w:hAnsi="宋体" w:cs="宋体"/>
          <w:b/>
          <w:color w:val="000000"/>
          <w:sz w:val="28"/>
          <w:szCs w:val="28"/>
        </w:rPr>
        <w:t xml:space="preserve">三、具备履行合同所必需的设备和专业技术能力的书面声明</w:t>
      </w:r>
      <w:r/>
    </w:p>
    <w:p>
      <w:pPr>
        <w:pStyle w:val="927"/>
        <w:ind w:firstLine="492"/>
        <w:spacing w:line="0" w:lineRule="atLeast"/>
        <w:rPr>
          <w:rFonts w:ascii="宋体" w:hAnsi="宋体" w:cs="宋体"/>
          <w:color w:val="000000"/>
        </w:rPr>
      </w:pPr>
      <w:r>
        <w:rPr>
          <w:rFonts w:ascii="宋体" w:hAnsi="宋体" w:cs="宋体"/>
          <w:color w:val="000000"/>
        </w:rPr>
      </w:r>
      <w:r/>
    </w:p>
    <w:p>
      <w:pPr>
        <w:pStyle w:val="927"/>
        <w:ind w:firstLine="480"/>
        <w:spacing w:line="520" w:lineRule="exact"/>
        <w:rPr>
          <w:rFonts w:hint="eastAsia" w:ascii="宋体" w:hAnsi="宋体" w:cs="宋体"/>
          <w:bCs/>
          <w:sz w:val="24"/>
        </w:rPr>
      </w:pPr>
      <w:r>
        <w:rPr>
          <w:rFonts w:hint="eastAsia" w:ascii="宋体" w:hAnsi="宋体" w:cs="宋体"/>
          <w:bCs/>
          <w:sz w:val="24"/>
        </w:rPr>
        <w:t xml:space="preserve">我单位郑重声明：我单位具备履行本项采购合同所必需的设备和专业技术能力，为履行本项采购合同我公司具备如下主要设备和主要专业技术能力：</w:t>
      </w:r>
      <w:r/>
    </w:p>
    <w:p>
      <w:pPr>
        <w:pStyle w:val="927"/>
        <w:ind w:firstLine="480"/>
        <w:spacing w:line="520" w:lineRule="exact"/>
        <w:rPr>
          <w:rFonts w:ascii="宋体" w:hAnsi="宋体" w:cs="宋体"/>
        </w:rPr>
      </w:pPr>
      <w:r>
        <w:rPr>
          <w:rFonts w:hint="eastAsia" w:ascii="宋体" w:hAnsi="宋体" w:cs="宋体"/>
          <w:bCs/>
          <w:sz w:val="24"/>
        </w:rPr>
        <w:t xml:space="preserve">主要设备有：</w:t>
      </w:r>
      <w:r>
        <w:rPr>
          <w:rFonts w:hint="eastAsia" w:ascii="宋体" w:hAnsi="宋体" w:cs="宋体"/>
          <w:color w:val="000000"/>
          <w:u w:val="single"/>
        </w:rPr>
        <w:t xml:space="preserve">  </w:t>
      </w:r>
      <w:r>
        <w:rPr>
          <w:rFonts w:hint="eastAsia" w:ascii="宋体" w:hAnsi="宋体" w:cs="宋体"/>
          <w:color w:val="000000"/>
        </w:rPr>
        <w:t xml:space="preserve">。</w:t>
      </w:r>
      <w:r/>
    </w:p>
    <w:p>
      <w:pPr>
        <w:pStyle w:val="927"/>
        <w:ind w:firstLine="480"/>
        <w:spacing w:line="520" w:lineRule="exact"/>
        <w:rPr>
          <w:rFonts w:hint="eastAsia" w:ascii="宋体" w:hAnsi="宋体" w:cs="宋体"/>
          <w:color w:val="000000"/>
        </w:rPr>
      </w:pPr>
      <w:r>
        <w:rPr>
          <w:rFonts w:hint="eastAsia" w:ascii="宋体" w:hAnsi="宋体" w:cs="宋体"/>
          <w:bCs/>
          <w:sz w:val="24"/>
        </w:rPr>
        <w:t xml:space="preserve">主要专业技术能力有：</w:t>
      </w:r>
      <w:r>
        <w:rPr>
          <w:rFonts w:hint="eastAsia" w:ascii="宋体" w:hAnsi="宋体" w:cs="宋体"/>
          <w:color w:val="000000"/>
          <w:u w:val="single"/>
        </w:rPr>
        <w:t xml:space="preserve">   </w:t>
      </w:r>
      <w:r>
        <w:rPr>
          <w:rFonts w:hint="eastAsia" w:ascii="宋体" w:hAnsi="宋体" w:cs="宋体"/>
          <w:color w:val="000000"/>
        </w:rPr>
        <w:t xml:space="preserve">。</w:t>
      </w:r>
      <w:r/>
    </w:p>
    <w:p>
      <w:pPr>
        <w:pStyle w:val="927"/>
        <w:ind w:firstLine="480"/>
        <w:spacing w:line="520" w:lineRule="exact"/>
        <w:rPr>
          <w:rFonts w:hint="eastAsia" w:ascii="宋体" w:hAnsi="宋体" w:cs="宋体"/>
          <w:color w:val="000000"/>
        </w:rPr>
      </w:pPr>
      <w:r>
        <w:rPr>
          <w:rFonts w:hint="eastAsia" w:ascii="宋体" w:hAnsi="宋体" w:cs="宋体"/>
          <w:color w:val="000000"/>
        </w:rPr>
      </w:r>
      <w:r/>
    </w:p>
    <w:p>
      <w:pPr>
        <w:ind w:firstLine="480"/>
        <w:jc w:val="right"/>
        <w:spacing w:line="460" w:lineRule="exact"/>
        <w:rPr>
          <w:rFonts w:ascii="宋体" w:hAnsi="宋体" w:cs="宋体"/>
          <w:bCs/>
          <w:sz w:val="24"/>
        </w:rPr>
      </w:pPr>
      <w:r>
        <w:rPr>
          <w:rFonts w:hint="eastAsia" w:ascii="宋体" w:hAnsi="宋体" w:cs="宋体"/>
          <w:bCs/>
          <w:sz w:val="24"/>
        </w:rPr>
        <w:t xml:space="preserve">供应商名称（公章）：             </w:t>
      </w:r>
      <w:r/>
    </w:p>
    <w:p>
      <w:pPr>
        <w:ind w:firstLine="480"/>
        <w:spacing w:line="460" w:lineRule="exact"/>
        <w:rPr>
          <w:rFonts w:ascii="宋体" w:hAnsi="宋体" w:cs="宋体"/>
          <w:bCs/>
          <w:sz w:val="24"/>
        </w:rPr>
      </w:pPr>
      <w:r>
        <w:rPr>
          <w:rFonts w:hint="eastAsia" w:ascii="宋体" w:hAnsi="宋体" w:cs="宋体"/>
          <w:bCs/>
          <w:sz w:val="24"/>
        </w:rPr>
        <w:t xml:space="preserve">                                    </w:t>
      </w:r>
      <w:r/>
    </w:p>
    <w:p>
      <w:pPr>
        <w:pStyle w:val="927"/>
        <w:ind w:firstLine="480"/>
        <w:spacing w:line="520" w:lineRule="exact"/>
        <w:rPr>
          <w:rFonts w:hint="eastAsia" w:ascii="宋体" w:hAnsi="宋体" w:cs="宋体"/>
          <w:bCs/>
          <w:sz w:val="24"/>
        </w:rPr>
      </w:pPr>
      <w:r>
        <w:rPr>
          <w:rFonts w:hint="eastAsia" w:ascii="宋体" w:hAnsi="宋体" w:cs="宋体"/>
          <w:bCs/>
          <w:sz w:val="24"/>
        </w:rPr>
        <w:t xml:space="preserve">                                     日期：</w:t>
      </w: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p>
    <w:p>
      <w:pPr>
        <w:pStyle w:val="927"/>
        <w:ind w:firstLine="480"/>
        <w:spacing w:line="520" w:lineRule="exact"/>
        <w:rPr>
          <w:rFonts w:hint="eastAsia" w:ascii="宋体" w:hAnsi="宋体" w:cs="宋体"/>
          <w:bCs/>
          <w:sz w:val="24"/>
        </w:rPr>
      </w:pPr>
      <w:r>
        <w:rPr>
          <w:rFonts w:hint="eastAsia" w:ascii="宋体" w:hAnsi="宋体" w:cs="宋体"/>
          <w:bCs/>
          <w:sz w:val="24"/>
        </w:rPr>
      </w:r>
      <w:r/>
    </w:p>
    <w:p>
      <w:pPr>
        <w:pStyle w:val="927"/>
        <w:ind w:firstLine="480"/>
        <w:spacing w:line="520" w:lineRule="exact"/>
        <w:rPr>
          <w:rFonts w:hint="eastAsia" w:ascii="宋体" w:hAnsi="宋体" w:cs="宋体"/>
          <w:bCs/>
          <w:sz w:val="24"/>
        </w:rPr>
      </w:pPr>
      <w:r>
        <w:rPr>
          <w:rFonts w:hint="eastAsia" w:ascii="宋体" w:hAnsi="宋体" w:cs="宋体"/>
          <w:bCs/>
          <w:sz w:val="24"/>
        </w:rPr>
      </w:r>
      <w:r/>
    </w:p>
    <w:p>
      <w:pPr>
        <w:pStyle w:val="927"/>
        <w:ind w:firstLine="480"/>
        <w:spacing w:line="520" w:lineRule="exact"/>
        <w:rPr>
          <w:rFonts w:hint="eastAsia" w:ascii="宋体" w:hAnsi="宋体" w:cs="宋体"/>
          <w:bCs/>
          <w:sz w:val="24"/>
        </w:rPr>
      </w:pPr>
      <w:r>
        <w:rPr>
          <w:rFonts w:hint="eastAsia" w:ascii="宋体" w:hAnsi="宋体" w:cs="宋体"/>
          <w:bCs/>
          <w:sz w:val="24"/>
        </w:rPr>
      </w:r>
      <w:r/>
    </w:p>
    <w:p>
      <w:pPr>
        <w:pStyle w:val="927"/>
        <w:ind w:firstLine="480"/>
        <w:spacing w:line="520" w:lineRule="exact"/>
        <w:rPr>
          <w:rFonts w:hint="eastAsia" w:ascii="宋体" w:hAnsi="宋体" w:cs="宋体"/>
          <w:bCs/>
          <w:sz w:val="24"/>
        </w:rPr>
      </w:pPr>
      <w:r>
        <w:rPr>
          <w:rFonts w:hint="eastAsia" w:ascii="宋体" w:hAnsi="宋体" w:cs="宋体"/>
          <w:bCs/>
          <w:sz w:val="24"/>
        </w:rPr>
      </w:r>
      <w:r/>
    </w:p>
    <w:p>
      <w:pPr>
        <w:pStyle w:val="927"/>
        <w:ind w:firstLine="480"/>
        <w:spacing w:line="520" w:lineRule="exact"/>
        <w:rPr>
          <w:rFonts w:hint="eastAsia" w:ascii="宋体" w:hAnsi="宋体" w:cs="宋体"/>
          <w:bCs/>
          <w:sz w:val="24"/>
        </w:rPr>
      </w:pPr>
      <w:r>
        <w:rPr>
          <w:rFonts w:hint="eastAsia" w:ascii="宋体" w:hAnsi="宋体" w:cs="宋体"/>
          <w:bCs/>
          <w:sz w:val="24"/>
        </w:rPr>
      </w:r>
      <w:r/>
    </w:p>
    <w:p>
      <w:pPr>
        <w:pStyle w:val="927"/>
        <w:ind w:firstLine="480"/>
        <w:spacing w:line="520" w:lineRule="exact"/>
        <w:rPr>
          <w:rFonts w:hint="eastAsia" w:ascii="宋体" w:hAnsi="宋体" w:cs="宋体"/>
          <w:bCs/>
          <w:sz w:val="24"/>
        </w:rPr>
      </w:pPr>
      <w:r>
        <w:rPr>
          <w:rFonts w:hint="eastAsia" w:ascii="宋体" w:hAnsi="宋体" w:cs="宋体"/>
          <w:bCs/>
          <w:sz w:val="24"/>
        </w:rPr>
      </w:r>
      <w:r/>
    </w:p>
    <w:p>
      <w:pPr>
        <w:pStyle w:val="927"/>
        <w:ind w:firstLine="480"/>
        <w:spacing w:line="520" w:lineRule="exact"/>
        <w:rPr>
          <w:rFonts w:hint="eastAsia" w:ascii="宋体" w:hAnsi="宋体" w:cs="宋体"/>
          <w:bCs/>
          <w:sz w:val="24"/>
        </w:rPr>
      </w:pPr>
      <w:r>
        <w:rPr>
          <w:rFonts w:hint="eastAsia" w:ascii="宋体" w:hAnsi="宋体" w:cs="宋体"/>
          <w:bCs/>
          <w:sz w:val="24"/>
        </w:rPr>
      </w:r>
      <w:r/>
    </w:p>
    <w:p>
      <w:pPr>
        <w:pStyle w:val="927"/>
        <w:ind w:firstLine="480"/>
        <w:spacing w:line="520" w:lineRule="exact"/>
        <w:rPr>
          <w:rFonts w:hint="eastAsia" w:ascii="宋体" w:hAnsi="宋体" w:cs="宋体"/>
          <w:bCs/>
          <w:sz w:val="24"/>
        </w:rPr>
      </w:pPr>
      <w:r>
        <w:rPr>
          <w:rFonts w:hint="eastAsia" w:ascii="宋体" w:hAnsi="宋体" w:cs="宋体"/>
          <w:bCs/>
          <w:sz w:val="24"/>
        </w:rPr>
      </w:r>
      <w:r/>
    </w:p>
    <w:p>
      <w:pPr>
        <w:pStyle w:val="927"/>
        <w:ind w:firstLine="480"/>
        <w:spacing w:line="520" w:lineRule="exact"/>
        <w:rPr>
          <w:rFonts w:hint="eastAsia" w:ascii="宋体" w:hAnsi="宋体" w:cs="宋体"/>
          <w:bCs/>
          <w:sz w:val="24"/>
        </w:rPr>
      </w:pPr>
      <w:r>
        <w:rPr>
          <w:rFonts w:hint="eastAsia" w:ascii="宋体" w:hAnsi="宋体" w:cs="宋体"/>
          <w:bCs/>
          <w:sz w:val="24"/>
        </w:rPr>
      </w:r>
      <w:r/>
    </w:p>
    <w:p>
      <w:pPr>
        <w:pStyle w:val="927"/>
        <w:jc w:val="center"/>
        <w:rPr>
          <w:rFonts w:hint="eastAsia" w:ascii="宋体" w:hAnsi="宋体" w:cs="宋体"/>
          <w:b/>
          <w:color w:val="000000"/>
          <w:sz w:val="28"/>
          <w:szCs w:val="28"/>
        </w:rPr>
      </w:pPr>
      <w:r>
        <w:rPr>
          <w:rFonts w:hint="eastAsia" w:ascii="宋体" w:hAnsi="宋体" w:cs="宋体"/>
          <w:b/>
          <w:color w:val="000000"/>
          <w:sz w:val="28"/>
          <w:szCs w:val="28"/>
        </w:rPr>
        <w:t xml:space="preserve">四、依法缴纳税收和社会保障资金的相关材料</w:t>
      </w:r>
      <w:r/>
    </w:p>
    <w:p>
      <w:pPr>
        <w:pStyle w:val="927"/>
        <w:ind w:firstLine="480"/>
        <w:rPr>
          <w:rFonts w:hint="eastAsia" w:ascii="宋体" w:hAnsi="宋体" w:cs="宋体"/>
          <w:color w:val="000000"/>
        </w:rPr>
      </w:pPr>
      <w:r/>
      <w:bookmarkStart w:id="618" w:name="_Toc120614284"/>
      <w:r>
        <w:rPr>
          <w:rFonts w:hint="eastAsia" w:ascii="宋体" w:hAnsi="宋体" w:cs="宋体"/>
          <w:color w:val="000000"/>
        </w:rPr>
        <w:t xml:space="preserve">提供提交响应文件截止时间前一年内至少一个月依法缴纳税收及缴纳社会保障资金的证明材料。供应商依法享受缓缴、免缴税收、社会保障资金的提供证明材料。</w:t>
      </w:r>
      <w:bookmarkEnd w:id="618"/>
      <w:r/>
      <w:r/>
    </w:p>
    <w:p>
      <w:pPr>
        <w:pStyle w:val="927"/>
        <w:ind w:firstLine="480"/>
        <w:rPr>
          <w:rFonts w:hint="eastAsia" w:ascii="宋体" w:hAnsi="宋体" w:cs="宋体"/>
          <w:color w:val="000000"/>
        </w:rPr>
      </w:pPr>
      <w:r>
        <w:rPr>
          <w:rFonts w:hint="eastAsia" w:ascii="宋体" w:hAnsi="宋体" w:cs="宋体"/>
          <w:color w:val="000000"/>
        </w:rPr>
      </w:r>
      <w:r/>
    </w:p>
    <w:p>
      <w:pPr>
        <w:pStyle w:val="927"/>
        <w:ind w:firstLine="480"/>
        <w:rPr>
          <w:rFonts w:hint="eastAsia" w:ascii="宋体" w:hAnsi="宋体" w:cs="宋体"/>
          <w:color w:val="000000"/>
        </w:rPr>
      </w:pPr>
      <w:r>
        <w:rPr>
          <w:rFonts w:hint="eastAsia" w:ascii="宋体" w:hAnsi="宋体" w:cs="宋体"/>
          <w:color w:val="000000"/>
        </w:rPr>
      </w:r>
      <w:r/>
    </w:p>
    <w:p>
      <w:pPr>
        <w:pStyle w:val="927"/>
        <w:ind w:firstLine="480"/>
        <w:rPr>
          <w:rFonts w:hint="eastAsia" w:ascii="宋体" w:hAnsi="宋体" w:cs="宋体"/>
          <w:color w:val="000000"/>
        </w:rPr>
      </w:pPr>
      <w:r>
        <w:rPr>
          <w:rFonts w:hint="eastAsia" w:ascii="宋体" w:hAnsi="宋体" w:cs="宋体"/>
          <w:color w:val="000000"/>
        </w:rPr>
      </w:r>
      <w:r/>
    </w:p>
    <w:p>
      <w:pPr>
        <w:pStyle w:val="927"/>
        <w:ind w:firstLine="480"/>
        <w:rPr>
          <w:rFonts w:hint="eastAsia" w:ascii="宋体" w:hAnsi="宋体" w:cs="宋体"/>
          <w:color w:val="000000"/>
        </w:rPr>
      </w:pPr>
      <w:r>
        <w:rPr>
          <w:rFonts w:hint="eastAsia" w:ascii="宋体" w:hAnsi="宋体" w:cs="宋体"/>
          <w:color w:val="000000"/>
        </w:rPr>
      </w:r>
      <w:r/>
    </w:p>
    <w:p>
      <w:pPr>
        <w:pStyle w:val="927"/>
        <w:ind w:firstLine="480"/>
        <w:rPr>
          <w:rFonts w:hint="eastAsia" w:ascii="宋体" w:hAnsi="宋体" w:cs="宋体"/>
          <w:color w:val="000000"/>
        </w:rPr>
      </w:pPr>
      <w:r>
        <w:rPr>
          <w:rFonts w:hint="eastAsia" w:ascii="宋体" w:hAnsi="宋体" w:cs="宋体"/>
          <w:color w:val="000000"/>
        </w:rPr>
      </w:r>
      <w:r/>
    </w:p>
    <w:p>
      <w:pPr>
        <w:pStyle w:val="927"/>
        <w:ind w:firstLine="480"/>
        <w:rPr>
          <w:rFonts w:hint="eastAsia" w:ascii="宋体" w:hAnsi="宋体" w:cs="宋体"/>
          <w:color w:val="000000"/>
        </w:rPr>
      </w:pPr>
      <w:r>
        <w:rPr>
          <w:rFonts w:hint="eastAsia" w:ascii="宋体" w:hAnsi="宋体" w:cs="宋体"/>
          <w:color w:val="000000"/>
        </w:rPr>
      </w:r>
      <w:r/>
    </w:p>
    <w:p>
      <w:pPr>
        <w:pStyle w:val="927"/>
        <w:ind w:firstLine="480"/>
        <w:rPr>
          <w:rFonts w:hint="eastAsia" w:ascii="宋体" w:hAnsi="宋体" w:cs="宋体"/>
          <w:color w:val="000000"/>
        </w:rPr>
      </w:pPr>
      <w:r>
        <w:rPr>
          <w:rFonts w:hint="eastAsia" w:ascii="宋体" w:hAnsi="宋体" w:cs="宋体"/>
          <w:color w:val="000000"/>
        </w:rPr>
      </w:r>
      <w:r/>
    </w:p>
    <w:p>
      <w:pPr>
        <w:pStyle w:val="927"/>
        <w:ind w:firstLine="480"/>
        <w:rPr>
          <w:rFonts w:hint="eastAsia" w:ascii="宋体" w:hAnsi="宋体" w:cs="宋体"/>
          <w:color w:val="000000"/>
        </w:rPr>
      </w:pPr>
      <w:r>
        <w:rPr>
          <w:rFonts w:hint="eastAsia" w:ascii="宋体" w:hAnsi="宋体" w:cs="宋体"/>
          <w:color w:val="000000"/>
        </w:rPr>
      </w:r>
      <w:r/>
    </w:p>
    <w:p>
      <w:pPr>
        <w:pStyle w:val="927"/>
        <w:ind w:firstLine="480"/>
        <w:rPr>
          <w:rFonts w:hint="eastAsia" w:ascii="宋体" w:hAnsi="宋体" w:cs="宋体"/>
          <w:color w:val="000000"/>
        </w:rPr>
      </w:pPr>
      <w:r>
        <w:rPr>
          <w:rFonts w:hint="eastAsia" w:ascii="宋体" w:hAnsi="宋体" w:cs="宋体"/>
          <w:color w:val="000000"/>
        </w:rPr>
      </w:r>
      <w:r/>
    </w:p>
    <w:p>
      <w:pPr>
        <w:pStyle w:val="927"/>
        <w:ind w:firstLine="480"/>
        <w:rPr>
          <w:rFonts w:hint="eastAsia" w:ascii="宋体" w:hAnsi="宋体" w:cs="宋体"/>
          <w:color w:val="000000"/>
        </w:rPr>
      </w:pPr>
      <w:r>
        <w:rPr>
          <w:rFonts w:hint="eastAsia" w:ascii="宋体" w:hAnsi="宋体" w:cs="宋体"/>
          <w:color w:val="000000"/>
        </w:rPr>
      </w:r>
      <w:r/>
    </w:p>
    <w:p>
      <w:pPr>
        <w:pStyle w:val="927"/>
        <w:ind w:firstLine="480"/>
        <w:rPr>
          <w:rFonts w:hint="eastAsia" w:ascii="宋体" w:hAnsi="宋体" w:cs="宋体"/>
          <w:color w:val="000000"/>
        </w:rPr>
      </w:pPr>
      <w:r>
        <w:rPr>
          <w:rFonts w:hint="eastAsia" w:ascii="宋体" w:hAnsi="宋体" w:cs="宋体"/>
          <w:color w:val="000000"/>
        </w:rPr>
      </w:r>
      <w:r/>
    </w:p>
    <w:p>
      <w:pPr>
        <w:pStyle w:val="927"/>
        <w:ind w:firstLine="480"/>
        <w:rPr>
          <w:rFonts w:hint="eastAsia" w:ascii="宋体" w:hAnsi="宋体" w:cs="宋体"/>
          <w:color w:val="000000"/>
        </w:rPr>
      </w:pPr>
      <w:r>
        <w:rPr>
          <w:rFonts w:hint="eastAsia" w:ascii="宋体" w:hAnsi="宋体" w:cs="宋体"/>
          <w:color w:val="000000"/>
        </w:rPr>
      </w:r>
      <w:r/>
    </w:p>
    <w:p>
      <w:pPr>
        <w:pStyle w:val="927"/>
        <w:ind w:firstLine="480"/>
        <w:rPr>
          <w:rFonts w:hint="eastAsia" w:ascii="宋体" w:hAnsi="宋体" w:cs="宋体"/>
          <w:color w:val="000000"/>
        </w:rPr>
      </w:pPr>
      <w:r>
        <w:rPr>
          <w:rFonts w:hint="eastAsia" w:ascii="宋体" w:hAnsi="宋体" w:cs="宋体"/>
          <w:color w:val="000000"/>
        </w:rPr>
      </w:r>
      <w:r/>
    </w:p>
    <w:p>
      <w:pPr>
        <w:pStyle w:val="927"/>
        <w:ind w:firstLine="480"/>
        <w:rPr>
          <w:rFonts w:hint="eastAsia" w:ascii="宋体" w:hAnsi="宋体" w:cs="宋体"/>
          <w:color w:val="000000"/>
        </w:rPr>
      </w:pPr>
      <w:r>
        <w:rPr>
          <w:rFonts w:hint="eastAsia" w:ascii="宋体" w:hAnsi="宋体" w:cs="宋体"/>
          <w:color w:val="000000"/>
        </w:rPr>
      </w:r>
      <w:r/>
    </w:p>
    <w:p>
      <w:pPr>
        <w:pStyle w:val="927"/>
        <w:ind w:firstLine="480"/>
        <w:rPr>
          <w:rFonts w:hint="eastAsia" w:ascii="宋体" w:hAnsi="宋体" w:cs="宋体"/>
          <w:color w:val="000000"/>
        </w:rPr>
      </w:pPr>
      <w:r>
        <w:rPr>
          <w:rFonts w:hint="eastAsia" w:ascii="宋体" w:hAnsi="宋体" w:cs="宋体"/>
          <w:color w:val="000000"/>
        </w:rPr>
      </w:r>
      <w:r/>
    </w:p>
    <w:p>
      <w:pPr>
        <w:pStyle w:val="927"/>
        <w:ind w:firstLine="480"/>
        <w:rPr>
          <w:rFonts w:hint="eastAsia" w:ascii="宋体" w:hAnsi="宋体" w:cs="宋体"/>
          <w:color w:val="000000"/>
        </w:rPr>
      </w:pPr>
      <w:r>
        <w:rPr>
          <w:rFonts w:hint="eastAsia" w:ascii="宋体" w:hAnsi="宋体" w:cs="宋体"/>
          <w:color w:val="000000"/>
        </w:rPr>
      </w:r>
      <w:r/>
    </w:p>
    <w:p>
      <w:pPr>
        <w:pStyle w:val="927"/>
        <w:ind w:firstLine="480"/>
        <w:rPr>
          <w:rFonts w:hint="eastAsia" w:ascii="宋体" w:hAnsi="宋体" w:cs="宋体"/>
          <w:color w:val="000000"/>
        </w:rPr>
      </w:pPr>
      <w:r>
        <w:rPr>
          <w:rFonts w:hint="eastAsia" w:ascii="宋体" w:hAnsi="宋体" w:cs="宋体"/>
          <w:color w:val="000000"/>
        </w:rPr>
      </w:r>
      <w:r/>
    </w:p>
    <w:p>
      <w:pPr>
        <w:pStyle w:val="927"/>
        <w:ind w:firstLine="480"/>
        <w:rPr>
          <w:rFonts w:hint="eastAsia" w:ascii="宋体" w:hAnsi="宋体" w:cs="宋体"/>
          <w:color w:val="000000"/>
        </w:rPr>
      </w:pPr>
      <w:r>
        <w:rPr>
          <w:rFonts w:hint="eastAsia" w:ascii="宋体" w:hAnsi="宋体" w:cs="宋体"/>
          <w:color w:val="000000"/>
        </w:rPr>
      </w:r>
      <w:r/>
    </w:p>
    <w:p>
      <w:pPr>
        <w:pStyle w:val="927"/>
        <w:ind w:firstLine="480"/>
        <w:rPr>
          <w:rFonts w:hint="eastAsia" w:ascii="宋体" w:hAnsi="宋体" w:cs="宋体"/>
          <w:color w:val="000000"/>
        </w:rPr>
      </w:pPr>
      <w:r>
        <w:rPr>
          <w:rFonts w:hint="eastAsia" w:ascii="宋体" w:hAnsi="宋体" w:cs="宋体"/>
          <w:color w:val="000000"/>
        </w:rPr>
      </w:r>
      <w:r/>
    </w:p>
    <w:p>
      <w:pPr>
        <w:pStyle w:val="927"/>
        <w:ind w:firstLine="480"/>
        <w:rPr>
          <w:rFonts w:hint="eastAsia" w:ascii="宋体" w:hAnsi="宋体" w:cs="宋体"/>
          <w:color w:val="000000"/>
        </w:rPr>
      </w:pPr>
      <w:r>
        <w:rPr>
          <w:rFonts w:hint="eastAsia" w:ascii="宋体" w:hAnsi="宋体" w:cs="宋体"/>
          <w:color w:val="000000"/>
        </w:rPr>
      </w:r>
      <w:r/>
    </w:p>
    <w:p>
      <w:pPr>
        <w:pStyle w:val="927"/>
        <w:ind w:firstLine="480"/>
        <w:rPr>
          <w:rFonts w:hint="eastAsia" w:ascii="宋体" w:hAnsi="宋体" w:cs="宋体"/>
          <w:color w:val="000000"/>
        </w:rPr>
      </w:pPr>
      <w:r>
        <w:rPr>
          <w:rFonts w:hint="eastAsia" w:ascii="宋体" w:hAnsi="宋体" w:cs="宋体"/>
          <w:color w:val="000000"/>
        </w:rPr>
      </w:r>
      <w:r/>
    </w:p>
    <w:p>
      <w:pPr>
        <w:pStyle w:val="927"/>
        <w:numPr>
          <w:ilvl w:val="0"/>
          <w:numId w:val="12"/>
        </w:numPr>
        <w:jc w:val="center"/>
        <w:keepLines w:val="0"/>
        <w:keepNext w:val="0"/>
        <w:pageBreakBefore w:val="0"/>
        <w:spacing w:line="40" w:lineRule="atLeast"/>
        <w:widowControl w:val="off"/>
        <w:rPr>
          <w:rFonts w:hint="eastAsia" w:ascii="宋体" w:hAnsi="宋体" w:cs="宋体"/>
          <w:b/>
          <w:color w:val="000000"/>
          <w:sz w:val="28"/>
          <w:szCs w:val="28"/>
        </w:rPr>
      </w:pPr>
      <w:r>
        <w:rPr>
          <w:rFonts w:hint="eastAsia" w:ascii="宋体" w:hAnsi="宋体" w:cs="宋体"/>
          <w:b/>
          <w:color w:val="000000"/>
          <w:sz w:val="28"/>
          <w:szCs w:val="28"/>
        </w:rPr>
        <w:t xml:space="preserve">参加政府采购活动前 3 年内在经营活动中没有重大违法记录的书面声明</w:t>
      </w:r>
      <w:r/>
    </w:p>
    <w:p>
      <w:pPr>
        <w:pStyle w:val="927"/>
        <w:jc w:val="center"/>
        <w:spacing w:line="0" w:lineRule="atLeast"/>
        <w:rPr>
          <w:rFonts w:ascii="宋体" w:hAnsi="宋体" w:cs="宋体"/>
        </w:rPr>
      </w:pPr>
      <w:r>
        <w:rPr>
          <w:rFonts w:hint="eastAsia" w:ascii="宋体" w:hAnsi="宋体" w:cs="宋体"/>
          <w:b/>
          <w:color w:val="000000"/>
          <w:sz w:val="44"/>
          <w:szCs w:val="44"/>
        </w:rPr>
        <w:t xml:space="preserve">声  明</w:t>
      </w:r>
      <w:r/>
    </w:p>
    <w:p>
      <w:pPr>
        <w:ind w:firstLine="480"/>
        <w:spacing w:line="460" w:lineRule="exact"/>
        <w:rPr>
          <w:rFonts w:ascii="宋体" w:hAnsi="宋体" w:cs="宋体"/>
          <w:bCs/>
          <w:sz w:val="24"/>
        </w:rPr>
      </w:pPr>
      <w:r>
        <w:rPr>
          <w:rFonts w:hint="eastAsia" w:ascii="宋体" w:hAnsi="宋体" w:cs="宋体"/>
          <w:bCs/>
          <w:sz w:val="24"/>
        </w:rPr>
        <w:t xml:space="preserve">我公司郑重声明：参加本次政府采购活动前3年内，我公司在经营活动中没有因违法经营受到刑事处罚或者责令停产停业、吊销许可证或者执照、较大数额罚款等行政处罚。</w:t>
      </w:r>
      <w:r/>
    </w:p>
    <w:p>
      <w:pPr>
        <w:ind w:firstLine="480"/>
        <w:spacing w:line="460" w:lineRule="exact"/>
        <w:rPr>
          <w:rFonts w:ascii="宋体" w:hAnsi="宋体" w:cs="宋体"/>
          <w:bCs/>
          <w:sz w:val="24"/>
        </w:rPr>
      </w:pPr>
      <w:r>
        <w:rPr>
          <w:rFonts w:hint="eastAsia" w:ascii="宋体" w:hAnsi="宋体" w:cs="宋体"/>
          <w:bCs/>
          <w:sz w:val="24"/>
        </w:rPr>
        <w:t xml:space="preserve">我单位负责人为同一人或存在控股、管理关系的不同单位，不同时参加本项目投标，否则相关投标均无效。</w:t>
      </w:r>
      <w:r/>
    </w:p>
    <w:p>
      <w:pPr>
        <w:ind w:firstLine="480"/>
        <w:spacing w:line="460" w:lineRule="exact"/>
        <w:rPr>
          <w:rFonts w:ascii="宋体" w:hAnsi="宋体" w:cs="宋体"/>
          <w:bCs/>
          <w:sz w:val="24"/>
        </w:rPr>
      </w:pPr>
      <w:r>
        <w:rPr>
          <w:rFonts w:hint="eastAsia" w:ascii="宋体" w:hAnsi="宋体" w:cs="宋体"/>
          <w:bCs/>
          <w:sz w:val="24"/>
        </w:rPr>
        <w:t xml:space="preserve">我单位承诺未被列入“信用中国”网(www.creditchina.gov.cn)、中国政府采购网(www.ccgp.gov.cn)渠道信用记录失信被执行人、重大税收违法案件当事人名单、政府采购严重违法失信行为记录名单。</w:t>
      </w:r>
      <w:r/>
    </w:p>
    <w:p>
      <w:pPr>
        <w:pStyle w:val="927"/>
        <w:rPr>
          <w:rFonts w:hint="eastAsia" w:ascii="宋体" w:hAnsi="宋体" w:cs="宋体"/>
        </w:rPr>
      </w:pPr>
      <w:r>
        <w:rPr>
          <w:rFonts w:hint="eastAsia" w:ascii="宋体" w:hAnsi="宋体" w:cs="宋体"/>
        </w:rPr>
        <w:t xml:space="preserve"> </w:t>
      </w:r>
      <w:r/>
    </w:p>
    <w:p>
      <w:pPr>
        <w:pStyle w:val="927"/>
        <w:rPr>
          <w:rFonts w:hint="eastAsia" w:ascii="宋体" w:hAnsi="宋体" w:cs="宋体"/>
        </w:rPr>
      </w:pPr>
      <w:r>
        <w:rPr>
          <w:rFonts w:hint="eastAsia" w:ascii="宋体" w:hAnsi="宋体" w:cs="宋体"/>
        </w:rPr>
      </w:r>
      <w:r/>
    </w:p>
    <w:p>
      <w:pPr>
        <w:ind w:firstLine="480"/>
        <w:spacing w:line="460" w:lineRule="exact"/>
        <w:rPr>
          <w:rFonts w:ascii="宋体" w:hAnsi="宋体" w:cs="宋体"/>
          <w:bCs/>
          <w:sz w:val="24"/>
        </w:rPr>
      </w:pPr>
      <w:r>
        <w:rPr>
          <w:rFonts w:hint="eastAsia" w:ascii="宋体" w:hAnsi="宋体" w:cs="宋体"/>
          <w:bCs/>
          <w:sz w:val="24"/>
        </w:rPr>
        <w:t xml:space="preserve">                                       供应商名称（公章）：</w:t>
      </w:r>
      <w:r/>
    </w:p>
    <w:p>
      <w:pPr>
        <w:ind w:firstLine="480"/>
        <w:spacing w:line="460" w:lineRule="exact"/>
        <w:rPr>
          <w:rFonts w:ascii="宋体" w:hAnsi="宋体" w:cs="宋体"/>
          <w:bCs/>
          <w:sz w:val="24"/>
        </w:rPr>
      </w:pPr>
      <w:r>
        <w:rPr>
          <w:rFonts w:hint="eastAsia" w:ascii="宋体" w:hAnsi="宋体" w:cs="宋体"/>
          <w:bCs/>
          <w:sz w:val="24"/>
        </w:rPr>
        <w:t xml:space="preserve">                     法定代表人或授权委托人（签字或盖章）：</w:t>
      </w:r>
      <w:r/>
    </w:p>
    <w:p>
      <w:pPr>
        <w:ind w:firstLine="480"/>
        <w:spacing w:line="460" w:lineRule="exact"/>
        <w:rPr>
          <w:rFonts w:ascii="宋体" w:hAnsi="宋体" w:cs="宋体"/>
          <w:bCs/>
          <w:sz w:val="24"/>
        </w:rPr>
      </w:pPr>
      <w:r>
        <w:rPr>
          <w:rFonts w:hint="eastAsia" w:ascii="宋体" w:hAnsi="宋体" w:cs="宋体"/>
          <w:bCs/>
          <w:sz w:val="24"/>
        </w:rPr>
        <w:t xml:space="preserve">                              日期：______年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p>
    <w:p>
      <w:pPr>
        <w:pStyle w:val="927"/>
        <w:rPr>
          <w:rFonts w:hint="eastAsia" w:ascii="宋体" w:hAnsi="宋体" w:cs="宋体"/>
        </w:rPr>
      </w:pPr>
      <w:r>
        <w:rPr>
          <w:rFonts w:hint="eastAsia" w:ascii="宋体" w:hAnsi="宋体" w:cs="宋体"/>
        </w:rPr>
      </w:r>
      <w:r/>
    </w:p>
    <w:p>
      <w:pPr>
        <w:pStyle w:val="927"/>
        <w:rPr>
          <w:rFonts w:hint="eastAsia" w:ascii="宋体" w:hAnsi="宋体" w:cs="宋体"/>
          <w:i/>
          <w:color w:val="000000"/>
          <w:sz w:val="32"/>
          <w:szCs w:val="32"/>
          <w:u w:val="single"/>
        </w:rPr>
      </w:pPr>
      <w:r>
        <w:rPr>
          <w:rFonts w:hint="eastAsia" w:ascii="宋体" w:hAnsi="宋体" w:cs="宋体"/>
          <w:i/>
          <w:color w:val="000000"/>
          <w:sz w:val="32"/>
          <w:szCs w:val="32"/>
          <w:u w:val="single"/>
        </w:rPr>
      </w:r>
      <w:r/>
    </w:p>
    <w:p>
      <w:pPr>
        <w:pStyle w:val="927"/>
        <w:rPr>
          <w:rFonts w:hint="eastAsia" w:ascii="宋体" w:hAnsi="宋体" w:cs="宋体"/>
          <w:i/>
          <w:color w:val="000000"/>
          <w:sz w:val="32"/>
          <w:szCs w:val="32"/>
          <w:u w:val="single"/>
        </w:rPr>
      </w:pPr>
      <w:r>
        <w:rPr>
          <w:rFonts w:hint="eastAsia" w:ascii="宋体" w:hAnsi="宋体" w:cs="宋体"/>
          <w:i/>
          <w:color w:val="000000"/>
          <w:sz w:val="32"/>
          <w:szCs w:val="32"/>
          <w:u w:val="single"/>
        </w:rPr>
      </w:r>
      <w:r/>
    </w:p>
    <w:p>
      <w:pPr>
        <w:pStyle w:val="927"/>
        <w:rPr>
          <w:rFonts w:hint="eastAsia" w:ascii="宋体" w:hAnsi="宋体" w:cs="宋体"/>
          <w:i/>
          <w:color w:val="000000"/>
          <w:sz w:val="32"/>
          <w:szCs w:val="32"/>
          <w:u w:val="single"/>
        </w:rPr>
      </w:pPr>
      <w:r>
        <w:rPr>
          <w:rFonts w:hint="eastAsia" w:ascii="宋体" w:hAnsi="宋体" w:cs="宋体"/>
          <w:i/>
          <w:color w:val="000000"/>
          <w:sz w:val="32"/>
          <w:szCs w:val="32"/>
          <w:u w:val="single"/>
        </w:rPr>
      </w:r>
      <w:r/>
    </w:p>
    <w:p>
      <w:pPr>
        <w:pStyle w:val="927"/>
        <w:rPr>
          <w:rFonts w:hint="eastAsia" w:ascii="宋体" w:hAnsi="宋体" w:cs="宋体"/>
          <w:i/>
          <w:color w:val="000000"/>
          <w:sz w:val="32"/>
          <w:szCs w:val="32"/>
          <w:u w:val="single"/>
        </w:rPr>
      </w:pPr>
      <w:r>
        <w:rPr>
          <w:rFonts w:hint="eastAsia" w:ascii="宋体" w:hAnsi="宋体" w:cs="宋体"/>
          <w:i/>
          <w:color w:val="000000"/>
          <w:sz w:val="32"/>
          <w:szCs w:val="32"/>
          <w:u w:val="single"/>
        </w:rPr>
      </w:r>
      <w:r/>
    </w:p>
    <w:p>
      <w:pPr>
        <w:pStyle w:val="927"/>
        <w:rPr>
          <w:rFonts w:hint="eastAsia" w:ascii="宋体" w:hAnsi="宋体" w:cs="宋体"/>
          <w:i/>
          <w:color w:val="000000"/>
          <w:sz w:val="32"/>
          <w:szCs w:val="32"/>
          <w:u w:val="single"/>
        </w:rPr>
      </w:pPr>
      <w:r>
        <w:rPr>
          <w:rFonts w:hint="eastAsia" w:ascii="宋体" w:hAnsi="宋体" w:cs="宋体"/>
          <w:i/>
          <w:color w:val="000000"/>
          <w:sz w:val="32"/>
          <w:szCs w:val="32"/>
          <w:u w:val="single"/>
        </w:rPr>
      </w:r>
      <w:r/>
    </w:p>
    <w:p>
      <w:pPr>
        <w:pStyle w:val="927"/>
        <w:jc w:val="center"/>
        <w:rPr>
          <w:rFonts w:hint="eastAsia" w:ascii="宋体" w:hAnsi="宋体" w:cs="宋体"/>
          <w:b/>
          <w:color w:val="000000"/>
          <w:sz w:val="28"/>
          <w:szCs w:val="28"/>
        </w:rPr>
      </w:pPr>
      <w:r>
        <w:rPr>
          <w:rFonts w:hint="eastAsia" w:ascii="宋体" w:hAnsi="宋体" w:cs="宋体"/>
          <w:b/>
          <w:color w:val="000000"/>
          <w:sz w:val="28"/>
          <w:szCs w:val="28"/>
        </w:rPr>
        <w:t xml:space="preserve">六、特定资格要求的证明文件</w:t>
      </w:r>
      <w:r/>
    </w:p>
    <w:p>
      <w:pPr>
        <w:ind w:firstLine="420"/>
        <w:jc w:val="left"/>
        <w:tabs>
          <w:tab w:val="left" w:pos="669" w:leader="none"/>
        </w:tabs>
        <w:rPr>
          <w:rFonts w:ascii="宋体" w:hAnsi="宋体" w:cs="宋体"/>
          <w:color w:val="000000"/>
        </w:rPr>
      </w:pPr>
      <w:r>
        <w:rPr>
          <w:rFonts w:hint="eastAsia" w:ascii="宋体" w:hAnsi="宋体" w:cs="宋体"/>
          <w:color w:val="000000"/>
        </w:rPr>
        <w:t xml:space="preserve">如果本项目申请人的特定资格要求中要求提供的，必须提供。</w:t>
      </w:r>
      <w:r/>
    </w:p>
    <w:p>
      <w:pPr>
        <w:jc w:val="left"/>
        <w:tabs>
          <w:tab w:val="left" w:pos="669" w:leader="none"/>
        </w:tabs>
        <w:rPr>
          <w:rFonts w:ascii="宋体" w:hAnsi="宋体" w:cs="宋体"/>
          <w:color w:val="000000"/>
        </w:rPr>
      </w:pPr>
      <w:r>
        <w:rPr>
          <w:rFonts w:ascii="宋体" w:hAnsi="宋体" w:cs="宋体"/>
          <w:color w:val="000000"/>
        </w:rPr>
      </w:r>
      <w:r/>
    </w:p>
    <w:p>
      <w:pPr>
        <w:jc w:val="left"/>
        <w:tabs>
          <w:tab w:val="left" w:pos="669" w:leader="none"/>
        </w:tabs>
        <w:rPr>
          <w:rFonts w:ascii="宋体" w:hAnsi="宋体" w:cs="宋体"/>
          <w:color w:val="000000"/>
        </w:rPr>
      </w:pPr>
      <w:r>
        <w:rPr>
          <w:rFonts w:ascii="宋体" w:hAnsi="宋体" w:cs="宋体"/>
          <w:color w:val="000000"/>
        </w:rPr>
      </w:r>
      <w:r/>
    </w:p>
    <w:p>
      <w:pPr>
        <w:pStyle w:val="927"/>
        <w:jc w:val="center"/>
        <w:rPr>
          <w:rFonts w:hint="eastAsia" w:ascii="宋体" w:hAnsi="宋体" w:cs="宋体"/>
          <w:i/>
          <w:color w:val="000000"/>
          <w:sz w:val="32"/>
          <w:szCs w:val="32"/>
          <w:u w:val="single"/>
        </w:rPr>
      </w:pPr>
      <w:r>
        <w:rPr>
          <w:rFonts w:hint="eastAsia" w:ascii="宋体" w:hAnsi="宋体" w:cs="宋体"/>
          <w:i/>
          <w:color w:val="000000"/>
          <w:sz w:val="32"/>
          <w:szCs w:val="32"/>
          <w:u w:val="single"/>
        </w:rPr>
      </w:r>
      <w:r/>
    </w:p>
    <w:p>
      <w:pPr>
        <w:pStyle w:val="927"/>
        <w:jc w:val="center"/>
        <w:rPr>
          <w:rFonts w:hint="eastAsia" w:ascii="宋体" w:hAnsi="宋体" w:cs="宋体"/>
          <w:i/>
          <w:color w:val="000000"/>
          <w:sz w:val="32"/>
          <w:szCs w:val="32"/>
          <w:u w:val="single"/>
        </w:rPr>
      </w:pPr>
      <w:r>
        <w:rPr>
          <w:rFonts w:hint="eastAsia" w:ascii="宋体" w:hAnsi="宋体" w:cs="宋体"/>
          <w:i/>
          <w:color w:val="000000"/>
          <w:sz w:val="32"/>
          <w:szCs w:val="32"/>
          <w:u w:val="single"/>
        </w:rPr>
      </w:r>
      <w:r/>
    </w:p>
    <w:p>
      <w:pPr>
        <w:pStyle w:val="927"/>
        <w:jc w:val="center"/>
        <w:rPr>
          <w:rFonts w:hint="eastAsia" w:ascii="宋体" w:hAnsi="宋体" w:cs="宋体"/>
          <w:i/>
          <w:color w:val="000000"/>
          <w:sz w:val="32"/>
          <w:szCs w:val="32"/>
          <w:u w:val="single"/>
        </w:rPr>
      </w:pPr>
      <w:r>
        <w:rPr>
          <w:rFonts w:hint="eastAsia" w:ascii="宋体" w:hAnsi="宋体" w:cs="宋体"/>
          <w:i/>
          <w:color w:val="000000"/>
          <w:sz w:val="32"/>
          <w:szCs w:val="32"/>
          <w:u w:val="single"/>
        </w:rPr>
      </w:r>
      <w:r/>
    </w:p>
    <w:p>
      <w:pPr>
        <w:pStyle w:val="927"/>
        <w:jc w:val="center"/>
        <w:rPr>
          <w:rFonts w:hint="eastAsia" w:ascii="宋体" w:hAnsi="宋体" w:cs="宋体"/>
          <w:i/>
          <w:color w:val="000000"/>
          <w:sz w:val="32"/>
          <w:szCs w:val="32"/>
          <w:u w:val="single"/>
        </w:rPr>
      </w:pPr>
      <w:r>
        <w:rPr>
          <w:rFonts w:hint="eastAsia" w:ascii="宋体" w:hAnsi="宋体" w:cs="宋体"/>
          <w:i/>
          <w:color w:val="000000"/>
          <w:sz w:val="32"/>
          <w:szCs w:val="32"/>
          <w:u w:val="single"/>
        </w:rPr>
      </w:r>
      <w:r/>
    </w:p>
    <w:p>
      <w:pPr>
        <w:pStyle w:val="927"/>
        <w:jc w:val="center"/>
        <w:rPr>
          <w:rFonts w:hint="eastAsia" w:ascii="宋体" w:hAnsi="宋体" w:cs="宋体"/>
          <w:i/>
          <w:color w:val="000000"/>
          <w:sz w:val="32"/>
          <w:szCs w:val="32"/>
          <w:u w:val="single"/>
        </w:rPr>
      </w:pPr>
      <w:r>
        <w:rPr>
          <w:rFonts w:hint="eastAsia" w:ascii="宋体" w:hAnsi="宋体" w:cs="宋体"/>
          <w:i/>
          <w:color w:val="000000"/>
          <w:sz w:val="32"/>
          <w:szCs w:val="32"/>
          <w:u w:val="single"/>
        </w:rPr>
      </w:r>
      <w:r/>
    </w:p>
    <w:p>
      <w:pPr>
        <w:pStyle w:val="927"/>
        <w:jc w:val="center"/>
        <w:rPr>
          <w:rFonts w:hint="eastAsia" w:ascii="宋体" w:hAnsi="宋体" w:cs="宋体"/>
          <w:i/>
          <w:color w:val="000000"/>
          <w:sz w:val="32"/>
          <w:szCs w:val="32"/>
          <w:u w:val="single"/>
        </w:rPr>
      </w:pPr>
      <w:r>
        <w:rPr>
          <w:rFonts w:hint="eastAsia" w:ascii="宋体" w:hAnsi="宋体" w:cs="宋体"/>
          <w:i/>
          <w:color w:val="000000"/>
          <w:sz w:val="32"/>
          <w:szCs w:val="32"/>
          <w:u w:val="single"/>
        </w:rPr>
      </w:r>
      <w:r/>
    </w:p>
    <w:p>
      <w:pPr>
        <w:pStyle w:val="927"/>
        <w:jc w:val="center"/>
        <w:rPr>
          <w:rFonts w:hint="eastAsia" w:ascii="宋体" w:hAnsi="宋体" w:cs="宋体"/>
          <w:i/>
          <w:color w:val="000000"/>
          <w:sz w:val="32"/>
          <w:szCs w:val="32"/>
          <w:u w:val="single"/>
        </w:rPr>
      </w:pPr>
      <w:r>
        <w:rPr>
          <w:rFonts w:hint="eastAsia" w:ascii="宋体" w:hAnsi="宋体" w:cs="宋体"/>
          <w:i/>
          <w:color w:val="000000"/>
          <w:sz w:val="32"/>
          <w:szCs w:val="32"/>
          <w:u w:val="single"/>
        </w:rPr>
      </w:r>
      <w:r/>
    </w:p>
    <w:p>
      <w:pPr>
        <w:pStyle w:val="927"/>
        <w:jc w:val="center"/>
        <w:rPr>
          <w:rFonts w:hint="eastAsia" w:ascii="宋体" w:hAnsi="宋体" w:cs="宋体"/>
          <w:i/>
          <w:color w:val="000000"/>
          <w:sz w:val="32"/>
          <w:szCs w:val="32"/>
          <w:u w:val="single"/>
        </w:rPr>
      </w:pPr>
      <w:r>
        <w:rPr>
          <w:rFonts w:hint="eastAsia" w:ascii="宋体" w:hAnsi="宋体" w:cs="宋体"/>
          <w:i/>
          <w:color w:val="000000"/>
          <w:sz w:val="32"/>
          <w:szCs w:val="32"/>
          <w:u w:val="single"/>
        </w:rPr>
      </w:r>
      <w:r/>
    </w:p>
    <w:p>
      <w:pPr>
        <w:pStyle w:val="927"/>
        <w:jc w:val="center"/>
        <w:rPr>
          <w:rFonts w:hint="eastAsia" w:ascii="宋体" w:hAnsi="宋体" w:cs="宋体"/>
          <w:i/>
          <w:color w:val="000000"/>
          <w:sz w:val="32"/>
          <w:szCs w:val="32"/>
          <w:u w:val="single"/>
        </w:rPr>
      </w:pPr>
      <w:r>
        <w:rPr>
          <w:rFonts w:hint="eastAsia" w:ascii="宋体" w:hAnsi="宋体" w:cs="宋体"/>
          <w:i/>
          <w:color w:val="000000"/>
          <w:sz w:val="32"/>
          <w:szCs w:val="32"/>
          <w:u w:val="single"/>
        </w:rPr>
      </w:r>
      <w:r/>
    </w:p>
    <w:p>
      <w:pPr>
        <w:pStyle w:val="927"/>
        <w:jc w:val="center"/>
        <w:rPr>
          <w:rFonts w:hint="eastAsia" w:ascii="宋体" w:hAnsi="宋体" w:cs="宋体"/>
          <w:i/>
          <w:color w:val="000000"/>
          <w:sz w:val="32"/>
          <w:szCs w:val="32"/>
          <w:u w:val="single"/>
        </w:rPr>
      </w:pPr>
      <w:r>
        <w:rPr>
          <w:rFonts w:hint="eastAsia" w:ascii="宋体" w:hAnsi="宋体" w:cs="宋体"/>
          <w:i/>
          <w:color w:val="000000"/>
          <w:sz w:val="32"/>
          <w:szCs w:val="32"/>
          <w:u w:val="single"/>
        </w:rPr>
      </w:r>
      <w:r/>
    </w:p>
    <w:p>
      <w:pPr>
        <w:pStyle w:val="927"/>
        <w:jc w:val="center"/>
        <w:rPr>
          <w:rFonts w:hint="eastAsia" w:ascii="宋体" w:hAnsi="宋体" w:cs="宋体"/>
          <w:i/>
          <w:color w:val="000000"/>
          <w:sz w:val="32"/>
          <w:szCs w:val="32"/>
          <w:u w:val="single"/>
        </w:rPr>
      </w:pPr>
      <w:r>
        <w:rPr>
          <w:rFonts w:hint="eastAsia" w:ascii="宋体" w:hAnsi="宋体" w:cs="宋体"/>
          <w:i/>
          <w:color w:val="000000"/>
          <w:sz w:val="32"/>
          <w:szCs w:val="32"/>
          <w:u w:val="single"/>
        </w:rPr>
      </w:r>
      <w:r/>
    </w:p>
    <w:p>
      <w:pPr>
        <w:pStyle w:val="927"/>
        <w:jc w:val="center"/>
        <w:rPr>
          <w:rFonts w:hint="eastAsia" w:ascii="宋体" w:hAnsi="宋体" w:cs="宋体"/>
          <w:i/>
          <w:color w:val="000000"/>
          <w:sz w:val="32"/>
          <w:szCs w:val="32"/>
          <w:u w:val="single"/>
        </w:rPr>
      </w:pPr>
      <w:r>
        <w:rPr>
          <w:rFonts w:hint="eastAsia" w:ascii="宋体" w:hAnsi="宋体" w:cs="宋体"/>
          <w:i/>
          <w:color w:val="000000"/>
          <w:sz w:val="32"/>
          <w:szCs w:val="32"/>
          <w:u w:val="single"/>
        </w:rPr>
      </w:r>
      <w:r/>
    </w:p>
    <w:p>
      <w:pPr>
        <w:pStyle w:val="927"/>
        <w:jc w:val="center"/>
        <w:rPr>
          <w:rFonts w:hint="eastAsia" w:ascii="宋体" w:hAnsi="宋体" w:cs="宋体"/>
          <w:i/>
          <w:color w:val="000000"/>
          <w:sz w:val="32"/>
          <w:szCs w:val="32"/>
          <w:u w:val="single"/>
        </w:rPr>
      </w:pPr>
      <w:r>
        <w:rPr>
          <w:rFonts w:hint="eastAsia" w:ascii="宋体" w:hAnsi="宋体" w:cs="宋体"/>
          <w:i/>
          <w:color w:val="000000"/>
          <w:sz w:val="32"/>
          <w:szCs w:val="32"/>
          <w:u w:val="single"/>
        </w:rPr>
      </w:r>
      <w:r/>
    </w:p>
    <w:p>
      <w:pPr>
        <w:pStyle w:val="927"/>
        <w:jc w:val="center"/>
        <w:rPr>
          <w:rFonts w:hint="eastAsia" w:ascii="宋体" w:hAnsi="宋体" w:cs="宋体"/>
          <w:b/>
          <w:color w:val="000000"/>
          <w:sz w:val="28"/>
          <w:szCs w:val="28"/>
        </w:rPr>
      </w:pPr>
      <w:r>
        <w:rPr>
          <w:rFonts w:hint="eastAsia" w:ascii="宋体" w:hAnsi="宋体" w:cs="宋体"/>
          <w:b/>
          <w:color w:val="000000"/>
          <w:sz w:val="28"/>
          <w:szCs w:val="28"/>
        </w:rPr>
        <w:t xml:space="preserve">七、法人授权书</w:t>
      </w:r>
      <w:r/>
    </w:p>
    <w:p>
      <w:pPr>
        <w:pStyle w:val="927"/>
        <w:ind w:firstLine="480"/>
        <w:spacing w:line="460" w:lineRule="exact"/>
        <w:tabs>
          <w:tab w:val="left" w:pos="360" w:leader="none"/>
        </w:tabs>
        <w:rPr>
          <w:rFonts w:ascii="宋体" w:hAnsi="宋体" w:cs="宋体"/>
        </w:rPr>
      </w:pPr>
      <w:r>
        <w:rPr>
          <w:rFonts w:hint="eastAsia" w:ascii="宋体" w:hAnsi="宋体" w:cs="宋体"/>
          <w:color w:val="000000"/>
        </w:rPr>
        <w:t xml:space="preserve">本授权书声明：____________（供应商名称）授权________________（被授权人的姓名）为我方就</w:t>
      </w:r>
      <w:r>
        <w:rPr>
          <w:rFonts w:hint="eastAsia" w:ascii="宋体" w:hAnsi="宋体" w:cs="宋体"/>
          <w:color w:val="000000"/>
          <w:u w:val="single"/>
        </w:rPr>
        <w:t xml:space="preserve">        </w:t>
      </w:r>
      <w:r>
        <w:rPr>
          <w:rFonts w:hint="eastAsia" w:ascii="宋体" w:hAnsi="宋体" w:cs="宋体"/>
          <w:color w:val="000000"/>
        </w:rPr>
        <w:t xml:space="preserve">号项目采购活动的合法代理人，以本单位名义全权处理一切与该项目采购有关的事务。</w:t>
      </w:r>
      <w:r/>
    </w:p>
    <w:p>
      <w:pPr>
        <w:pStyle w:val="927"/>
        <w:ind w:firstLine="480"/>
        <w:spacing w:line="460" w:lineRule="exact"/>
        <w:tabs>
          <w:tab w:val="left" w:pos="360" w:leader="none"/>
        </w:tabs>
        <w:rPr>
          <w:rFonts w:ascii="宋体" w:hAnsi="宋体" w:cs="宋体"/>
        </w:rPr>
      </w:pPr>
      <w:r>
        <w:rPr>
          <w:rFonts w:hint="eastAsia" w:ascii="宋体" w:hAnsi="宋体" w:cs="宋体"/>
          <w:color w:val="000000"/>
        </w:rPr>
        <w:t xml:space="preserve">本授权书于______年____月____日起生效，特此声明。</w:t>
      </w:r>
      <w:r/>
    </w:p>
    <w:p>
      <w:pPr>
        <w:pStyle w:val="927"/>
        <w:spacing w:line="460" w:lineRule="exact"/>
        <w:tabs>
          <w:tab w:val="left" w:pos="360" w:leader="none"/>
        </w:tabs>
        <w:rPr>
          <w:rFonts w:ascii="宋体" w:hAnsi="宋体" w:cs="宋体"/>
        </w:rPr>
      </w:pPr>
      <w:r>
        <w:rPr>
          <w:rFonts w:hint="eastAsia" w:ascii="宋体" w:hAnsi="宋体" w:cs="宋体"/>
          <w:color w:val="000000"/>
        </w:rPr>
        <w:t xml:space="preserve">  被授权人身份证号码：</w:t>
      </w:r>
      <w:r>
        <w:rPr>
          <w:rFonts w:hint="eastAsia" w:ascii="宋体" w:hAnsi="宋体" w:cs="宋体"/>
          <w:color w:val="000000"/>
          <w:u w:val="single"/>
        </w:rPr>
        <w:t xml:space="preserve">            </w:t>
      </w:r>
      <w:r/>
    </w:p>
    <w:p>
      <w:pPr>
        <w:pStyle w:val="927"/>
        <w:spacing w:line="460" w:lineRule="exact"/>
        <w:tabs>
          <w:tab w:val="left" w:pos="360" w:leader="none"/>
        </w:tabs>
        <w:rPr>
          <w:rFonts w:ascii="宋体" w:hAnsi="宋体" w:cs="宋体"/>
          <w:color w:val="000000"/>
          <w:u w:val="single"/>
        </w:rPr>
      </w:pPr>
      <w:r>
        <w:rPr>
          <w:rFonts w:hint="eastAsia" w:ascii="宋体" w:hAnsi="宋体" w:cs="宋体"/>
          <w:color w:val="000000"/>
        </w:rPr>
        <w:t xml:space="preserve">  被授权人联系电话：（手机）</w:t>
      </w:r>
      <w:r>
        <w:rPr>
          <w:rFonts w:hint="eastAsia" w:ascii="宋体" w:hAnsi="宋体" w:cs="宋体"/>
          <w:color w:val="000000"/>
          <w:u w:val="single"/>
        </w:rPr>
        <w:t xml:space="preserve">        </w:t>
      </w:r>
      <w:r/>
    </w:p>
    <w:p>
      <w:pPr>
        <w:pStyle w:val="927"/>
        <w:ind w:firstLine="480"/>
        <w:spacing w:line="460" w:lineRule="exact"/>
        <w:tabs>
          <w:tab w:val="left" w:pos="360" w:leader="none"/>
        </w:tabs>
        <w:rPr>
          <w:rFonts w:ascii="宋体" w:hAnsi="宋体" w:cs="宋体"/>
        </w:rPr>
      </w:pPr>
      <w:r>
        <w:rPr>
          <w:rFonts w:hint="eastAsia" w:ascii="宋体" w:hAnsi="宋体" w:cs="宋体"/>
          <w:color w:val="000000"/>
        </w:rPr>
        <w:t xml:space="preserve">授权单位名称：</w:t>
      </w:r>
      <w:r>
        <w:rPr>
          <w:rFonts w:hint="eastAsia" w:ascii="宋体" w:hAnsi="宋体" w:cs="宋体"/>
          <w:color w:val="000000"/>
          <w:u w:val="single"/>
        </w:rPr>
        <w:t xml:space="preserve">（加盖CA电子公章）        </w:t>
      </w:r>
      <w:r/>
    </w:p>
    <w:p>
      <w:pPr>
        <w:pStyle w:val="927"/>
        <w:ind w:firstLine="480"/>
        <w:spacing w:line="460" w:lineRule="exact"/>
        <w:tabs>
          <w:tab w:val="left" w:pos="360" w:leader="none"/>
        </w:tabs>
        <w:rPr>
          <w:rFonts w:ascii="宋体" w:hAnsi="宋体" w:cs="宋体"/>
          <w:color w:val="000000"/>
        </w:rPr>
      </w:pPr>
      <w:r>
        <w:rPr>
          <w:rFonts w:hint="eastAsia" w:ascii="宋体" w:hAnsi="宋体" w:cs="宋体"/>
          <w:color w:val="000000"/>
        </w:rPr>
        <w:t xml:space="preserve">单位地址：</w:t>
      </w:r>
      <w:r>
        <w:rPr>
          <w:rFonts w:hint="eastAsia" w:ascii="宋体" w:hAnsi="宋体" w:cs="宋体"/>
          <w:color w:val="000000"/>
          <w:u w:val="single"/>
        </w:rPr>
        <w:t xml:space="preserve">                            </w:t>
      </w:r>
      <w:r>
        <w:rPr>
          <w:rFonts w:hint="eastAsia" w:ascii="宋体" w:hAnsi="宋体" w:cs="宋体"/>
          <w:color w:val="000000"/>
        </w:rPr>
        <w:t xml:space="preserve">      </w:t>
      </w:r>
      <w:r/>
    </w:p>
    <w:p>
      <w:pPr>
        <w:pStyle w:val="927"/>
        <w:ind w:firstLine="480"/>
        <w:spacing w:line="460" w:lineRule="exact"/>
        <w:tabs>
          <w:tab w:val="left" w:pos="360" w:leader="none"/>
        </w:tabs>
        <w:rPr>
          <w:rFonts w:ascii="宋体" w:hAnsi="宋体" w:cs="宋体"/>
        </w:rPr>
      </w:pPr>
      <w:r>
        <w:rPr>
          <w:rFonts w:hint="eastAsia" w:ascii="宋体" w:hAnsi="宋体" w:cs="宋体"/>
          <w:color w:val="000000"/>
        </w:rPr>
        <w:t xml:space="preserve">日期：</w:t>
      </w:r>
      <w:r>
        <w:rPr>
          <w:rFonts w:hint="eastAsia" w:ascii="宋体" w:hAnsi="宋体" w:cs="宋体"/>
          <w:color w:val="000000"/>
          <w:u w:val="single"/>
        </w:rPr>
        <w:t xml:space="preserve">                                  </w:t>
      </w:r>
      <w:r/>
    </w:p>
    <w:p>
      <w:pPr>
        <w:pStyle w:val="927"/>
        <w:ind w:firstLine="420"/>
        <w:rPr>
          <w:rFonts w:ascii="宋体" w:hAnsi="宋体" w:cs="宋体"/>
        </w:rPr>
      </w:pPr>
      <w:r>
        <w:rPr>
          <w:rFonts w:hint="eastAsia" w:ascii="宋体" w:hAnsi="宋体" w:cs="宋体"/>
        </w:rPr>
        <w:t xml:space="preserve"> </w:t>
      </w:r>
      <w:r/>
    </w:p>
    <w:p>
      <w:pPr>
        <w:pStyle w:val="927"/>
        <w:rPr>
          <w:rFonts w:ascii="宋体" w:hAnsi="宋体" w:cs="宋体"/>
        </w:rPr>
      </w:pPr>
      <w:r>
        <w:rPr>
          <w:rFonts w:hint="eastAsia" w:ascii="宋体" w:hAnsi="宋体" w:cs="宋体"/>
        </w:rPr>
        <w:t xml:space="preserve"> </w:t>
      </w:r>
      <w:r/>
    </w:p>
    <w:p>
      <w:pPr>
        <w:pStyle w:val="927"/>
        <w:spacing w:line="0" w:lineRule="atLeast"/>
        <w:rPr>
          <w:rFonts w:ascii="宋体" w:hAnsi="宋体" w:cs="宋体"/>
        </w:rPr>
      </w:pPr>
      <w:r>
        <w:rPr>
          <w:rFonts w:hint="eastAsia" w:ascii="宋体" w:hAnsi="宋体" w:cs="宋体"/>
        </w:rPr>
        <w:t xml:space="preserve"> </w:t>
      </w:r>
      <w:r/>
    </w:p>
    <w:tbl>
      <w:tblPr>
        <w:tblStyle w:val="912"/>
        <w:tblW w:w="0" w:type="auto"/>
        <w:tblInd w:w="2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72"/>
        <w:gridCol w:w="4478"/>
      </w:tblGrid>
      <w:tr>
        <w:trPr>
          <w:trHeight w:val="3503"/>
        </w:trPr>
        <w:tc>
          <w:tcPr>
            <w:tcW w:w="4172" w:type="dxa"/>
            <w:vAlign w:val="top"/>
            <w:textDirection w:val="lrTb"/>
            <w:noWrap w:val="false"/>
          </w:tcPr>
          <w:p>
            <w:pPr>
              <w:ind w:firstLine="480"/>
              <w:jc w:val="center"/>
              <w:spacing w:line="460" w:lineRule="exact"/>
              <w:rPr>
                <w:rFonts w:ascii="宋体" w:hAnsi="宋体" w:cs="宋体"/>
                <w:bCs/>
                <w:sz w:val="24"/>
              </w:rPr>
            </w:pPr>
            <w:r>
              <w:rPr>
                <w:rFonts w:hint="eastAsia" w:ascii="宋体" w:hAnsi="宋体" w:cs="宋体"/>
                <w:bCs/>
                <w:sz w:val="24"/>
              </w:rPr>
              <w:t xml:space="preserve">法人身份证复印件</w:t>
            </w:r>
            <w:r/>
          </w:p>
          <w:p>
            <w:pPr>
              <w:pStyle w:val="938"/>
              <w:ind w:firstLine="480"/>
              <w:jc w:val="center"/>
              <w:rPr>
                <w:rFonts w:ascii="宋体" w:hAnsi="宋体" w:cs="宋体"/>
              </w:rPr>
            </w:pPr>
            <w:r>
              <w:rPr>
                <w:rFonts w:hint="eastAsia" w:ascii="宋体" w:hAnsi="宋体" w:cs="宋体"/>
                <w:bCs/>
              </w:rPr>
              <w:t xml:space="preserve">粘贴区</w:t>
            </w:r>
            <w:r/>
          </w:p>
        </w:tc>
        <w:tc>
          <w:tcPr>
            <w:tcW w:w="4478" w:type="dxa"/>
            <w:vAlign w:val="top"/>
            <w:textDirection w:val="lrTb"/>
            <w:noWrap w:val="false"/>
          </w:tcPr>
          <w:p>
            <w:pPr>
              <w:ind w:firstLine="480"/>
              <w:jc w:val="center"/>
              <w:spacing w:line="460" w:lineRule="exact"/>
              <w:rPr>
                <w:rFonts w:ascii="宋体" w:hAnsi="宋体" w:cs="宋体"/>
                <w:bCs/>
                <w:sz w:val="24"/>
              </w:rPr>
            </w:pPr>
            <w:r>
              <w:rPr>
                <w:rFonts w:hint="eastAsia" w:ascii="宋体" w:hAnsi="宋体" w:cs="宋体"/>
                <w:bCs/>
                <w:sz w:val="24"/>
              </w:rPr>
              <w:t xml:space="preserve">被授权人身份证复印件</w:t>
            </w:r>
            <w:r/>
          </w:p>
          <w:p>
            <w:pPr>
              <w:pStyle w:val="938"/>
              <w:ind w:firstLine="480"/>
              <w:jc w:val="center"/>
              <w:rPr>
                <w:rFonts w:ascii="宋体" w:hAnsi="宋体" w:cs="宋体"/>
                <w:bCs/>
              </w:rPr>
            </w:pPr>
            <w:r>
              <w:rPr>
                <w:rFonts w:hint="eastAsia" w:ascii="宋体" w:hAnsi="宋体" w:cs="宋体"/>
                <w:bCs/>
              </w:rPr>
              <w:t xml:space="preserve">粘贴区</w:t>
            </w:r>
            <w:r/>
          </w:p>
        </w:tc>
      </w:tr>
    </w:tbl>
    <w:p>
      <w:pPr>
        <w:pStyle w:val="927"/>
        <w:rPr>
          <w:rFonts w:hint="eastAsia" w:ascii="宋体" w:hAnsi="宋体" w:cs="宋体"/>
          <w:i/>
          <w:color w:val="000000"/>
          <w:sz w:val="32"/>
          <w:szCs w:val="32"/>
          <w:u w:val="single"/>
        </w:rPr>
      </w:pPr>
      <w:r>
        <w:rPr>
          <w:rFonts w:hint="eastAsia" w:ascii="宋体" w:hAnsi="宋体" w:cs="宋体"/>
          <w:i/>
          <w:color w:val="000000"/>
          <w:sz w:val="32"/>
          <w:szCs w:val="32"/>
          <w:u w:val="single"/>
        </w:rPr>
      </w:r>
      <w:r/>
    </w:p>
    <w:p>
      <w:pPr>
        <w:pStyle w:val="927"/>
        <w:jc w:val="both"/>
        <w:spacing w:beforeAutospacing="0" w:afterAutospacing="0"/>
        <w:rPr>
          <w:rFonts w:ascii="宋体" w:hAnsi="宋体" w:eastAsia="宋体" w:cs="宋体"/>
        </w:rPr>
      </w:pPr>
      <w:r>
        <w:rPr>
          <w:rFonts w:hint="eastAsia" w:ascii="宋体" w:hAnsi="宋体" w:eastAsia="宋体" w:cs="宋体"/>
        </w:rPr>
        <w:t xml:space="preserve"> </w:t>
      </w:r>
      <w:r/>
    </w:p>
    <w:p>
      <w:pPr>
        <w:pStyle w:val="927"/>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927"/>
        <w:jc w:val="center"/>
        <w:keepLines/>
        <w:keepNext/>
        <w:spacing w:before="260" w:beforeAutospacing="0" w:after="260" w:afterAutospacing="0" w:line="415" w:lineRule="auto"/>
        <w:rPr>
          <w:rFonts w:ascii="宋体" w:hAnsi="宋体" w:eastAsia="宋体" w:cs="宋体"/>
          <w:b/>
          <w:color w:val="000000"/>
          <w:sz w:val="32"/>
          <w:szCs w:val="32"/>
        </w:rPr>
        <w:outlineLvl w:val="9"/>
      </w:pPr>
      <w:r>
        <w:rPr>
          <w:rFonts w:hint="eastAsia" w:ascii="宋体" w:hAnsi="宋体" w:eastAsia="宋体" w:cs="宋体"/>
          <w:b/>
          <w:color w:val="000000"/>
        </w:rPr>
        <w:br w:type="page" w:clear="all"/>
      </w:r>
      <w:r>
        <w:rPr>
          <w:rFonts w:hint="eastAsia" w:ascii="宋体" w:hAnsi="宋体" w:eastAsia="宋体" w:cs="宋体"/>
          <w:b/>
          <w:color w:val="000000"/>
          <w:sz w:val="32"/>
          <w:szCs w:val="32"/>
        </w:rPr>
        <w:t xml:space="preserve">八、磋商响应函</w:t>
      </w:r>
      <w:r/>
    </w:p>
    <w:p>
      <w:pPr>
        <w:pStyle w:val="927"/>
        <w:keepLines w:val="0"/>
        <w:keepNext w:val="0"/>
        <w:pageBreakBefore w:val="0"/>
        <w:spacing w:beforeAutospacing="0" w:afterAutospacing="0" w:line="440" w:lineRule="exact"/>
        <w:widowControl w:val="off"/>
        <w:rPr>
          <w:rFonts w:ascii="宋体" w:hAnsi="宋体" w:eastAsia="宋体" w:cs="宋体"/>
        </w:rPr>
      </w:pPr>
      <w:r>
        <w:rPr>
          <w:rFonts w:hint="eastAsia" w:ascii="宋体" w:hAnsi="宋体" w:eastAsia="宋体" w:cs="宋体"/>
          <w:color w:val="000000"/>
        </w:rPr>
        <w:t xml:space="preserve">致：射阳县水利局</w:t>
      </w:r>
      <w:r/>
    </w:p>
    <w:p>
      <w:pPr>
        <w:pStyle w:val="927"/>
        <w:ind w:firstLine="480"/>
        <w:keepLines w:val="0"/>
        <w:keepNext w:val="0"/>
        <w:pageBreakBefore w:val="0"/>
        <w:spacing w:beforeAutospacing="0" w:afterAutospacing="0" w:line="440" w:lineRule="exact"/>
        <w:widowControl w:val="off"/>
        <w:rPr>
          <w:rFonts w:ascii="宋体" w:hAnsi="宋体" w:cs="宋体"/>
        </w:rPr>
      </w:pPr>
      <w:r>
        <w:rPr>
          <w:rFonts w:hint="eastAsia" w:ascii="宋体" w:hAnsi="宋体" w:cs="宋体"/>
          <w:color w:val="000000"/>
        </w:rPr>
        <w:t xml:space="preserve">根据贵方的</w:t>
      </w:r>
      <w:r>
        <w:rPr>
          <w:rFonts w:hint="eastAsia" w:ascii="宋体" w:hAnsi="宋体" w:cs="宋体"/>
          <w:color w:val="000000"/>
          <w:u w:val="single"/>
        </w:rPr>
        <w:t xml:space="preserve">         </w:t>
      </w:r>
      <w:r>
        <w:rPr>
          <w:rFonts w:hint="eastAsia" w:ascii="宋体" w:hAnsi="宋体" w:cs="宋体"/>
          <w:color w:val="000000"/>
        </w:rPr>
        <w:t xml:space="preserve">号磋商文件，正式授权下述签字人______(姓名)代表我方______________（供应商的名称），全权处理本次项目投标的有关事宜。</w:t>
      </w:r>
      <w:r/>
    </w:p>
    <w:p>
      <w:pPr>
        <w:pStyle w:val="927"/>
        <w:ind w:firstLine="480"/>
        <w:keepLines w:val="0"/>
        <w:keepNext w:val="0"/>
        <w:pageBreakBefore w:val="0"/>
        <w:spacing w:beforeAutospacing="0" w:afterAutospacing="0" w:line="440" w:lineRule="exact"/>
        <w:widowControl w:val="off"/>
        <w:rPr>
          <w:rFonts w:ascii="宋体" w:hAnsi="宋体" w:cs="宋体"/>
        </w:rPr>
      </w:pPr>
      <w:r>
        <w:rPr>
          <w:rFonts w:hint="eastAsia" w:ascii="宋体" w:hAnsi="宋体" w:cs="宋体"/>
          <w:color w:val="000000"/>
        </w:rPr>
        <w:t xml:space="preserve">据此函，__________签字人兹宣布同意如下：</w:t>
      </w:r>
      <w:r/>
    </w:p>
    <w:p>
      <w:pPr>
        <w:pStyle w:val="927"/>
        <w:ind w:firstLine="480"/>
        <w:keepLines w:val="0"/>
        <w:keepNext w:val="0"/>
        <w:pageBreakBefore w:val="0"/>
        <w:spacing w:beforeAutospacing="0" w:afterAutospacing="0" w:line="440" w:lineRule="exact"/>
        <w:widowControl w:val="off"/>
        <w:rPr>
          <w:rFonts w:ascii="宋体" w:hAnsi="宋体" w:cs="宋体"/>
        </w:rPr>
      </w:pPr>
      <w:r>
        <w:rPr>
          <w:rFonts w:hint="eastAsia" w:ascii="宋体" w:hAnsi="宋体" w:cs="宋体"/>
          <w:color w:val="000000"/>
        </w:rPr>
        <w:t xml:space="preserve">1.按磋商文件规定的各项要求，向买方提供所需服务（包含与服务相关的货物）。</w:t>
      </w:r>
      <w:r/>
    </w:p>
    <w:p>
      <w:pPr>
        <w:pStyle w:val="927"/>
        <w:ind w:firstLine="480"/>
        <w:keepLines w:val="0"/>
        <w:keepNext w:val="0"/>
        <w:pageBreakBefore w:val="0"/>
        <w:spacing w:beforeAutospacing="0" w:afterAutospacing="0" w:line="440" w:lineRule="exact"/>
        <w:widowControl w:val="off"/>
        <w:rPr>
          <w:rFonts w:ascii="宋体" w:hAnsi="宋体" w:cs="宋体"/>
        </w:rPr>
      </w:pPr>
      <w:r>
        <w:rPr>
          <w:rFonts w:hint="eastAsia" w:ascii="宋体" w:hAnsi="宋体" w:cs="宋体"/>
          <w:color w:val="000000"/>
        </w:rPr>
        <w:t xml:space="preserve">2.我们完全理解贵方不一定将合同授予最低报价的供应商。</w:t>
      </w:r>
      <w:r/>
    </w:p>
    <w:p>
      <w:pPr>
        <w:pStyle w:val="927"/>
        <w:ind w:firstLine="480"/>
        <w:keepLines w:val="0"/>
        <w:keepNext w:val="0"/>
        <w:pageBreakBefore w:val="0"/>
        <w:spacing w:beforeAutospacing="0" w:afterAutospacing="0" w:line="440" w:lineRule="exact"/>
        <w:widowControl w:val="off"/>
        <w:rPr>
          <w:rFonts w:ascii="宋体" w:hAnsi="宋体" w:cs="宋体"/>
        </w:rPr>
      </w:pPr>
      <w:r>
        <w:rPr>
          <w:rFonts w:hint="eastAsia" w:ascii="宋体" w:hAnsi="宋体" w:cs="宋体"/>
          <w:color w:val="000000"/>
        </w:rPr>
        <w:t xml:space="preserve">3.我们已详细审核全部磋商文件及其有效补充文件，我们知道必须放弃提出含糊不清或误解问题的权利。</w:t>
      </w:r>
      <w:r/>
    </w:p>
    <w:p>
      <w:pPr>
        <w:pStyle w:val="927"/>
        <w:ind w:firstLine="480"/>
        <w:keepLines w:val="0"/>
        <w:keepNext w:val="0"/>
        <w:pageBreakBefore w:val="0"/>
        <w:spacing w:beforeAutospacing="0" w:afterAutospacing="0" w:line="440" w:lineRule="exact"/>
        <w:widowControl w:val="off"/>
        <w:rPr>
          <w:rFonts w:ascii="宋体" w:hAnsi="宋体" w:cs="宋体"/>
        </w:rPr>
      </w:pPr>
      <w:r>
        <w:rPr>
          <w:rFonts w:hint="eastAsia" w:ascii="宋体" w:hAnsi="宋体" w:cs="宋体"/>
          <w:color w:val="000000"/>
        </w:rPr>
        <w:t xml:space="preserve">4.我们同意从规定的开标日期起遵循本响应文件，并在规定的投标有效期期满之前均具有约束力。</w:t>
      </w:r>
      <w:r/>
    </w:p>
    <w:p>
      <w:pPr>
        <w:pStyle w:val="927"/>
        <w:ind w:firstLine="482"/>
        <w:keepLines w:val="0"/>
        <w:keepNext w:val="0"/>
        <w:pageBreakBefore w:val="0"/>
        <w:spacing w:beforeAutospacing="0" w:afterAutospacing="0" w:line="440" w:lineRule="exact"/>
        <w:widowControl w:val="off"/>
        <w:rPr>
          <w:rFonts w:ascii="宋体" w:hAnsi="宋体" w:cs="宋体"/>
        </w:rPr>
      </w:pPr>
      <w:r>
        <w:rPr>
          <w:rFonts w:hint="eastAsia" w:ascii="宋体" w:hAnsi="宋体" w:cs="宋体"/>
          <w:color w:val="000000"/>
        </w:rPr>
        <w:t xml:space="preserve">5.同意向贵方提供贵方可能另外要求的与投标有关的任何证据或资料，并保证我方已提供和将要提供的文件是真实的、准确的。</w:t>
      </w:r>
      <w:r/>
    </w:p>
    <w:p>
      <w:pPr>
        <w:pStyle w:val="927"/>
        <w:ind w:firstLine="482"/>
        <w:keepLines w:val="0"/>
        <w:keepNext w:val="0"/>
        <w:pageBreakBefore w:val="0"/>
        <w:spacing w:beforeAutospacing="0" w:afterAutospacing="0" w:line="440" w:lineRule="exact"/>
        <w:widowControl w:val="off"/>
        <w:rPr>
          <w:rFonts w:ascii="宋体" w:hAnsi="宋体" w:cs="宋体"/>
        </w:rPr>
      </w:pPr>
      <w:r>
        <w:rPr>
          <w:rFonts w:hint="eastAsia" w:ascii="宋体" w:hAnsi="宋体" w:cs="宋体"/>
          <w:color w:val="000000"/>
        </w:rPr>
        <w:t xml:space="preserve">6.一旦我方中标,我方将根据磋商文件的规定，严格履行合同的责任和义务,并保证在磋商文件规定的时间完成项目，交付买方验收、使用。</w:t>
      </w:r>
      <w:r/>
    </w:p>
    <w:p>
      <w:pPr>
        <w:pStyle w:val="927"/>
        <w:ind w:firstLine="480"/>
        <w:keepLines w:val="0"/>
        <w:keepNext w:val="0"/>
        <w:pageBreakBefore w:val="0"/>
        <w:spacing w:beforeAutospacing="0" w:afterAutospacing="0" w:line="440" w:lineRule="exact"/>
        <w:widowControl w:val="off"/>
        <w:rPr>
          <w:rFonts w:ascii="宋体" w:hAnsi="宋体" w:cs="宋体"/>
        </w:rPr>
      </w:pPr>
      <w:r>
        <w:rPr>
          <w:rFonts w:hint="eastAsia" w:ascii="宋体" w:hAnsi="宋体" w:cs="宋体"/>
          <w:color w:val="000000"/>
        </w:rPr>
        <w:t xml:space="preserve">7.与本投标有关的正式通讯地址为：</w:t>
      </w:r>
      <w:r/>
    </w:p>
    <w:p>
      <w:pPr>
        <w:pStyle w:val="927"/>
        <w:ind w:firstLine="480"/>
        <w:keepLines w:val="0"/>
        <w:keepNext w:val="0"/>
        <w:pageBreakBefore w:val="0"/>
        <w:spacing w:beforeAutospacing="0" w:afterAutospacing="0" w:line="440" w:lineRule="exact"/>
        <w:widowControl w:val="off"/>
        <w:rPr>
          <w:rFonts w:ascii="宋体" w:hAnsi="宋体" w:cs="宋体"/>
        </w:rPr>
      </w:pPr>
      <w:r>
        <w:rPr>
          <w:rFonts w:hint="eastAsia" w:ascii="宋体" w:hAnsi="宋体" w:cs="宋体"/>
        </w:rPr>
        <w:t xml:space="preserve">地址：</w:t>
      </w:r>
      <w:r/>
    </w:p>
    <w:p>
      <w:pPr>
        <w:pStyle w:val="927"/>
        <w:ind w:firstLine="480"/>
        <w:keepLines w:val="0"/>
        <w:keepNext w:val="0"/>
        <w:pageBreakBefore w:val="0"/>
        <w:spacing w:beforeAutospacing="0" w:afterAutospacing="0" w:line="440" w:lineRule="exact"/>
        <w:widowControl w:val="off"/>
        <w:rPr>
          <w:rFonts w:ascii="宋体" w:hAnsi="宋体" w:cs="宋体"/>
        </w:rPr>
      </w:pPr>
      <w:r>
        <w:rPr>
          <w:rFonts w:hint="eastAsia" w:ascii="宋体" w:hAnsi="宋体" w:cs="宋体"/>
        </w:rPr>
        <w:t xml:space="preserve">邮编：</w:t>
      </w:r>
      <w:r/>
    </w:p>
    <w:p>
      <w:pPr>
        <w:pStyle w:val="927"/>
        <w:ind w:firstLine="482"/>
        <w:keepLines w:val="0"/>
        <w:keepNext w:val="0"/>
        <w:pageBreakBefore w:val="0"/>
        <w:spacing w:beforeAutospacing="0" w:afterAutospacing="0" w:line="440" w:lineRule="exact"/>
        <w:widowControl w:val="off"/>
        <w:rPr>
          <w:rFonts w:ascii="宋体" w:hAnsi="宋体" w:cs="宋体"/>
        </w:rPr>
      </w:pPr>
      <w:r>
        <w:rPr>
          <w:rFonts w:hint="eastAsia" w:ascii="宋体" w:hAnsi="宋体" w:cs="宋体"/>
          <w:b/>
          <w:bCs/>
        </w:rPr>
        <w:t xml:space="preserve">固定电话：</w:t>
      </w:r>
      <w:r/>
    </w:p>
    <w:p>
      <w:pPr>
        <w:pStyle w:val="927"/>
        <w:ind w:firstLine="480"/>
        <w:keepLines w:val="0"/>
        <w:keepNext w:val="0"/>
        <w:pageBreakBefore w:val="0"/>
        <w:spacing w:beforeAutospacing="0" w:afterAutospacing="0" w:line="440" w:lineRule="exact"/>
        <w:widowControl w:val="off"/>
        <w:rPr>
          <w:rFonts w:ascii="宋体" w:hAnsi="宋体" w:cs="宋体"/>
        </w:rPr>
      </w:pPr>
      <w:r>
        <w:rPr>
          <w:rFonts w:hint="eastAsia" w:ascii="宋体" w:hAnsi="宋体" w:cs="宋体"/>
        </w:rPr>
        <w:t xml:space="preserve">传真：</w:t>
      </w:r>
      <w:r/>
    </w:p>
    <w:p>
      <w:pPr>
        <w:pStyle w:val="927"/>
        <w:ind w:firstLine="480"/>
        <w:keepLines w:val="0"/>
        <w:keepNext w:val="0"/>
        <w:pageBreakBefore w:val="0"/>
        <w:spacing w:beforeAutospacing="0" w:afterAutospacing="0" w:line="440" w:lineRule="exact"/>
        <w:widowControl w:val="off"/>
        <w:rPr>
          <w:rFonts w:ascii="宋体" w:hAnsi="宋体" w:cs="宋体"/>
        </w:rPr>
      </w:pPr>
      <w:r>
        <w:rPr>
          <w:rFonts w:hint="eastAsia" w:ascii="宋体" w:hAnsi="宋体" w:cs="宋体"/>
        </w:rPr>
        <w:t xml:space="preserve">供应商开户行：</w:t>
      </w:r>
      <w:r/>
    </w:p>
    <w:p>
      <w:pPr>
        <w:pStyle w:val="927"/>
        <w:ind w:firstLine="480"/>
        <w:keepLines w:val="0"/>
        <w:keepNext w:val="0"/>
        <w:pageBreakBefore w:val="0"/>
        <w:spacing w:beforeAutospacing="0" w:afterAutospacing="0" w:line="440" w:lineRule="exact"/>
        <w:widowControl w:val="off"/>
        <w:rPr>
          <w:rFonts w:ascii="宋体" w:hAnsi="宋体" w:cs="宋体"/>
        </w:rPr>
      </w:pPr>
      <w:r>
        <w:rPr>
          <w:rFonts w:hint="eastAsia" w:ascii="宋体" w:hAnsi="宋体" w:cs="宋体"/>
        </w:rPr>
        <w:t xml:space="preserve">账号：</w:t>
      </w:r>
      <w:r/>
    </w:p>
    <w:p>
      <w:pPr>
        <w:pStyle w:val="927"/>
        <w:ind w:firstLine="480"/>
        <w:keepLines w:val="0"/>
        <w:keepNext w:val="0"/>
        <w:pageBreakBefore w:val="0"/>
        <w:spacing w:beforeAutospacing="0" w:afterAutospacing="0" w:line="440" w:lineRule="exact"/>
        <w:widowControl w:val="off"/>
        <w:rPr>
          <w:rFonts w:ascii="宋体" w:hAnsi="宋体" w:cs="宋体"/>
        </w:rPr>
      </w:pPr>
      <w:r>
        <w:rPr>
          <w:rFonts w:hint="eastAsia" w:ascii="宋体" w:hAnsi="宋体" w:cs="宋体"/>
        </w:rPr>
        <w:t xml:space="preserve">供应商（单位公章）：</w:t>
      </w:r>
      <w:r/>
    </w:p>
    <w:p>
      <w:pPr>
        <w:pStyle w:val="927"/>
        <w:ind w:firstLine="240"/>
        <w:jc w:val="center"/>
        <w:keepLines w:val="0"/>
        <w:keepNext w:val="0"/>
        <w:pageBreakBefore w:val="0"/>
        <w:spacing w:beforeAutospacing="0" w:afterAutospacing="0" w:line="440" w:lineRule="exact"/>
        <w:widowControl w:val="off"/>
        <w:rPr>
          <w:rFonts w:ascii="宋体" w:hAnsi="宋体" w:cs="宋体"/>
        </w:rPr>
      </w:pPr>
      <w:r>
        <w:rPr>
          <w:rFonts w:hint="eastAsia" w:ascii="宋体" w:hAnsi="宋体" w:cs="宋体"/>
          <w:lang w:val="en-US" w:eastAsia="zh-CN"/>
        </w:rPr>
        <w:t xml:space="preserve">     </w:t>
      </w:r>
      <w:r>
        <w:rPr>
          <w:rFonts w:hint="eastAsia" w:ascii="宋体" w:hAnsi="宋体" w:cs="宋体"/>
        </w:rPr>
        <w:t xml:space="preserve">日期：________年____月____日 </w:t>
      </w:r>
      <w:r/>
    </w:p>
    <w:p>
      <w:pPr>
        <w:pStyle w:val="927"/>
        <w:ind w:firstLine="240"/>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927"/>
        <w:ind w:firstLine="240"/>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927"/>
        <w:ind w:firstLine="240"/>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927"/>
        <w:ind w:firstLine="240"/>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927"/>
        <w:ind w:firstLine="240"/>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927"/>
        <w:ind w:firstLine="240"/>
        <w:jc w:val="center"/>
        <w:spacing w:beforeAutospacing="0" w:afterAutospacing="0" w:line="0" w:lineRule="atLeast"/>
        <w:rPr>
          <w:rFonts w:ascii="宋体" w:hAnsi="宋体" w:eastAsia="宋体" w:cs="宋体"/>
        </w:rPr>
      </w:pPr>
      <w:r>
        <w:rPr>
          <w:rFonts w:ascii="宋体" w:hAnsi="宋体" w:eastAsia="宋体" w:cs="宋体"/>
        </w:rPr>
      </w:r>
      <w:r/>
    </w:p>
    <w:p>
      <w:pPr>
        <w:pStyle w:val="927"/>
        <w:ind w:firstLine="240"/>
        <w:jc w:val="center"/>
        <w:spacing w:beforeAutospacing="0" w:afterAutospacing="0" w:line="0" w:lineRule="atLeast"/>
        <w:rPr>
          <w:rFonts w:ascii="宋体" w:hAnsi="宋体" w:eastAsia="宋体" w:cs="宋体"/>
        </w:rPr>
      </w:pPr>
      <w:r>
        <w:rPr>
          <w:rFonts w:ascii="宋体" w:hAnsi="宋体" w:eastAsia="宋体" w:cs="宋体"/>
        </w:rPr>
      </w:r>
      <w:r/>
    </w:p>
    <w:p>
      <w:pPr>
        <w:pStyle w:val="927"/>
        <w:ind w:firstLine="240"/>
        <w:jc w:val="center"/>
        <w:spacing w:beforeAutospacing="0" w:afterAutospacing="0" w:line="0" w:lineRule="atLeast"/>
        <w:rPr>
          <w:rFonts w:ascii="宋体" w:hAnsi="宋体" w:eastAsia="宋体" w:cs="宋体"/>
        </w:rPr>
      </w:pPr>
      <w:r>
        <w:rPr>
          <w:rFonts w:ascii="宋体" w:hAnsi="宋体" w:eastAsia="宋体" w:cs="宋体"/>
        </w:rPr>
      </w:r>
      <w:r/>
    </w:p>
    <w:p>
      <w:pPr>
        <w:pStyle w:val="927"/>
        <w:ind w:firstLine="240"/>
        <w:jc w:val="center"/>
        <w:spacing w:beforeAutospacing="0" w:afterAutospacing="0" w:line="0" w:lineRule="atLeast"/>
        <w:rPr>
          <w:rFonts w:ascii="宋体" w:hAnsi="宋体" w:eastAsia="宋体" w:cs="宋体"/>
        </w:rPr>
      </w:pPr>
      <w:r>
        <w:rPr>
          <w:rFonts w:ascii="宋体" w:hAnsi="宋体" w:eastAsia="宋体" w:cs="宋体"/>
        </w:rPr>
      </w:r>
      <w:r/>
    </w:p>
    <w:p>
      <w:pPr>
        <w:pStyle w:val="927"/>
        <w:jc w:val="center"/>
        <w:spacing w:beforeAutospacing="0" w:afterAutospacing="0" w:line="0" w:lineRule="atLeast"/>
        <w:rPr>
          <w:rFonts w:ascii="宋体" w:hAnsi="宋体" w:eastAsia="宋体" w:cs="宋体"/>
        </w:rPr>
        <w:outlineLvl w:val="9"/>
      </w:pPr>
      <w:r>
        <w:rPr>
          <w:rFonts w:hint="eastAsia" w:ascii="宋体" w:hAnsi="宋体" w:eastAsia="宋体" w:cs="宋体"/>
          <w:b/>
          <w:color w:val="000000"/>
          <w:sz w:val="32"/>
          <w:szCs w:val="32"/>
        </w:rPr>
        <w:t xml:space="preserve">九、中小微企业声明函（工程）</w:t>
      </w:r>
      <w:r/>
    </w:p>
    <w:p>
      <w:pPr>
        <w:pStyle w:val="927"/>
        <w:ind w:firstLine="360"/>
        <w:jc w:val="both"/>
        <w:spacing w:beforeAutospacing="0" w:afterAutospacing="0" w:line="460" w:lineRule="exact"/>
        <w:rPr>
          <w:rFonts w:ascii="宋体" w:hAnsi="宋体" w:eastAsia="宋体" w:cs="宋体"/>
        </w:rPr>
      </w:pPr>
      <w:r>
        <w:rPr>
          <w:rFonts w:hint="eastAsia" w:ascii="宋体" w:hAnsi="宋体" w:eastAsia="宋体" w:cs="宋体"/>
          <w:color w:val="000000"/>
        </w:rPr>
        <w:t xml:space="preserve">本公司（联合体）郑重声明，根据《政府采购促进中小企业发展管理办法》(财库[2020]46号)的规定，本公司（联合体）参加采购编号为</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rPr>
          <w:rFonts w:hint="eastAsia" w:ascii="宋体" w:hAnsi="宋体" w:eastAsia="宋体" w:cs="宋体"/>
          <w:color w:val="000000"/>
          <w:u w:val="single"/>
        </w:rPr>
        <w:t xml:space="preserve">（项目名称）  </w:t>
      </w:r>
      <w:r>
        <w:rPr>
          <w:rFonts w:hint="eastAsia" w:ascii="宋体" w:hAnsi="宋体" w:eastAsia="宋体" w:cs="宋体"/>
          <w:color w:val="000000"/>
        </w:rPr>
        <w:t xml:space="preserve">的采购活动，工</w:t>
      </w:r>
      <w:r>
        <w:rPr>
          <w:rFonts w:hint="eastAsia"/>
          <w:color w:val="000000"/>
        </w:rPr>
        <w:t xml:space="preserve">程的施工单位</w:t>
      </w:r>
      <w:r>
        <w:rPr>
          <w:rFonts w:hint="eastAsia" w:ascii="宋体" w:hAnsi="宋体" w:eastAsia="宋体" w:cs="宋体"/>
          <w:color w:val="000000"/>
        </w:rPr>
        <w:t xml:space="preserve">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927"/>
        <w:ind w:firstLine="360"/>
        <w:jc w:val="both"/>
        <w:spacing w:beforeAutospacing="0" w:afterAutospacing="0" w:line="460" w:lineRule="exact"/>
        <w:rPr>
          <w:rFonts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行业；承接企业为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w:t>
      </w:r>
      <w:r>
        <w:rPr>
          <w:rFonts w:hint="eastAsia" w:ascii="宋体" w:hAnsi="宋体" w:eastAsia="宋体" w:cs="宋体"/>
          <w:color w:val="000000"/>
          <w:vertAlign w:val="superscript"/>
        </w:rPr>
        <w:t xml:space="preserve">1</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（小型企业、微型企业）；</w:t>
      </w:r>
      <w:r/>
    </w:p>
    <w:p>
      <w:pPr>
        <w:pStyle w:val="927"/>
        <w:ind w:firstLine="360"/>
        <w:jc w:val="both"/>
        <w:spacing w:beforeAutospacing="0" w:afterAutospacing="0" w:line="460" w:lineRule="exact"/>
        <w:rPr>
          <w:rFonts w:ascii="宋体" w:hAnsi="宋体" w:eastAsia="宋体" w:cs="宋体"/>
        </w:rPr>
      </w:pPr>
      <w:r>
        <w:rPr>
          <w:rFonts w:hint="eastAsia" w:ascii="宋体" w:hAnsi="宋体" w:eastAsia="宋体" w:cs="宋体"/>
          <w:color w:val="000000"/>
        </w:rPr>
        <w:t xml:space="preserve">以上企业，不属于大企业的分支机构，不存在控股股东为大企业的情形，也不存在与大企业的负责人为同一人的情形。</w:t>
      </w:r>
      <w:r/>
    </w:p>
    <w:p>
      <w:pPr>
        <w:pStyle w:val="927"/>
        <w:ind w:firstLine="360"/>
        <w:jc w:val="both"/>
        <w:spacing w:beforeAutospacing="0" w:afterAutospacing="0" w:line="460" w:lineRule="exact"/>
        <w:rPr>
          <w:rFonts w:ascii="宋体" w:hAnsi="宋体" w:eastAsia="宋体" w:cs="宋体"/>
        </w:rPr>
      </w:pPr>
      <w:r>
        <w:rPr>
          <w:rFonts w:hint="eastAsia" w:ascii="宋体" w:hAnsi="宋体" w:eastAsia="宋体" w:cs="宋体"/>
          <w:color w:val="000000"/>
        </w:rPr>
        <w:t xml:space="preserve">本企业对上述声明内容的真实性负责。如有虚假，将依法承担相应责任</w:t>
      </w:r>
      <w:r/>
    </w:p>
    <w:p>
      <w:pPr>
        <w:pStyle w:val="927"/>
        <w:ind w:right="720"/>
        <w:jc w:val="both"/>
        <w:spacing w:beforeAutospacing="0" w:afterAutospacing="0" w:line="460" w:lineRule="exact"/>
        <w:rPr>
          <w:rFonts w:ascii="宋体" w:hAnsi="宋体" w:eastAsia="宋体" w:cs="宋体"/>
        </w:rPr>
      </w:pPr>
      <w:r>
        <w:rPr>
          <w:rFonts w:hint="eastAsia" w:ascii="宋体" w:hAnsi="宋体" w:eastAsia="宋体" w:cs="宋体"/>
        </w:rPr>
        <w:t xml:space="preserve"> </w:t>
      </w:r>
      <w:r/>
    </w:p>
    <w:p>
      <w:pPr>
        <w:pStyle w:val="927"/>
        <w:ind w:right="180" w:firstLine="360"/>
        <w:jc w:val="right"/>
        <w:spacing w:beforeAutospacing="0" w:afterAutospacing="0" w:line="460" w:lineRule="exact"/>
        <w:rPr>
          <w:rFonts w:ascii="宋体" w:hAnsi="宋体" w:eastAsia="宋体" w:cs="宋体"/>
        </w:rPr>
      </w:pPr>
      <w:r>
        <w:rPr>
          <w:rFonts w:hint="eastAsia" w:ascii="宋体" w:hAnsi="宋体" w:eastAsia="宋体" w:cs="宋体"/>
          <w:color w:val="000000"/>
        </w:rPr>
        <w:t xml:space="preserve">企业名称（加盖CA电子公章）：</w:t>
      </w:r>
      <w:r/>
    </w:p>
    <w:p>
      <w:pPr>
        <w:pStyle w:val="927"/>
        <w:ind w:right="480" w:firstLine="5400"/>
        <w:jc w:val="both"/>
        <w:spacing w:beforeAutospacing="0" w:afterAutospacing="0" w:line="460" w:lineRule="exact"/>
        <w:rPr>
          <w:rFonts w:ascii="宋体" w:hAnsi="宋体" w:eastAsia="宋体" w:cs="宋体"/>
        </w:rPr>
      </w:pPr>
      <w:r>
        <w:rPr>
          <w:rFonts w:hint="eastAsia" w:ascii="宋体" w:hAnsi="宋体" w:eastAsia="宋体" w:cs="宋体"/>
          <w:color w:val="000000"/>
        </w:rPr>
        <w:t xml:space="preserve">日  期：</w:t>
      </w:r>
      <w:r/>
    </w:p>
    <w:p>
      <w:pPr>
        <w:pStyle w:val="927"/>
        <w:ind w:firstLine="240"/>
        <w:jc w:val="both"/>
        <w:spacing w:beforeAutospacing="0" w:afterAutospacing="0" w:line="460" w:lineRule="exact"/>
        <w:rPr>
          <w:rFonts w:ascii="宋体" w:hAnsi="宋体" w:eastAsia="宋体" w:cs="宋体"/>
        </w:rPr>
      </w:pPr>
      <w:r>
        <w:rPr>
          <w:rFonts w:hint="eastAsia" w:ascii="宋体" w:hAnsi="宋体" w:eastAsia="宋体" w:cs="宋体"/>
        </w:rPr>
        <w:t xml:space="preserve"> </w:t>
      </w:r>
      <w:r/>
    </w:p>
    <w:p>
      <w:pPr>
        <w:pStyle w:val="927"/>
        <w:ind w:firstLine="480"/>
        <w:jc w:val="both"/>
        <w:spacing w:beforeAutospacing="0" w:afterAutospacing="0" w:line="460" w:lineRule="exact"/>
        <w:rPr>
          <w:rFonts w:ascii="宋体" w:hAnsi="宋体" w:eastAsia="宋体" w:cs="宋体"/>
        </w:rPr>
      </w:pPr>
      <w:r>
        <w:rPr>
          <w:rFonts w:hint="eastAsia" w:ascii="宋体" w:hAnsi="宋体" w:eastAsia="宋体" w:cs="宋体"/>
          <w:color w:val="000000"/>
        </w:rPr>
        <w:t xml:space="preserve">备注1：从业人员、营业收入、资产总额填报上一年度数据，无上一年度数据的新成立企业可不填报。</w:t>
      </w:r>
      <w:r/>
    </w:p>
    <w:p>
      <w:pPr>
        <w:pStyle w:val="927"/>
        <w:ind w:firstLine="480"/>
        <w:jc w:val="both"/>
        <w:spacing w:beforeAutospacing="0" w:afterAutospacing="0" w:line="460" w:lineRule="exact"/>
        <w:rPr>
          <w:rFonts w:ascii="宋体" w:hAnsi="宋体" w:eastAsia="宋体" w:cs="宋体"/>
        </w:rPr>
      </w:pPr>
      <w:r>
        <w:rPr>
          <w:rFonts w:hint="eastAsia" w:ascii="宋体" w:hAnsi="宋体" w:eastAsia="宋体" w:cs="宋体"/>
          <w:color w:val="000000"/>
        </w:rPr>
        <w:t xml:space="preserve">备注2：供应商如不提供此声明函，价格将不做相应扣除（如项目全面面向中小企业，则资格审查不通过）。</w:t>
      </w:r>
      <w:r/>
    </w:p>
    <w:p>
      <w:pPr>
        <w:pStyle w:val="927"/>
        <w:jc w:val="center"/>
        <w:spacing w:beforeAutospacing="0" w:afterAutospacing="0" w:line="0" w:lineRule="atLeast"/>
        <w:rPr>
          <w:rFonts w:ascii="宋体" w:hAnsi="宋体" w:eastAsia="宋体" w:cs="宋体"/>
        </w:rPr>
        <w:outlineLvl w:val="9"/>
      </w:pPr>
      <w:r>
        <w:rPr>
          <w:rFonts w:hint="eastAsia" w:ascii="宋体" w:hAnsi="宋体" w:eastAsia="宋体" w:cs="宋体"/>
          <w:b/>
          <w:color w:val="000000"/>
          <w:sz w:val="32"/>
          <w:szCs w:val="32"/>
        </w:rPr>
        <w:br w:type="page" w:clear="all"/>
      </w:r>
      <w:r>
        <w:rPr>
          <w:rFonts w:hint="eastAsia" w:ascii="宋体" w:hAnsi="宋体" w:eastAsia="宋体" w:cs="宋体"/>
          <w:b/>
          <w:color w:val="000000"/>
          <w:sz w:val="32"/>
          <w:szCs w:val="32"/>
        </w:rPr>
        <w:t xml:space="preserve">十、残疾人福利性单位声明函</w:t>
      </w:r>
      <w:r/>
    </w:p>
    <w:p>
      <w:pPr>
        <w:pStyle w:val="927"/>
        <w:ind w:firstLine="480"/>
        <w:jc w:val="both"/>
        <w:spacing w:beforeAutospacing="0" w:afterAutospacing="0" w:line="460" w:lineRule="exact"/>
        <w:rPr>
          <w:rFonts w:ascii="宋体" w:hAnsi="宋体" w:eastAsia="宋体" w:cs="宋体"/>
        </w:rPr>
      </w:pPr>
      <w:r>
        <w:rPr>
          <w:rFonts w:hint="eastAsia" w:ascii="宋体" w:hAnsi="宋体" w:eastAsia="宋体"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项目采购活动由本单位提供服务。</w:t>
      </w:r>
      <w:r/>
    </w:p>
    <w:p>
      <w:pPr>
        <w:pStyle w:val="927"/>
        <w:ind w:firstLine="480"/>
        <w:jc w:val="both"/>
        <w:spacing w:beforeAutospacing="0" w:afterAutospacing="0" w:line="460" w:lineRule="exact"/>
        <w:rPr>
          <w:rFonts w:ascii="宋体" w:hAnsi="宋体" w:eastAsia="宋体" w:cs="宋体"/>
        </w:rPr>
      </w:pPr>
      <w:r>
        <w:rPr>
          <w:rFonts w:hint="eastAsia" w:ascii="宋体" w:hAnsi="宋体" w:eastAsia="宋体" w:cs="宋体"/>
          <w:color w:val="000000"/>
        </w:rPr>
        <w:t xml:space="preserve">本单位对上述声明的真实性负责。如有虚假，将依法承担相应责任。</w:t>
      </w:r>
      <w:r/>
    </w:p>
    <w:p>
      <w:pPr>
        <w:pStyle w:val="92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 </w:t>
      </w:r>
      <w:r/>
    </w:p>
    <w:p>
      <w:pPr>
        <w:pStyle w:val="927"/>
        <w:ind w:firstLine="480"/>
        <w:jc w:val="both"/>
        <w:spacing w:beforeAutospacing="0" w:afterAutospacing="0" w:line="460" w:lineRule="exact"/>
        <w:rPr>
          <w:rFonts w:ascii="宋体" w:hAnsi="宋体" w:eastAsia="宋体" w:cs="宋体"/>
        </w:rPr>
      </w:pPr>
      <w:r>
        <w:rPr>
          <w:rFonts w:hint="eastAsia" w:ascii="宋体" w:hAnsi="宋体" w:eastAsia="宋体" w:cs="宋体"/>
          <w:color w:val="000000"/>
        </w:rPr>
        <w:t xml:space="preserve">备注：1、供应商如不提供此声明函，价格将不做相应扣除（如项目全面面向中小企业，则资格审查不通过）。</w:t>
      </w:r>
      <w:r/>
    </w:p>
    <w:p>
      <w:pPr>
        <w:pStyle w:val="927"/>
        <w:ind w:firstLine="480"/>
        <w:jc w:val="both"/>
        <w:spacing w:beforeAutospacing="0" w:afterAutospacing="0" w:line="460" w:lineRule="exact"/>
        <w:rPr>
          <w:rFonts w:ascii="宋体" w:hAnsi="宋体" w:eastAsia="宋体" w:cs="宋体"/>
        </w:rPr>
      </w:pPr>
      <w:r>
        <w:rPr>
          <w:rFonts w:hint="eastAsia" w:ascii="宋体" w:hAnsi="宋体" w:eastAsia="宋体" w:cs="宋体"/>
          <w:color w:val="000000"/>
        </w:rPr>
        <w:t xml:space="preserve">2、中标人为残疾人福利单位的，此声明函将随中标结果同时公告，接受社会监督。</w:t>
      </w:r>
      <w:r/>
    </w:p>
    <w:p>
      <w:pPr>
        <w:pStyle w:val="927"/>
        <w:ind w:firstLine="624"/>
        <w:jc w:val="both"/>
        <w:spacing w:beforeAutospacing="0" w:afterAutospacing="0" w:line="460" w:lineRule="exact"/>
        <w:rPr>
          <w:rFonts w:ascii="宋体" w:hAnsi="宋体" w:eastAsia="宋体" w:cs="宋体"/>
        </w:rPr>
      </w:pPr>
      <w:r>
        <w:rPr>
          <w:rFonts w:hint="eastAsia" w:ascii="宋体" w:hAnsi="宋体" w:eastAsia="宋体" w:cs="宋体"/>
        </w:rPr>
        <w:t xml:space="preserve"> </w:t>
      </w:r>
      <w:r/>
    </w:p>
    <w:p>
      <w:pPr>
        <w:pStyle w:val="927"/>
        <w:ind w:right="1560" w:firstLine="624"/>
        <w:jc w:val="center"/>
        <w:spacing w:beforeAutospacing="0" w:afterAutospacing="0" w:line="460" w:lineRule="exact"/>
        <w:tabs>
          <w:tab w:val="left" w:pos="4864" w:leader="none"/>
        </w:tabs>
        <w:rPr>
          <w:rFonts w:ascii="宋体" w:hAnsi="宋体" w:eastAsia="宋体" w:cs="宋体"/>
        </w:rPr>
      </w:pPr>
      <w:r>
        <w:rPr>
          <w:rFonts w:hint="eastAsia" w:ascii="宋体" w:hAnsi="宋体" w:eastAsia="宋体" w:cs="宋体"/>
          <w:color w:val="000000"/>
          <w:sz w:val="30"/>
          <w:szCs w:val="30"/>
        </w:rPr>
        <w:t xml:space="preserve">          </w:t>
      </w:r>
      <w:r>
        <w:rPr>
          <w:rFonts w:hint="eastAsia" w:ascii="宋体" w:hAnsi="宋体" w:eastAsia="宋体" w:cs="宋体"/>
          <w:color w:val="000000"/>
        </w:rPr>
        <w:t xml:space="preserve">供应商全称（加盖CA电子公章）：</w:t>
      </w:r>
      <w:r/>
    </w:p>
    <w:p>
      <w:pPr>
        <w:pStyle w:val="927"/>
        <w:ind w:right="1560" w:firstLine="480"/>
        <w:jc w:val="center"/>
        <w:spacing w:beforeAutospacing="0" w:afterAutospacing="0" w:line="460" w:lineRule="exact"/>
        <w:tabs>
          <w:tab w:val="left" w:pos="4864" w:leader="none"/>
        </w:tabs>
        <w:rPr>
          <w:rFonts w:ascii="宋体" w:hAnsi="宋体" w:eastAsia="宋体" w:cs="宋体"/>
        </w:rPr>
      </w:pPr>
      <w:r>
        <w:rPr>
          <w:rFonts w:hint="eastAsia" w:ascii="宋体" w:hAnsi="宋体" w:eastAsia="宋体" w:cs="宋体"/>
          <w:color w:val="000000"/>
        </w:rPr>
        <w:t xml:space="preserve">        日  期：</w:t>
      </w:r>
      <w:r/>
    </w:p>
    <w:p>
      <w:pPr>
        <w:pStyle w:val="927"/>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927"/>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927"/>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927"/>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927"/>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927"/>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927"/>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927"/>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927"/>
        <w:jc w:val="center"/>
        <w:spacing w:beforeAutospacing="0" w:afterAutospacing="0" w:line="0" w:lineRule="atLeast"/>
        <w:rPr>
          <w:rFonts w:ascii="宋体" w:hAnsi="宋体" w:eastAsia="宋体" w:cs="宋体"/>
        </w:rPr>
      </w:pPr>
      <w:r>
        <w:rPr>
          <w:rFonts w:ascii="宋体" w:hAnsi="宋体" w:eastAsia="宋体" w:cs="宋体"/>
        </w:rPr>
      </w:r>
      <w:r/>
    </w:p>
    <w:p>
      <w:pPr>
        <w:pStyle w:val="927"/>
        <w:jc w:val="center"/>
        <w:spacing w:beforeAutospacing="0" w:afterAutospacing="0" w:line="0" w:lineRule="atLeast"/>
        <w:rPr>
          <w:rFonts w:ascii="宋体" w:hAnsi="宋体" w:eastAsia="宋体" w:cs="宋体"/>
        </w:rPr>
      </w:pPr>
      <w:r>
        <w:rPr>
          <w:rFonts w:ascii="宋体" w:hAnsi="宋体" w:eastAsia="宋体" w:cs="宋体"/>
        </w:rPr>
      </w:r>
      <w:r/>
    </w:p>
    <w:p>
      <w:pPr>
        <w:pStyle w:val="927"/>
        <w:jc w:val="center"/>
        <w:spacing w:beforeAutospacing="0" w:afterAutospacing="0" w:line="0" w:lineRule="atLeast"/>
        <w:rPr>
          <w:rFonts w:ascii="宋体" w:hAnsi="宋体" w:eastAsia="宋体" w:cs="宋体"/>
        </w:rPr>
      </w:pPr>
      <w:r>
        <w:rPr>
          <w:rFonts w:ascii="宋体" w:hAnsi="宋体" w:eastAsia="宋体" w:cs="宋体"/>
        </w:rPr>
      </w:r>
      <w:r/>
    </w:p>
    <w:p>
      <w:pPr>
        <w:pStyle w:val="927"/>
        <w:jc w:val="center"/>
        <w:spacing w:beforeAutospacing="0" w:afterAutospacing="0" w:line="0" w:lineRule="atLeast"/>
        <w:rPr>
          <w:rFonts w:ascii="宋体" w:hAnsi="宋体" w:eastAsia="宋体" w:cs="宋体"/>
        </w:rPr>
      </w:pPr>
      <w:r>
        <w:rPr>
          <w:rFonts w:ascii="宋体" w:hAnsi="宋体" w:eastAsia="宋体" w:cs="宋体"/>
        </w:rPr>
      </w:r>
      <w:r/>
    </w:p>
    <w:p>
      <w:pPr>
        <w:pStyle w:val="927"/>
        <w:jc w:val="center"/>
        <w:spacing w:beforeAutospacing="0" w:afterAutospacing="0" w:line="0" w:lineRule="atLeast"/>
        <w:rPr>
          <w:rFonts w:ascii="宋体" w:hAnsi="宋体" w:eastAsia="宋体" w:cs="宋体"/>
        </w:rPr>
      </w:pPr>
      <w:r>
        <w:rPr>
          <w:rFonts w:ascii="宋体" w:hAnsi="宋体" w:eastAsia="宋体" w:cs="宋体"/>
        </w:rPr>
      </w:r>
      <w:r/>
    </w:p>
    <w:p>
      <w:pPr>
        <w:pStyle w:val="927"/>
        <w:jc w:val="center"/>
        <w:spacing w:beforeAutospacing="0" w:afterAutospacing="0" w:line="0" w:lineRule="atLeast"/>
        <w:rPr>
          <w:rFonts w:ascii="宋体" w:hAnsi="宋体" w:eastAsia="宋体" w:cs="宋体"/>
        </w:rPr>
      </w:pPr>
      <w:r>
        <w:rPr>
          <w:rFonts w:ascii="宋体" w:hAnsi="宋体" w:eastAsia="宋体" w:cs="宋体"/>
        </w:rPr>
      </w:r>
      <w:r/>
    </w:p>
    <w:p>
      <w:pPr>
        <w:pStyle w:val="927"/>
        <w:jc w:val="center"/>
        <w:spacing w:beforeAutospacing="0" w:afterAutospacing="0" w:line="0" w:lineRule="atLeast"/>
        <w:rPr>
          <w:rFonts w:ascii="宋体" w:hAnsi="宋体" w:eastAsia="宋体" w:cs="宋体"/>
        </w:rPr>
      </w:pPr>
      <w:r>
        <w:rPr>
          <w:rFonts w:ascii="宋体" w:hAnsi="宋体" w:eastAsia="宋体" w:cs="宋体"/>
        </w:rPr>
      </w:r>
      <w:r/>
    </w:p>
    <w:p>
      <w:pPr>
        <w:pStyle w:val="927"/>
        <w:jc w:val="center"/>
        <w:spacing w:beforeAutospacing="0" w:afterAutospacing="0" w:line="0" w:lineRule="atLeast"/>
        <w:rPr>
          <w:rFonts w:ascii="宋体" w:hAnsi="宋体" w:eastAsia="宋体" w:cs="宋体"/>
        </w:rPr>
      </w:pPr>
      <w:r>
        <w:rPr>
          <w:rFonts w:ascii="宋体" w:hAnsi="宋体" w:eastAsia="宋体" w:cs="宋体"/>
        </w:rPr>
      </w:r>
      <w:r/>
    </w:p>
    <w:p>
      <w:pPr>
        <w:pStyle w:val="927"/>
        <w:jc w:val="center"/>
        <w:spacing w:beforeAutospacing="0" w:afterAutospacing="0" w:line="0" w:lineRule="atLeast"/>
        <w:rPr>
          <w:rFonts w:ascii="宋体" w:hAnsi="宋体" w:eastAsia="宋体" w:cs="宋体"/>
        </w:rPr>
      </w:pPr>
      <w:r>
        <w:rPr>
          <w:rFonts w:ascii="宋体" w:hAnsi="宋体" w:eastAsia="宋体" w:cs="宋体"/>
        </w:rPr>
      </w:r>
      <w:r/>
    </w:p>
    <w:p>
      <w:pPr>
        <w:pStyle w:val="927"/>
        <w:jc w:val="center"/>
        <w:spacing w:beforeAutospacing="0" w:afterAutospacing="0" w:line="0" w:lineRule="atLeast"/>
        <w:rPr>
          <w:rFonts w:ascii="宋体" w:hAnsi="宋体" w:eastAsia="宋体" w:cs="宋体"/>
        </w:rPr>
      </w:pPr>
      <w:r>
        <w:rPr>
          <w:rFonts w:ascii="宋体" w:hAnsi="宋体" w:eastAsia="宋体" w:cs="宋体"/>
        </w:rPr>
      </w:r>
      <w:r/>
    </w:p>
    <w:p>
      <w:pPr>
        <w:pStyle w:val="927"/>
        <w:jc w:val="center"/>
        <w:spacing w:beforeAutospacing="0" w:afterAutospacing="0" w:line="0" w:lineRule="atLeast"/>
        <w:rPr>
          <w:rFonts w:ascii="宋体" w:hAnsi="宋体" w:eastAsia="宋体" w:cs="宋体"/>
        </w:rPr>
      </w:pPr>
      <w:r>
        <w:rPr>
          <w:rFonts w:ascii="宋体" w:hAnsi="宋体" w:eastAsia="宋体" w:cs="宋体"/>
        </w:rPr>
      </w:r>
      <w:r/>
    </w:p>
    <w:p>
      <w:pPr>
        <w:pStyle w:val="927"/>
        <w:jc w:val="center"/>
        <w:spacing w:beforeAutospacing="0" w:afterAutospacing="0" w:line="0" w:lineRule="atLeast"/>
        <w:rPr>
          <w:rFonts w:ascii="宋体" w:hAnsi="宋体" w:eastAsia="宋体" w:cs="宋体"/>
        </w:rPr>
      </w:pPr>
      <w:r>
        <w:rPr>
          <w:rFonts w:ascii="宋体" w:hAnsi="宋体" w:eastAsia="宋体" w:cs="宋体"/>
        </w:rPr>
      </w:r>
      <w:r/>
    </w:p>
    <w:p>
      <w:pPr>
        <w:pStyle w:val="927"/>
        <w:jc w:val="center"/>
        <w:spacing w:beforeAutospacing="0" w:afterAutospacing="0" w:line="0" w:lineRule="atLeast"/>
        <w:rPr>
          <w:rFonts w:ascii="宋体" w:hAnsi="宋体" w:eastAsia="宋体" w:cs="宋体"/>
        </w:rPr>
      </w:pPr>
      <w:r>
        <w:rPr>
          <w:rFonts w:ascii="宋体" w:hAnsi="宋体" w:eastAsia="宋体" w:cs="宋体"/>
        </w:rPr>
      </w:r>
      <w:r/>
    </w:p>
    <w:p>
      <w:pPr>
        <w:pStyle w:val="927"/>
        <w:jc w:val="center"/>
        <w:spacing w:beforeAutospacing="0" w:afterAutospacing="0" w:line="0" w:lineRule="atLeast"/>
        <w:rPr>
          <w:rFonts w:ascii="宋体" w:hAnsi="宋体" w:eastAsia="宋体" w:cs="宋体"/>
        </w:rPr>
      </w:pPr>
      <w:r>
        <w:rPr>
          <w:rFonts w:ascii="宋体" w:hAnsi="宋体" w:eastAsia="宋体" w:cs="宋体"/>
        </w:rPr>
      </w:r>
      <w:r/>
    </w:p>
    <w:p>
      <w:pPr>
        <w:pStyle w:val="927"/>
        <w:jc w:val="center"/>
        <w:spacing w:beforeAutospacing="0" w:afterAutospacing="0" w:line="0" w:lineRule="atLeast"/>
        <w:rPr>
          <w:rFonts w:ascii="宋体" w:hAnsi="宋体" w:eastAsia="宋体" w:cs="宋体"/>
        </w:rPr>
      </w:pPr>
      <w:r>
        <w:rPr>
          <w:rFonts w:ascii="宋体" w:hAnsi="宋体" w:eastAsia="宋体" w:cs="宋体"/>
        </w:rPr>
      </w:r>
      <w:r/>
    </w:p>
    <w:p>
      <w:pPr>
        <w:pStyle w:val="927"/>
        <w:jc w:val="center"/>
        <w:spacing w:beforeAutospacing="0" w:afterAutospacing="0" w:line="0" w:lineRule="atLeast"/>
        <w:rPr>
          <w:rFonts w:ascii="宋体" w:hAnsi="宋体" w:eastAsia="宋体" w:cs="宋体"/>
        </w:rPr>
      </w:pPr>
      <w:r>
        <w:rPr>
          <w:rFonts w:ascii="宋体" w:hAnsi="宋体" w:eastAsia="宋体" w:cs="宋体"/>
        </w:rPr>
      </w:r>
      <w:r/>
    </w:p>
    <w:p>
      <w:pPr>
        <w:rPr>
          <w:rFonts w:ascii="宋体" w:hAnsi="宋体" w:eastAsia="宋体" w:cs="宋体"/>
          <w:b/>
          <w:color w:val="000000"/>
          <w:sz w:val="32"/>
          <w:szCs w:val="32"/>
        </w:rPr>
      </w:pPr>
      <w:r>
        <w:rPr>
          <w:rFonts w:hint="eastAsia" w:ascii="宋体" w:hAnsi="宋体" w:eastAsia="宋体" w:cs="宋体"/>
          <w:b/>
          <w:color w:val="000000"/>
          <w:sz w:val="32"/>
          <w:szCs w:val="32"/>
        </w:rPr>
        <w:br w:type="page" w:clear="all"/>
      </w:r>
      <w:r/>
    </w:p>
    <w:p>
      <w:pPr>
        <w:pStyle w:val="927"/>
        <w:jc w:val="center"/>
        <w:spacing w:beforeAutospacing="0" w:afterAutospacing="0"/>
        <w:rPr>
          <w:rFonts w:ascii="宋体" w:hAnsi="宋体" w:eastAsia="宋体" w:cs="宋体"/>
        </w:rPr>
        <w:outlineLvl w:val="9"/>
      </w:pPr>
      <w:r>
        <w:rPr>
          <w:rFonts w:hint="eastAsia" w:ascii="宋体" w:hAnsi="宋体" w:eastAsia="宋体" w:cs="宋体"/>
          <w:b/>
          <w:color w:val="000000"/>
          <w:sz w:val="32"/>
          <w:szCs w:val="32"/>
        </w:rPr>
        <w:t xml:space="preserve">十一、技术要求响应及偏离表</w:t>
      </w:r>
      <w:r/>
    </w:p>
    <w:tbl>
      <w:tblPr>
        <w:tblStyle w:val="912"/>
        <w:tblW w:w="9572" w:type="dxa"/>
        <w:tblCellSpacing w:w="0" w:type="dxa"/>
        <w:tblInd w:w="-298" w:type="dxa"/>
        <w:tblLayout w:type="fixed"/>
        <w:tblCellMar>
          <w:left w:w="108" w:type="dxa"/>
          <w:top w:w="0" w:type="dxa"/>
          <w:right w:w="108" w:type="dxa"/>
          <w:bottom w:w="0" w:type="dxa"/>
        </w:tblCellMar>
        <w:tblLook w:val="04A0" w:firstRow="1" w:lastRow="0" w:firstColumn="1" w:lastColumn="0" w:noHBand="0" w:noVBand="1"/>
      </w:tblPr>
      <w:tblGrid>
        <w:gridCol w:w="846"/>
        <w:gridCol w:w="3557"/>
        <w:gridCol w:w="2557"/>
        <w:gridCol w:w="1477"/>
        <w:gridCol w:w="1135"/>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557"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color w:val="000000"/>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color w:val="000000"/>
              </w:rPr>
              <w:t xml:space="preserve">证明</w:t>
            </w:r>
            <w:r/>
          </w:p>
          <w:p>
            <w:pPr>
              <w:pStyle w:val="927"/>
              <w:jc w:val="center"/>
              <w:spacing w:beforeAutospacing="0" w:afterAutospacing="0"/>
              <w:rPr>
                <w:rFonts w:ascii="宋体" w:hAnsi="宋体" w:eastAsia="宋体" w:cs="宋体"/>
              </w:rPr>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557"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cs="宋体"/>
              </w:rPr>
              <w:t xml:space="preserve">磋商文件第四章项目需求中技术要求的内容</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3557" w:type="dxa"/>
            <w:vAlign w:val="center"/>
            <w:textDirection w:val="lrTb"/>
            <w:noWrap w:val="false"/>
          </w:tcPr>
          <w:p>
            <w:pPr>
              <w:pStyle w:val="927"/>
              <w:jc w:val="center"/>
              <w:spacing w:beforeAutospacing="0" w:afterAutospacing="0"/>
              <w:rPr>
                <w:rFonts w:ascii="宋体" w:hAnsi="宋体" w:eastAsia="宋体" w:cs="宋体"/>
              </w:rPr>
            </w:pPr>
            <w:r>
              <w:rPr>
                <w:rFonts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3557"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3557"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557"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557"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557"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557"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rPr>
              <w:t xml:space="preserve"> </w:t>
            </w:r>
            <w:r/>
          </w:p>
        </w:tc>
      </w:tr>
    </w:tbl>
    <w:p>
      <w:pPr>
        <w:pStyle w:val="927"/>
        <w:jc w:val="both"/>
        <w:spacing w:beforeAutospacing="0" w:afterAutospacing="0"/>
        <w:rPr>
          <w:rFonts w:ascii="宋体" w:hAnsi="宋体" w:eastAsia="宋体" w:cs="宋体"/>
        </w:rPr>
      </w:pPr>
      <w:r>
        <w:rPr>
          <w:rFonts w:hint="eastAsia" w:ascii="宋体" w:hAnsi="宋体" w:eastAsia="宋体" w:cs="宋体"/>
          <w:color w:val="000000"/>
        </w:rPr>
        <w:t xml:space="preserve">注： 行数不够，可自行添加。</w:t>
      </w:r>
      <w:r/>
    </w:p>
    <w:p>
      <w:pPr>
        <w:pStyle w:val="927"/>
        <w:jc w:val="center"/>
        <w:spacing w:beforeAutospacing="0" w:afterAutospacing="0"/>
        <w:rPr>
          <w:rFonts w:ascii="宋体" w:hAnsi="宋体" w:eastAsia="宋体" w:cs="宋体"/>
        </w:rPr>
      </w:pPr>
      <w:r>
        <w:rPr>
          <w:rFonts w:hint="eastAsia" w:ascii="宋体" w:hAnsi="宋体" w:eastAsia="宋体" w:cs="宋体"/>
        </w:rPr>
        <w:t xml:space="preserve"> </w:t>
      </w:r>
      <w:r/>
    </w:p>
    <w:p>
      <w:pPr>
        <w:pStyle w:val="927"/>
        <w:jc w:val="center"/>
        <w:spacing w:beforeAutospacing="0" w:afterAutospacing="0"/>
        <w:rPr>
          <w:rFonts w:ascii="宋体" w:hAnsi="宋体" w:eastAsia="宋体" w:cs="宋体"/>
        </w:rPr>
      </w:pPr>
      <w:r>
        <w:rPr>
          <w:rFonts w:hint="eastAsia" w:ascii="宋体" w:hAnsi="宋体" w:eastAsia="宋体" w:cs="宋体"/>
        </w:rPr>
        <w:t xml:space="preserve"> </w:t>
      </w:r>
      <w:r/>
    </w:p>
    <w:p>
      <w:pPr>
        <w:pStyle w:val="927"/>
        <w:jc w:val="center"/>
        <w:spacing w:beforeAutospacing="0" w:afterAutospacing="0"/>
        <w:rPr>
          <w:rFonts w:ascii="宋体" w:hAnsi="宋体" w:eastAsia="宋体" w:cs="宋体"/>
        </w:rPr>
      </w:pPr>
      <w:r>
        <w:rPr>
          <w:rFonts w:hint="eastAsia" w:ascii="宋体" w:hAnsi="宋体" w:eastAsia="宋体" w:cs="宋体"/>
        </w:rPr>
        <w:t xml:space="preserve"> </w:t>
      </w:r>
      <w:r/>
    </w:p>
    <w:p>
      <w:pPr>
        <w:pStyle w:val="927"/>
        <w:jc w:val="center"/>
        <w:spacing w:beforeAutospacing="0" w:afterAutospacing="0"/>
        <w:rPr>
          <w:rFonts w:ascii="宋体" w:hAnsi="宋体" w:eastAsia="宋体" w:cs="宋体"/>
        </w:rPr>
      </w:pPr>
      <w:r>
        <w:rPr>
          <w:rFonts w:hint="eastAsia" w:ascii="宋体" w:hAnsi="宋体" w:eastAsia="宋体" w:cs="宋体"/>
        </w:rPr>
        <w:t xml:space="preserve"> </w:t>
      </w:r>
      <w:r/>
    </w:p>
    <w:p>
      <w:pPr>
        <w:pStyle w:val="927"/>
        <w:jc w:val="both"/>
        <w:spacing w:beforeAutospacing="0" w:afterAutospacing="0"/>
        <w:rPr>
          <w:rFonts w:ascii="宋体" w:hAnsi="宋体" w:eastAsia="宋体" w:cs="宋体"/>
        </w:rPr>
      </w:pPr>
      <w:r>
        <w:rPr>
          <w:rFonts w:hint="eastAsia" w:ascii="宋体" w:hAnsi="宋体" w:eastAsia="宋体" w:cs="宋体"/>
        </w:rPr>
        <w:t xml:space="preserve"> </w:t>
      </w:r>
      <w:r/>
    </w:p>
    <w:p>
      <w:pPr>
        <w:pStyle w:val="927"/>
        <w:jc w:val="both"/>
        <w:spacing w:beforeAutospacing="0" w:afterAutospacing="0"/>
        <w:rPr>
          <w:rFonts w:ascii="宋体" w:hAnsi="宋体" w:eastAsia="宋体" w:cs="宋体"/>
        </w:rPr>
      </w:pPr>
      <w:r>
        <w:rPr>
          <w:rFonts w:hint="eastAsia" w:ascii="宋体" w:hAnsi="宋体" w:eastAsia="宋体" w:cs="宋体"/>
        </w:rPr>
        <w:t xml:space="preserve"> </w:t>
      </w:r>
      <w:r/>
    </w:p>
    <w:p>
      <w:pPr>
        <w:pStyle w:val="927"/>
        <w:jc w:val="both"/>
        <w:spacing w:beforeAutospacing="0" w:afterAutospacing="0"/>
        <w:rPr>
          <w:rFonts w:ascii="宋体" w:hAnsi="宋体" w:eastAsia="宋体" w:cs="宋体"/>
        </w:rPr>
      </w:pPr>
      <w:r>
        <w:rPr>
          <w:rFonts w:hint="eastAsia" w:ascii="宋体" w:hAnsi="宋体" w:eastAsia="宋体" w:cs="宋体"/>
        </w:rPr>
        <w:t xml:space="preserve"> </w:t>
      </w:r>
      <w:r/>
    </w:p>
    <w:p>
      <w:pPr>
        <w:pStyle w:val="927"/>
        <w:jc w:val="both"/>
        <w:spacing w:beforeAutospacing="0" w:afterAutospacing="0"/>
        <w:rPr>
          <w:rFonts w:ascii="宋体" w:hAnsi="宋体" w:eastAsia="宋体" w:cs="宋体"/>
        </w:rPr>
      </w:pPr>
      <w:r>
        <w:rPr>
          <w:rFonts w:hint="eastAsia" w:ascii="宋体" w:hAnsi="宋体" w:eastAsia="宋体" w:cs="宋体"/>
        </w:rPr>
        <w:t xml:space="preserve"> </w:t>
      </w:r>
      <w:r/>
    </w:p>
    <w:p>
      <w:pPr>
        <w:pStyle w:val="927"/>
        <w:jc w:val="both"/>
        <w:spacing w:beforeAutospacing="0" w:afterAutospacing="0"/>
        <w:rPr>
          <w:rFonts w:ascii="宋体" w:hAnsi="宋体" w:eastAsia="宋体" w:cs="宋体"/>
        </w:rPr>
      </w:pPr>
      <w:r>
        <w:rPr>
          <w:rFonts w:ascii="宋体" w:hAnsi="宋体" w:eastAsia="宋体" w:cs="宋体"/>
        </w:rPr>
      </w:r>
      <w:r/>
    </w:p>
    <w:p>
      <w:pPr>
        <w:pStyle w:val="927"/>
        <w:jc w:val="both"/>
        <w:spacing w:beforeAutospacing="0" w:afterAutospacing="0"/>
        <w:rPr>
          <w:rFonts w:ascii="宋体" w:hAnsi="宋体" w:eastAsia="宋体" w:cs="宋体"/>
        </w:rPr>
      </w:pPr>
      <w:r>
        <w:rPr>
          <w:rFonts w:ascii="宋体" w:hAnsi="宋体" w:eastAsia="宋体" w:cs="宋体"/>
        </w:rPr>
      </w:r>
      <w:r/>
    </w:p>
    <w:p>
      <w:pPr>
        <w:pStyle w:val="927"/>
        <w:jc w:val="both"/>
        <w:spacing w:beforeAutospacing="0" w:afterAutospacing="0"/>
        <w:rPr>
          <w:rFonts w:ascii="宋体" w:hAnsi="宋体" w:eastAsia="宋体" w:cs="宋体"/>
        </w:rPr>
      </w:pPr>
      <w:r>
        <w:rPr>
          <w:rFonts w:ascii="宋体" w:hAnsi="宋体" w:eastAsia="宋体" w:cs="宋体"/>
        </w:rPr>
      </w:r>
      <w:r/>
    </w:p>
    <w:p>
      <w:pPr>
        <w:pStyle w:val="927"/>
        <w:jc w:val="both"/>
        <w:spacing w:beforeAutospacing="0" w:afterAutospacing="0"/>
        <w:rPr>
          <w:rFonts w:ascii="宋体" w:hAnsi="宋体" w:eastAsia="宋体" w:cs="宋体"/>
        </w:rPr>
      </w:pPr>
      <w:r>
        <w:rPr>
          <w:rFonts w:ascii="宋体" w:hAnsi="宋体" w:eastAsia="宋体" w:cs="宋体"/>
        </w:rPr>
      </w:r>
      <w:r/>
    </w:p>
    <w:p>
      <w:pPr>
        <w:pStyle w:val="927"/>
        <w:jc w:val="both"/>
        <w:spacing w:beforeAutospacing="0" w:afterAutospacing="0"/>
        <w:rPr>
          <w:rFonts w:ascii="宋体" w:hAnsi="宋体" w:eastAsia="宋体" w:cs="宋体"/>
        </w:rPr>
      </w:pPr>
      <w:r>
        <w:rPr>
          <w:rFonts w:ascii="宋体" w:hAnsi="宋体" w:eastAsia="宋体" w:cs="宋体"/>
        </w:rPr>
      </w:r>
      <w:r/>
    </w:p>
    <w:p>
      <w:pPr>
        <w:pStyle w:val="927"/>
        <w:jc w:val="both"/>
        <w:spacing w:beforeAutospacing="0" w:afterAutospacing="0"/>
        <w:rPr>
          <w:rFonts w:ascii="宋体" w:hAnsi="宋体" w:eastAsia="宋体" w:cs="宋体"/>
        </w:rPr>
      </w:pPr>
      <w:r>
        <w:rPr>
          <w:rFonts w:ascii="宋体" w:hAnsi="宋体" w:eastAsia="宋体" w:cs="宋体"/>
        </w:rPr>
      </w:r>
      <w:r/>
    </w:p>
    <w:p>
      <w:pPr>
        <w:pStyle w:val="927"/>
        <w:jc w:val="both"/>
        <w:spacing w:beforeAutospacing="0" w:afterAutospacing="0"/>
        <w:rPr>
          <w:rFonts w:ascii="宋体" w:hAnsi="宋体" w:eastAsia="宋体" w:cs="宋体"/>
        </w:rPr>
      </w:pPr>
      <w:r>
        <w:rPr>
          <w:rFonts w:ascii="宋体" w:hAnsi="宋体" w:eastAsia="宋体" w:cs="宋体"/>
        </w:rPr>
      </w:r>
      <w:r/>
    </w:p>
    <w:p>
      <w:pPr>
        <w:pStyle w:val="927"/>
        <w:jc w:val="both"/>
        <w:spacing w:beforeAutospacing="0" w:afterAutospacing="0"/>
        <w:rPr>
          <w:rFonts w:ascii="宋体" w:hAnsi="宋体" w:eastAsia="宋体" w:cs="宋体"/>
        </w:rPr>
      </w:pPr>
      <w:r>
        <w:rPr>
          <w:rFonts w:ascii="宋体" w:hAnsi="宋体" w:eastAsia="宋体" w:cs="宋体"/>
        </w:rPr>
      </w:r>
      <w:r/>
    </w:p>
    <w:p>
      <w:pPr>
        <w:pStyle w:val="927"/>
        <w:jc w:val="both"/>
        <w:spacing w:beforeAutospacing="0" w:afterAutospacing="0"/>
        <w:rPr>
          <w:rFonts w:ascii="宋体" w:hAnsi="宋体" w:eastAsia="宋体" w:cs="宋体"/>
        </w:rPr>
      </w:pPr>
      <w:r>
        <w:rPr>
          <w:rFonts w:ascii="宋体" w:hAnsi="宋体" w:eastAsia="宋体" w:cs="宋体"/>
        </w:rPr>
      </w:r>
      <w:r/>
    </w:p>
    <w:p>
      <w:pPr>
        <w:pStyle w:val="927"/>
        <w:jc w:val="both"/>
        <w:spacing w:beforeAutospacing="0" w:afterAutospacing="0"/>
        <w:rPr>
          <w:rFonts w:ascii="宋体" w:hAnsi="宋体" w:eastAsia="宋体" w:cs="宋体"/>
        </w:rPr>
      </w:pPr>
      <w:r>
        <w:rPr>
          <w:rFonts w:ascii="宋体" w:hAnsi="宋体" w:eastAsia="宋体" w:cs="宋体"/>
        </w:rPr>
      </w:r>
      <w:r/>
    </w:p>
    <w:p>
      <w:pPr>
        <w:pStyle w:val="927"/>
        <w:jc w:val="both"/>
        <w:spacing w:beforeAutospacing="0" w:afterAutospacing="0"/>
        <w:rPr>
          <w:rFonts w:ascii="宋体" w:hAnsi="宋体" w:eastAsia="宋体" w:cs="宋体"/>
        </w:rPr>
      </w:pPr>
      <w:r>
        <w:rPr>
          <w:rFonts w:ascii="宋体" w:hAnsi="宋体" w:eastAsia="宋体" w:cs="宋体"/>
        </w:rPr>
      </w:r>
      <w:r/>
    </w:p>
    <w:p>
      <w:pPr>
        <w:pStyle w:val="927"/>
        <w:jc w:val="both"/>
        <w:spacing w:beforeAutospacing="0" w:afterAutospacing="0"/>
        <w:rPr>
          <w:rFonts w:ascii="宋体" w:hAnsi="宋体" w:eastAsia="宋体" w:cs="宋体"/>
        </w:rPr>
      </w:pPr>
      <w:r>
        <w:rPr>
          <w:rFonts w:ascii="宋体" w:hAnsi="宋体" w:eastAsia="宋体" w:cs="宋体"/>
        </w:rPr>
      </w:r>
      <w:r/>
    </w:p>
    <w:p>
      <w:pPr>
        <w:pStyle w:val="927"/>
        <w:jc w:val="both"/>
        <w:spacing w:beforeAutospacing="0" w:afterAutospacing="0"/>
        <w:rPr>
          <w:rFonts w:ascii="宋体" w:hAnsi="宋体" w:eastAsia="宋体" w:cs="宋体"/>
        </w:rPr>
      </w:pPr>
      <w:r>
        <w:rPr>
          <w:rFonts w:ascii="宋体" w:hAnsi="宋体" w:eastAsia="宋体" w:cs="宋体"/>
        </w:rPr>
      </w:r>
      <w:r/>
    </w:p>
    <w:p>
      <w:pPr>
        <w:pStyle w:val="927"/>
        <w:jc w:val="both"/>
        <w:spacing w:beforeAutospacing="0" w:afterAutospacing="0"/>
        <w:rPr>
          <w:rFonts w:ascii="宋体" w:hAnsi="宋体" w:eastAsia="宋体" w:cs="宋体"/>
        </w:rPr>
      </w:pPr>
      <w:r>
        <w:rPr>
          <w:rFonts w:ascii="宋体" w:hAnsi="宋体" w:eastAsia="宋体" w:cs="宋体"/>
        </w:rPr>
      </w:r>
      <w:r/>
    </w:p>
    <w:p>
      <w:pPr>
        <w:pStyle w:val="927"/>
        <w:jc w:val="center"/>
        <w:spacing w:beforeAutospacing="0" w:afterAutospacing="0"/>
        <w:rPr>
          <w:rFonts w:ascii="宋体" w:hAnsi="宋体" w:eastAsia="宋体" w:cs="宋体"/>
        </w:rPr>
      </w:pPr>
      <w:r/>
      <w:bookmarkStart w:id="619" w:name="_Hlt26955054"/>
      <w:r>
        <w:rPr>
          <w:rFonts w:hint="eastAsia" w:ascii="宋体" w:hAnsi="宋体" w:eastAsia="宋体" w:cs="宋体"/>
          <w:b/>
          <w:color w:val="000000"/>
          <w:sz w:val="32"/>
          <w:szCs w:val="32"/>
        </w:rPr>
        <w:t xml:space="preserve">十二、商务要求响应及偏离表</w:t>
      </w:r>
      <w:r/>
    </w:p>
    <w:tbl>
      <w:tblPr>
        <w:tblStyle w:val="912"/>
        <w:tblW w:w="9480" w:type="dxa"/>
        <w:tblCellSpacing w:w="0" w:type="dxa"/>
        <w:tblInd w:w="-77" w:type="dxa"/>
        <w:tblLayout w:type="fixed"/>
        <w:tblCellMar>
          <w:left w:w="108" w:type="dxa"/>
          <w:top w:w="0" w:type="dxa"/>
          <w:right w:w="108" w:type="dxa"/>
          <w:bottom w:w="0" w:type="dxa"/>
        </w:tblCellMar>
        <w:tblLook w:val="04A0" w:firstRow="1" w:lastRow="0" w:firstColumn="1" w:lastColumn="0" w:noHBand="0" w:noVBand="1"/>
      </w:tblPr>
      <w:tblGrid>
        <w:gridCol w:w="748"/>
        <w:gridCol w:w="3351"/>
        <w:gridCol w:w="2381"/>
        <w:gridCol w:w="1726"/>
        <w:gridCol w:w="1274"/>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927"/>
              <w:jc w:val="center"/>
              <w:spacing w:beforeAutospacing="0" w:afterAutospacing="0"/>
              <w:rPr>
                <w:rFonts w:ascii="宋体" w:hAnsi="宋体" w:eastAsia="宋体" w:cs="宋体"/>
              </w:rPr>
            </w:pPr>
            <w:r/>
            <w:bookmarkStart w:id="620" w:name="_Hlt26782999"/>
            <w:r/>
            <w:bookmarkStart w:id="621" w:name="_Hlt26671343"/>
            <w:r/>
            <w:bookmarkStart w:id="622" w:name="_Hlt26955064"/>
            <w:r/>
            <w:bookmarkStart w:id="623" w:name="_Hlt26609391"/>
            <w:r/>
            <w:bookmarkStart w:id="624" w:name="_Hlt24879081"/>
            <w:r/>
            <w:bookmarkStart w:id="625" w:name="_Hlt26671372"/>
            <w:r/>
            <w:bookmarkStart w:id="626" w:name="_Hlt26955056"/>
            <w:r/>
            <w:bookmarkStart w:id="627" w:name="_Hlt26580838"/>
            <w:r>
              <w:rPr>
                <w:rFonts w:hint="eastAsia" w:ascii="宋体" w:hAnsi="宋体" w:eastAsia="宋体" w:cs="宋体"/>
                <w:color w:val="000000"/>
              </w:rPr>
              <w:t xml:space="preserve">序号</w:t>
            </w:r>
            <w:bookmarkEnd w:id="620"/>
            <w:r/>
            <w:bookmarkEnd w:id="621"/>
            <w:r/>
            <w:bookmarkEnd w:id="622"/>
            <w:r/>
            <w:bookmarkEnd w:id="623"/>
            <w:r/>
            <w:bookmarkEnd w:id="624"/>
            <w:r/>
            <w:bookmarkEnd w:id="625"/>
            <w:r/>
            <w:bookmarkEnd w:id="626"/>
            <w:r/>
            <w:bookmarkEnd w:id="627"/>
            <w:r/>
            <w:r/>
          </w:p>
        </w:tc>
        <w:tc>
          <w:tcPr>
            <w:shd w:val="clear" w:color="auto" w:fill="auto"/>
            <w:tcBorders>
              <w:top w:val="single" w:color="000000" w:sz="4" w:space="0"/>
              <w:left w:val="single" w:color="000000" w:sz="4" w:space="0"/>
              <w:bottom w:val="single" w:color="000000" w:sz="4" w:space="0"/>
              <w:right w:val="single" w:color="000000" w:sz="4" w:space="0"/>
            </w:tcBorders>
            <w:tcW w:w="3351"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color w:val="000000"/>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color w:val="000000"/>
              </w:rPr>
              <w:t xml:space="preserve">证明</w:t>
            </w:r>
            <w:r/>
          </w:p>
          <w:p>
            <w:pPr>
              <w:pStyle w:val="927"/>
              <w:jc w:val="center"/>
              <w:spacing w:beforeAutospacing="0" w:afterAutospacing="0"/>
              <w:rPr>
                <w:rFonts w:ascii="宋体" w:hAnsi="宋体" w:eastAsia="宋体" w:cs="宋体"/>
              </w:rPr>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51" w:type="dxa"/>
            <w:vAlign w:val="center"/>
            <w:textDirection w:val="lrTb"/>
            <w:noWrap w:val="false"/>
          </w:tcPr>
          <w:p>
            <w:pPr>
              <w:pStyle w:val="927"/>
              <w:jc w:val="left"/>
              <w:rPr>
                <w:rFonts w:hint="eastAsia" w:ascii="宋体" w:hAnsi="宋体" w:cs="宋体" w:eastAsiaTheme="minorEastAsia"/>
                <w:sz w:val="24"/>
                <w:szCs w:val="24"/>
                <w:lang w:val="en-US" w:eastAsia="zh-CN" w:bidi="ar-SA"/>
              </w:rPr>
            </w:pPr>
            <w:r>
              <w:rPr>
                <w:rFonts w:hint="eastAsia" w:ascii="宋体" w:hAnsi="宋体" w:cs="宋体"/>
              </w:rPr>
              <w:t xml:space="preserve">磋商文件第四章项目需求中</w:t>
            </w:r>
            <w:r>
              <w:rPr>
                <w:rFonts w:hint="eastAsia" w:ascii="宋体" w:hAnsi="宋体" w:cs="宋体"/>
                <w:lang w:val="en-US" w:eastAsia="zh-CN"/>
              </w:rPr>
              <w:t xml:space="preserve">商务</w:t>
            </w:r>
            <w:r>
              <w:rPr>
                <w:rFonts w:hint="eastAsia" w:ascii="宋体" w:hAnsi="宋体" w:cs="宋体"/>
              </w:rPr>
              <w:t xml:space="preserve">要求的内容</w:t>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927"/>
              <w:ind w:firstLine="240"/>
              <w:jc w:val="both"/>
              <w:spacing w:beforeAutospacing="0" w:afterAutospacing="0"/>
              <w:rPr>
                <w:rFonts w:ascii="宋体" w:hAnsi="宋体" w:eastAsia="宋体" w:cs="宋体"/>
              </w:rPr>
            </w:pPr>
            <w:r>
              <w:rPr>
                <w:rFonts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3351" w:type="dxa"/>
            <w:vAlign w:val="center"/>
            <w:textDirection w:val="lrTb"/>
            <w:noWrap w:val="false"/>
          </w:tcPr>
          <w:p>
            <w:pPr>
              <w:pStyle w:val="927"/>
              <w:jc w:val="center"/>
              <w:spacing w:beforeAutospacing="0" w:afterAutospacing="0"/>
              <w:rPr>
                <w:rFonts w:ascii="宋体" w:hAnsi="宋体" w:eastAsia="宋体" w:cs="宋体"/>
              </w:rPr>
            </w:pPr>
            <w:r>
              <w:rPr>
                <w:rFonts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927"/>
              <w:jc w:val="center"/>
              <w:spacing w:beforeAutospacing="0" w:afterAutospacing="0"/>
              <w:rPr>
                <w:rFonts w:ascii="宋体" w:hAnsi="宋体" w:eastAsia="宋体" w:cs="宋体"/>
              </w:rPr>
            </w:pPr>
            <w:r>
              <w:rPr>
                <w:rFonts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3351" w:type="dxa"/>
            <w:vAlign w:val="center"/>
            <w:textDirection w:val="lrTb"/>
            <w:noWrap w:val="false"/>
          </w:tcPr>
          <w:p>
            <w:pPr>
              <w:pStyle w:val="927"/>
              <w:jc w:val="center"/>
              <w:spacing w:beforeAutospacing="0" w:afterAutospacing="0"/>
              <w:rPr>
                <w:rFonts w:ascii="宋体" w:hAnsi="宋体" w:eastAsia="宋体" w:cs="宋体"/>
              </w:rPr>
            </w:pPr>
            <w:r>
              <w:rPr>
                <w:rFonts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351"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351"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351"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351"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351"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rPr>
              <w:t xml:space="preserve"> </w:t>
            </w:r>
            <w:r/>
          </w:p>
        </w:tc>
      </w:tr>
    </w:tbl>
    <w:p>
      <w:pPr>
        <w:pStyle w:val="927"/>
        <w:jc w:val="both"/>
        <w:spacing w:beforeAutospacing="0" w:afterAutospacing="0"/>
        <w:rPr>
          <w:rFonts w:ascii="宋体" w:hAnsi="宋体" w:eastAsia="宋体" w:cs="宋体"/>
        </w:rPr>
      </w:pPr>
      <w:r>
        <w:rPr>
          <w:rFonts w:hint="eastAsia" w:ascii="宋体" w:hAnsi="宋体" w:eastAsia="宋体" w:cs="宋体"/>
          <w:color w:val="000000"/>
        </w:rPr>
        <w:t xml:space="preserve">注： 行数不够，可自行添加。</w:t>
      </w:r>
      <w:r/>
    </w:p>
    <w:p>
      <w:pPr>
        <w:pStyle w:val="927"/>
        <w:jc w:val="both"/>
        <w:spacing w:beforeAutospacing="0" w:afterAutospacing="0" w:line="480" w:lineRule="auto"/>
        <w:rPr>
          <w:rFonts w:ascii="宋体" w:hAnsi="宋体" w:eastAsia="宋体" w:cs="宋体"/>
        </w:rPr>
      </w:pPr>
      <w:r>
        <w:rPr>
          <w:rFonts w:hint="eastAsia" w:ascii="宋体" w:hAnsi="宋体" w:eastAsia="宋体" w:cs="宋体"/>
        </w:rPr>
        <w:t xml:space="preserve"> </w:t>
      </w:r>
      <w:r/>
    </w:p>
    <w:p>
      <w:pPr>
        <w:pStyle w:val="927"/>
        <w:jc w:val="both"/>
        <w:spacing w:beforeAutospacing="0" w:afterAutospacing="0" w:line="480" w:lineRule="auto"/>
        <w:rPr>
          <w:rFonts w:ascii="宋体" w:hAnsi="宋体" w:eastAsia="宋体" w:cs="宋体"/>
        </w:rPr>
      </w:pPr>
      <w:r>
        <w:rPr>
          <w:rFonts w:hint="eastAsia" w:ascii="宋体" w:hAnsi="宋体" w:eastAsia="宋体" w:cs="宋体"/>
        </w:rPr>
        <w:t xml:space="preserve"> </w:t>
      </w:r>
      <w:r/>
    </w:p>
    <w:p>
      <w:pPr>
        <w:pStyle w:val="927"/>
        <w:jc w:val="center"/>
        <w:spacing w:beforeAutospacing="0" w:afterAutospacing="0"/>
        <w:rPr>
          <w:rFonts w:ascii="宋体" w:hAnsi="宋体" w:eastAsia="宋体" w:cs="宋体"/>
        </w:rPr>
      </w:pPr>
      <w:r/>
      <w:bookmarkStart w:id="628" w:name="_格式2__法定代表人授权书"/>
      <w:r/>
      <w:bookmarkStart w:id="629" w:name="_Toc462564146"/>
      <w:r/>
      <w:bookmarkStart w:id="630" w:name="_Hlt26671374"/>
      <w:r/>
      <w:bookmarkStart w:id="631" w:name="_Hlt26609389"/>
      <w:r/>
      <w:bookmarkStart w:id="632" w:name="_Hlt26955066"/>
      <w:r>
        <w:rPr>
          <w:rFonts w:hint="eastAsia" w:ascii="宋体" w:hAnsi="宋体" w:eastAsia="宋体" w:cs="宋体"/>
        </w:rPr>
        <w:t xml:space="preserve"> </w:t>
      </w:r>
      <w:r/>
    </w:p>
    <w:p>
      <w:pPr>
        <w:pStyle w:val="927"/>
        <w:jc w:val="both"/>
        <w:spacing w:beforeAutospacing="0" w:afterAutospacing="0"/>
        <w:rPr>
          <w:rFonts w:ascii="宋体" w:hAnsi="宋体" w:eastAsia="宋体" w:cs="宋体"/>
        </w:rPr>
      </w:pPr>
      <w:r>
        <w:rPr>
          <w:rFonts w:hint="eastAsia" w:ascii="宋体" w:hAnsi="宋体" w:eastAsia="宋体" w:cs="宋体"/>
        </w:rPr>
        <w:t xml:space="preserve"> </w:t>
      </w:r>
      <w:r/>
    </w:p>
    <w:p>
      <w:pPr>
        <w:pStyle w:val="927"/>
        <w:jc w:val="both"/>
        <w:spacing w:beforeAutospacing="0" w:afterAutospacing="0"/>
        <w:rPr>
          <w:rFonts w:ascii="宋体" w:hAnsi="宋体" w:eastAsia="宋体" w:cs="宋体"/>
        </w:rPr>
      </w:pPr>
      <w:r>
        <w:rPr>
          <w:rFonts w:hint="eastAsia" w:ascii="宋体" w:hAnsi="宋体" w:eastAsia="宋体" w:cs="宋体"/>
        </w:rPr>
        <w:t xml:space="preserve"> </w:t>
      </w:r>
      <w:r/>
    </w:p>
    <w:p>
      <w:pPr>
        <w:pStyle w:val="927"/>
        <w:jc w:val="both"/>
        <w:spacing w:beforeAutospacing="0" w:afterAutospacing="0"/>
        <w:rPr>
          <w:rFonts w:ascii="宋体" w:hAnsi="宋体" w:eastAsia="宋体" w:cs="宋体"/>
        </w:rPr>
      </w:pPr>
      <w:r>
        <w:rPr>
          <w:rFonts w:ascii="宋体" w:hAnsi="宋体" w:eastAsia="宋体" w:cs="宋体"/>
        </w:rPr>
      </w:r>
      <w:r/>
    </w:p>
    <w:p>
      <w:pPr>
        <w:pStyle w:val="927"/>
        <w:jc w:val="both"/>
        <w:spacing w:beforeAutospacing="0" w:afterAutospacing="0"/>
        <w:rPr>
          <w:rFonts w:ascii="宋体" w:hAnsi="宋体" w:eastAsia="宋体" w:cs="宋体"/>
        </w:rPr>
      </w:pPr>
      <w:r>
        <w:rPr>
          <w:rFonts w:ascii="宋体" w:hAnsi="宋体" w:eastAsia="宋体" w:cs="宋体"/>
        </w:rPr>
      </w:r>
      <w:r/>
    </w:p>
    <w:p>
      <w:pPr>
        <w:pStyle w:val="927"/>
        <w:jc w:val="both"/>
        <w:spacing w:beforeAutospacing="0" w:afterAutospacing="0"/>
        <w:rPr>
          <w:rFonts w:ascii="宋体" w:hAnsi="宋体" w:eastAsia="宋体" w:cs="宋体"/>
        </w:rPr>
      </w:pPr>
      <w:r>
        <w:rPr>
          <w:rFonts w:ascii="宋体" w:hAnsi="宋体" w:eastAsia="宋体" w:cs="宋体"/>
        </w:rPr>
      </w:r>
      <w:r/>
    </w:p>
    <w:p>
      <w:pPr>
        <w:pStyle w:val="927"/>
        <w:jc w:val="both"/>
        <w:spacing w:beforeAutospacing="0" w:afterAutospacing="0"/>
        <w:rPr>
          <w:rFonts w:ascii="宋体" w:hAnsi="宋体" w:eastAsia="宋体" w:cs="宋体"/>
        </w:rPr>
      </w:pPr>
      <w:r>
        <w:rPr>
          <w:rFonts w:ascii="宋体" w:hAnsi="宋体" w:eastAsia="宋体" w:cs="宋体"/>
        </w:rPr>
      </w:r>
      <w:r/>
    </w:p>
    <w:p>
      <w:pPr>
        <w:pStyle w:val="927"/>
        <w:jc w:val="both"/>
        <w:spacing w:beforeAutospacing="0" w:afterAutospacing="0"/>
        <w:rPr>
          <w:rFonts w:ascii="宋体" w:hAnsi="宋体" w:eastAsia="宋体" w:cs="宋体"/>
        </w:rPr>
      </w:pPr>
      <w:r>
        <w:rPr>
          <w:rFonts w:ascii="宋体" w:hAnsi="宋体" w:eastAsia="宋体" w:cs="宋体"/>
        </w:rPr>
      </w:r>
      <w:r/>
    </w:p>
    <w:p>
      <w:pPr>
        <w:pStyle w:val="927"/>
        <w:jc w:val="both"/>
        <w:spacing w:beforeAutospacing="0" w:afterAutospacing="0"/>
        <w:rPr>
          <w:rFonts w:ascii="宋体" w:hAnsi="宋体" w:eastAsia="宋体" w:cs="宋体"/>
        </w:rPr>
      </w:pPr>
      <w:r>
        <w:rPr>
          <w:rFonts w:ascii="宋体" w:hAnsi="宋体" w:eastAsia="宋体" w:cs="宋体"/>
        </w:rPr>
      </w:r>
      <w:r/>
    </w:p>
    <w:p>
      <w:pPr>
        <w:pStyle w:val="927"/>
        <w:jc w:val="both"/>
        <w:spacing w:beforeAutospacing="0" w:afterAutospacing="0"/>
        <w:rPr>
          <w:rFonts w:ascii="宋体" w:hAnsi="宋体" w:eastAsia="宋体" w:cs="宋体"/>
        </w:rPr>
      </w:pPr>
      <w:r>
        <w:rPr>
          <w:rFonts w:ascii="宋体" w:hAnsi="宋体" w:eastAsia="宋体" w:cs="宋体"/>
        </w:rPr>
      </w:r>
      <w:r/>
    </w:p>
    <w:p>
      <w:pPr>
        <w:pStyle w:val="927"/>
        <w:jc w:val="both"/>
        <w:spacing w:beforeAutospacing="0" w:afterAutospacing="0"/>
        <w:rPr>
          <w:rFonts w:ascii="宋体" w:hAnsi="宋体" w:eastAsia="宋体" w:cs="宋体"/>
        </w:rPr>
      </w:pPr>
      <w:r>
        <w:rPr>
          <w:rFonts w:ascii="宋体" w:hAnsi="宋体" w:eastAsia="宋体" w:cs="宋体"/>
        </w:rPr>
      </w:r>
      <w:r/>
    </w:p>
    <w:p>
      <w:pPr>
        <w:pStyle w:val="927"/>
        <w:jc w:val="both"/>
        <w:spacing w:beforeAutospacing="0" w:afterAutospacing="0"/>
        <w:rPr>
          <w:rFonts w:ascii="宋体" w:hAnsi="宋体" w:eastAsia="宋体" w:cs="宋体"/>
        </w:rPr>
      </w:pPr>
      <w:r>
        <w:rPr>
          <w:rFonts w:ascii="宋体" w:hAnsi="宋体" w:eastAsia="宋体" w:cs="宋体"/>
        </w:rPr>
      </w:r>
      <w:r/>
    </w:p>
    <w:p>
      <w:pPr>
        <w:pStyle w:val="927"/>
        <w:jc w:val="both"/>
        <w:spacing w:beforeAutospacing="0" w:afterAutospacing="0"/>
        <w:rPr>
          <w:rFonts w:ascii="宋体" w:hAnsi="宋体" w:eastAsia="宋体" w:cs="宋体"/>
        </w:rPr>
      </w:pPr>
      <w:r>
        <w:rPr>
          <w:rFonts w:ascii="宋体" w:hAnsi="宋体" w:eastAsia="宋体" w:cs="宋体"/>
        </w:rPr>
      </w:r>
      <w:r/>
    </w:p>
    <w:p>
      <w:pPr>
        <w:pStyle w:val="927"/>
        <w:jc w:val="both"/>
        <w:spacing w:beforeAutospacing="0" w:afterAutospacing="0"/>
        <w:rPr>
          <w:rFonts w:ascii="宋体" w:hAnsi="宋体" w:eastAsia="宋体" w:cs="宋体"/>
        </w:rPr>
      </w:pPr>
      <w:r>
        <w:rPr>
          <w:rFonts w:ascii="宋体" w:hAnsi="宋体" w:eastAsia="宋体" w:cs="宋体"/>
        </w:rPr>
      </w:r>
      <w:r/>
    </w:p>
    <w:p>
      <w:pPr>
        <w:pStyle w:val="927"/>
        <w:jc w:val="both"/>
        <w:spacing w:beforeAutospacing="0" w:afterAutospacing="0"/>
        <w:rPr>
          <w:rFonts w:ascii="宋体" w:hAnsi="宋体" w:eastAsia="宋体" w:cs="宋体"/>
        </w:rPr>
      </w:pPr>
      <w:r>
        <w:rPr>
          <w:rFonts w:ascii="宋体" w:hAnsi="宋体" w:eastAsia="宋体" w:cs="宋体"/>
        </w:rPr>
      </w:r>
      <w:r/>
    </w:p>
    <w:p>
      <w:pPr>
        <w:pStyle w:val="927"/>
        <w:jc w:val="both"/>
        <w:spacing w:beforeAutospacing="0" w:afterAutospacing="0"/>
        <w:rPr>
          <w:rFonts w:ascii="宋体" w:hAnsi="宋体" w:eastAsia="宋体" w:cs="宋体"/>
        </w:rPr>
      </w:pPr>
      <w:r>
        <w:rPr>
          <w:rFonts w:ascii="宋体" w:hAnsi="宋体" w:eastAsia="宋体" w:cs="宋体"/>
        </w:rPr>
      </w:r>
      <w:r/>
    </w:p>
    <w:p>
      <w:pPr>
        <w:pStyle w:val="927"/>
        <w:jc w:val="both"/>
        <w:spacing w:beforeAutospacing="0" w:afterAutospacing="0"/>
        <w:rPr>
          <w:rFonts w:ascii="宋体" w:hAnsi="宋体" w:eastAsia="宋体" w:cs="宋体"/>
        </w:rPr>
      </w:pPr>
      <w:r>
        <w:rPr>
          <w:rFonts w:ascii="宋体" w:hAnsi="宋体" w:eastAsia="宋体" w:cs="宋体"/>
        </w:rPr>
      </w:r>
      <w:r/>
    </w:p>
    <w:p>
      <w:pPr>
        <w:pStyle w:val="927"/>
        <w:jc w:val="both"/>
        <w:spacing w:beforeAutospacing="0" w:afterAutospacing="0"/>
        <w:rPr>
          <w:rFonts w:ascii="宋体" w:hAnsi="宋体" w:eastAsia="宋体" w:cs="宋体"/>
        </w:rPr>
      </w:pPr>
      <w:r>
        <w:rPr>
          <w:rFonts w:ascii="宋体" w:hAnsi="宋体" w:eastAsia="宋体" w:cs="宋体"/>
        </w:rPr>
      </w:r>
      <w:r/>
    </w:p>
    <w:p>
      <w:pPr>
        <w:pStyle w:val="927"/>
        <w:ind w:firstLine="480"/>
        <w:jc w:val="both"/>
        <w:spacing w:beforeAutospacing="0" w:afterAutospacing="0"/>
        <w:rPr>
          <w:rFonts w:ascii="宋体" w:hAnsi="宋体" w:eastAsia="宋体" w:cs="宋体"/>
        </w:rPr>
      </w:pPr>
      <w:r>
        <w:rPr>
          <w:rFonts w:hint="eastAsia" w:ascii="宋体" w:hAnsi="宋体" w:eastAsia="宋体" w:cs="宋体"/>
        </w:rPr>
        <w:t xml:space="preserve"> </w:t>
      </w:r>
      <w:r/>
    </w:p>
    <w:p>
      <w:pPr>
        <w:pStyle w:val="927"/>
        <w:ind w:firstLine="480"/>
        <w:jc w:val="center"/>
        <w:spacing w:beforeAutospacing="0" w:afterAutospacing="0"/>
        <w:rPr>
          <w:rFonts w:ascii="宋体" w:hAnsi="宋体" w:eastAsia="宋体" w:cs="宋体"/>
        </w:rPr>
        <w:outlineLvl w:val="9"/>
      </w:pPr>
      <w:r>
        <w:rPr>
          <w:rFonts w:hint="eastAsia" w:ascii="宋体" w:hAnsi="宋体" w:eastAsia="宋体" w:cs="宋体"/>
          <w:b/>
          <w:i/>
          <w:color w:val="000000"/>
          <w:sz w:val="32"/>
          <w:szCs w:val="32"/>
        </w:rPr>
        <w:t xml:space="preserve">十三、开标一览表</w:t>
      </w:r>
      <w:r/>
    </w:p>
    <w:p>
      <w:pPr>
        <w:pStyle w:val="927"/>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927"/>
        <w:ind w:firstLine="480"/>
        <w:jc w:val="both"/>
        <w:spacing w:beforeAutospacing="0" w:afterAutospacing="0"/>
        <w:rPr>
          <w:rFonts w:ascii="宋体" w:hAnsi="宋体" w:eastAsia="宋体" w:cs="宋体"/>
        </w:rPr>
      </w:pPr>
      <w:r>
        <w:rPr>
          <w:rFonts w:hint="eastAsia" w:ascii="宋体" w:hAnsi="宋体" w:eastAsia="宋体" w:cs="宋体"/>
          <w:color w:val="000000"/>
        </w:rPr>
        <w:t xml:space="preserve">投标人全称（加盖CA电子签章）：</w:t>
      </w:r>
      <w:r/>
    </w:p>
    <w:p>
      <w:pPr>
        <w:pStyle w:val="927"/>
        <w:ind w:firstLine="480"/>
        <w:jc w:val="both"/>
        <w:spacing w:beforeAutospacing="0" w:afterAutospacing="0"/>
        <w:rPr>
          <w:rFonts w:ascii="宋体" w:hAnsi="宋体" w:eastAsia="宋体" w:cs="宋体"/>
        </w:rPr>
      </w:pPr>
      <w:r>
        <w:rPr>
          <w:rFonts w:hint="eastAsia" w:ascii="宋体" w:hAnsi="宋体" w:eastAsia="宋体" w:cs="宋体"/>
          <w:color w:val="000000"/>
        </w:rPr>
        <w:t xml:space="preserve">项目名称：</w:t>
      </w:r>
      <w:r/>
    </w:p>
    <w:p>
      <w:pPr>
        <w:pStyle w:val="927"/>
        <w:ind w:firstLine="480"/>
        <w:jc w:val="both"/>
        <w:spacing w:beforeAutospacing="0" w:afterAutospacing="0"/>
        <w:rPr>
          <w:rFonts w:ascii="宋体" w:hAnsi="宋体" w:eastAsia="宋体" w:cs="宋体"/>
        </w:rPr>
      </w:pPr>
      <w:r>
        <w:rPr>
          <w:rFonts w:hint="eastAsia" w:ascii="宋体" w:hAnsi="宋体" w:eastAsia="宋体" w:cs="宋体"/>
          <w:color w:val="000000"/>
        </w:rPr>
        <w:t xml:space="preserve">招标编号：                  </w:t>
      </w:r>
      <w:r/>
    </w:p>
    <w:tbl>
      <w:tblPr>
        <w:tblStyle w:val="912"/>
        <w:tblW w:w="8220"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20"/>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pStyle w:val="927"/>
              <w:jc w:val="center"/>
              <w:spacing w:beforeAutospacing="0" w:afterAutospacing="0"/>
              <w:rPr>
                <w:rFonts w:ascii="宋体" w:hAnsi="宋体" w:eastAsia="宋体" w:cs="宋体"/>
              </w:rPr>
            </w:pPr>
            <w:r>
              <w:rPr>
                <w:rFonts w:hint="eastAsia" w:ascii="宋体" w:hAnsi="宋体" w:eastAsia="宋体" w:cs="宋体"/>
                <w:color w:val="000000"/>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pStyle w:val="927"/>
              <w:spacing w:beforeAutospacing="0" w:afterAutospacing="0" w:line="0" w:lineRule="atLeast"/>
              <w:rPr>
                <w:rFonts w:ascii="宋体" w:hAnsi="宋体" w:eastAsia="宋体" w:cs="宋体"/>
              </w:rPr>
            </w:pPr>
            <w:r>
              <w:rPr>
                <w:rFonts w:hint="eastAsia" w:ascii="宋体" w:hAnsi="宋体" w:eastAsia="宋体" w:cs="宋体"/>
                <w:color w:val="000000"/>
              </w:rPr>
              <w:t xml:space="preserve">小写：              （人民币：元）</w:t>
            </w:r>
            <w:r/>
          </w:p>
        </w:tc>
      </w:tr>
    </w:tbl>
    <w:p>
      <w:pPr>
        <w:pStyle w:val="927"/>
        <w:jc w:val="both"/>
        <w:spacing w:beforeAutospacing="0" w:afterAutospacing="0"/>
        <w:rPr>
          <w:rFonts w:ascii="宋体" w:hAnsi="宋体" w:eastAsia="宋体" w:cs="宋体"/>
        </w:rPr>
      </w:pPr>
      <w:r>
        <w:rPr>
          <w:rFonts w:hint="eastAsia" w:ascii="宋体" w:hAnsi="宋体" w:eastAsia="宋体" w:cs="宋体"/>
        </w:rPr>
        <w:t xml:space="preserve"> </w:t>
      </w:r>
      <w:r/>
    </w:p>
    <w:p>
      <w:pPr>
        <w:pStyle w:val="927"/>
        <w:ind w:firstLine="480"/>
        <w:jc w:val="both"/>
        <w:spacing w:beforeAutospacing="0" w:afterAutospacing="0"/>
        <w:rPr>
          <w:rFonts w:ascii="宋体" w:hAnsi="宋体" w:eastAsia="宋体" w:cs="宋体"/>
        </w:rPr>
      </w:pPr>
      <w:r>
        <w:rPr>
          <w:rFonts w:hint="eastAsia" w:ascii="宋体" w:hAnsi="宋体" w:eastAsia="宋体" w:cs="宋体"/>
          <w:color w:val="000000"/>
        </w:rPr>
        <w:t xml:space="preserve">                                              日期：  </w:t>
      </w:r>
      <w:r>
        <w:rPr>
          <w:rFonts w:hint="eastAsia" w:ascii="宋体" w:hAnsi="宋体" w:eastAsia="宋体" w:cs="宋体"/>
          <w:color w:val="000000"/>
          <w:u w:val="single"/>
        </w:rPr>
        <w:t xml:space="preserve">     </w:t>
      </w:r>
      <w:r>
        <w:rPr>
          <w:rFonts w:hint="eastAsia" w:ascii="宋体" w:hAnsi="宋体" w:eastAsia="宋体" w:cs="宋体"/>
          <w:color w:val="000000"/>
        </w:rPr>
        <w:t xml:space="preserve">年</w:t>
      </w:r>
      <w:r>
        <w:rPr>
          <w:rFonts w:hint="eastAsia" w:ascii="宋体" w:hAnsi="宋体" w:eastAsia="宋体" w:cs="宋体"/>
          <w:color w:val="000000"/>
          <w:u w:val="single"/>
        </w:rPr>
        <w:t xml:space="preserve">   </w:t>
      </w:r>
      <w:r>
        <w:rPr>
          <w:rFonts w:hint="eastAsia" w:ascii="宋体" w:hAnsi="宋体" w:eastAsia="宋体" w:cs="宋体"/>
          <w:color w:val="000000"/>
        </w:rPr>
        <w:t xml:space="preserve">月</w:t>
      </w:r>
      <w:r>
        <w:rPr>
          <w:rFonts w:hint="eastAsia" w:ascii="宋体" w:hAnsi="宋体" w:eastAsia="宋体" w:cs="宋体"/>
          <w:color w:val="000000"/>
          <w:u w:val="single"/>
        </w:rPr>
        <w:t xml:space="preserve">   </w:t>
      </w:r>
      <w:r>
        <w:rPr>
          <w:rFonts w:hint="eastAsia" w:ascii="宋体" w:hAnsi="宋体" w:eastAsia="宋体" w:cs="宋体"/>
          <w:color w:val="000000"/>
        </w:rPr>
        <w:t xml:space="preserve">日</w:t>
      </w:r>
      <w:r/>
    </w:p>
    <w:p>
      <w:pPr>
        <w:pStyle w:val="927"/>
        <w:jc w:val="center"/>
        <w:spacing w:beforeAutospacing="0" w:afterAutospacing="0"/>
        <w:rPr>
          <w:rFonts w:ascii="宋体" w:hAnsi="宋体" w:eastAsia="宋体" w:cs="宋体"/>
        </w:rPr>
      </w:pPr>
      <w:r>
        <w:rPr>
          <w:rFonts w:ascii="宋体" w:hAnsi="宋体" w:eastAsia="宋体" w:cs="宋体"/>
        </w:rPr>
      </w:r>
      <w:r/>
    </w:p>
    <w:p>
      <w:pPr>
        <w:jc w:val="center"/>
        <w:spacing w:before="50" w:after="50"/>
        <w:widowControl/>
        <w:rPr>
          <w:rFonts w:ascii="宋体" w:hAnsi="宋体" w:eastAsia="宋体" w:cs="宋体"/>
        </w:rPr>
      </w:pPr>
      <w:r>
        <w:rPr>
          <w:rFonts w:hint="eastAsia" w:ascii="宋体" w:hAnsi="宋体" w:eastAsia="宋体" w:cs="宋体"/>
        </w:rPr>
        <w:tab/>
      </w:r>
      <w:r/>
    </w:p>
    <w:p>
      <w:pPr>
        <w:jc w:val="center"/>
        <w:spacing w:before="50" w:after="50"/>
        <w:widowControl/>
        <w:rPr>
          <w:rFonts w:ascii="宋体" w:hAnsi="宋体" w:eastAsia="宋体" w:cs="宋体"/>
        </w:rPr>
      </w:pPr>
      <w:r>
        <w:rPr>
          <w:rFonts w:ascii="宋体" w:hAnsi="宋体" w:eastAsia="宋体" w:cs="宋体"/>
        </w:rPr>
      </w:r>
      <w:r/>
    </w:p>
    <w:p>
      <w:pPr>
        <w:jc w:val="center"/>
        <w:spacing w:before="50" w:after="50"/>
        <w:widowControl/>
        <w:rPr>
          <w:rFonts w:ascii="宋体" w:hAnsi="宋体" w:eastAsia="宋体" w:cs="宋体"/>
        </w:rPr>
      </w:pPr>
      <w:r>
        <w:rPr>
          <w:rFonts w:ascii="宋体" w:hAnsi="宋体" w:eastAsia="宋体" w:cs="宋体"/>
        </w:rPr>
      </w:r>
      <w:r/>
    </w:p>
    <w:p>
      <w:pPr>
        <w:jc w:val="center"/>
        <w:spacing w:before="50" w:after="50"/>
        <w:widowControl/>
        <w:rPr>
          <w:rFonts w:ascii="宋体" w:hAnsi="宋体" w:eastAsia="宋体" w:cs="宋体"/>
        </w:rPr>
      </w:pPr>
      <w:r>
        <w:rPr>
          <w:rFonts w:ascii="宋体" w:hAnsi="宋体" w:eastAsia="宋体" w:cs="宋体"/>
        </w:rPr>
      </w:r>
      <w:r/>
    </w:p>
    <w:p>
      <w:pPr>
        <w:jc w:val="center"/>
        <w:spacing w:before="50" w:after="50"/>
        <w:widowControl/>
        <w:rPr>
          <w:rFonts w:ascii="宋体" w:hAnsi="宋体" w:eastAsia="宋体" w:cs="宋体"/>
        </w:rPr>
      </w:pPr>
      <w:r>
        <w:rPr>
          <w:rFonts w:ascii="宋体" w:hAnsi="宋体" w:eastAsia="宋体" w:cs="宋体"/>
        </w:rPr>
      </w:r>
      <w:r/>
    </w:p>
    <w:p>
      <w:pPr>
        <w:jc w:val="center"/>
        <w:spacing w:before="50" w:after="50"/>
        <w:widowControl/>
        <w:rPr>
          <w:rFonts w:ascii="宋体" w:hAnsi="宋体" w:eastAsia="宋体" w:cs="宋体"/>
        </w:rPr>
      </w:pPr>
      <w:r>
        <w:rPr>
          <w:rFonts w:ascii="宋体" w:hAnsi="宋体" w:eastAsia="宋体" w:cs="宋体"/>
        </w:rPr>
      </w:r>
      <w:r/>
    </w:p>
    <w:p>
      <w:pPr>
        <w:pStyle w:val="929"/>
        <w:ind w:firstLine="210"/>
        <w:rPr>
          <w:rFonts w:ascii="宋体" w:hAnsi="宋体" w:eastAsia="宋体" w:cs="宋体"/>
        </w:rPr>
      </w:pPr>
      <w:r>
        <w:rPr>
          <w:rFonts w:ascii="宋体" w:hAnsi="宋体" w:eastAsia="宋体" w:cs="宋体"/>
        </w:rPr>
      </w:r>
      <w:r/>
    </w:p>
    <w:p>
      <w:pPr>
        <w:pStyle w:val="929"/>
        <w:ind w:firstLine="210"/>
        <w:rPr>
          <w:rFonts w:ascii="宋体" w:hAnsi="宋体" w:eastAsia="宋体" w:cs="宋体"/>
        </w:rPr>
      </w:pPr>
      <w:r>
        <w:rPr>
          <w:rFonts w:ascii="宋体" w:hAnsi="宋体" w:eastAsia="宋体" w:cs="宋体"/>
        </w:rPr>
      </w:r>
      <w:r/>
    </w:p>
    <w:p>
      <w:pPr>
        <w:pStyle w:val="929"/>
        <w:ind w:firstLine="210"/>
        <w:rPr>
          <w:rFonts w:ascii="宋体" w:hAnsi="宋体" w:eastAsia="宋体" w:cs="宋体"/>
        </w:rPr>
      </w:pPr>
      <w:r>
        <w:rPr>
          <w:rFonts w:ascii="宋体" w:hAnsi="宋体" w:eastAsia="宋体" w:cs="宋体"/>
        </w:rPr>
      </w:r>
      <w:r/>
    </w:p>
    <w:p>
      <w:pPr>
        <w:pStyle w:val="929"/>
        <w:ind w:firstLine="210"/>
        <w:rPr>
          <w:rFonts w:ascii="宋体" w:hAnsi="宋体" w:eastAsia="宋体" w:cs="宋体"/>
        </w:rPr>
      </w:pPr>
      <w:r>
        <w:rPr>
          <w:rFonts w:ascii="宋体" w:hAnsi="宋体" w:eastAsia="宋体" w:cs="宋体"/>
        </w:rPr>
      </w:r>
      <w:r/>
    </w:p>
    <w:p>
      <w:pPr>
        <w:pStyle w:val="929"/>
        <w:ind w:firstLine="210"/>
        <w:rPr>
          <w:rFonts w:ascii="宋体" w:hAnsi="宋体" w:eastAsia="宋体" w:cs="宋体"/>
        </w:rPr>
      </w:pPr>
      <w:r>
        <w:rPr>
          <w:rFonts w:ascii="宋体" w:hAnsi="宋体" w:eastAsia="宋体" w:cs="宋体"/>
        </w:rPr>
      </w:r>
      <w:r/>
    </w:p>
    <w:p>
      <w:pPr>
        <w:pStyle w:val="929"/>
        <w:ind w:firstLine="210"/>
        <w:rPr>
          <w:rFonts w:ascii="宋体" w:hAnsi="宋体" w:eastAsia="宋体" w:cs="宋体"/>
        </w:rPr>
      </w:pPr>
      <w:r>
        <w:rPr>
          <w:rFonts w:ascii="宋体" w:hAnsi="宋体" w:eastAsia="宋体" w:cs="宋体"/>
        </w:rPr>
      </w:r>
      <w:r/>
    </w:p>
    <w:p>
      <w:pPr>
        <w:pStyle w:val="929"/>
        <w:ind w:firstLine="210"/>
        <w:rPr>
          <w:rFonts w:ascii="宋体" w:hAnsi="宋体" w:eastAsia="宋体" w:cs="宋体"/>
        </w:rPr>
      </w:pPr>
      <w:r>
        <w:rPr>
          <w:rFonts w:ascii="宋体" w:hAnsi="宋体" w:eastAsia="宋体" w:cs="宋体"/>
        </w:rPr>
      </w:r>
      <w:r/>
    </w:p>
    <w:p>
      <w:pPr>
        <w:pStyle w:val="929"/>
        <w:ind w:firstLine="210"/>
        <w:rPr>
          <w:rFonts w:ascii="宋体" w:hAnsi="宋体" w:eastAsia="宋体" w:cs="宋体"/>
        </w:rPr>
      </w:pPr>
      <w:r>
        <w:rPr>
          <w:rFonts w:ascii="宋体" w:hAnsi="宋体" w:eastAsia="宋体" w:cs="宋体"/>
        </w:rPr>
      </w:r>
      <w:r/>
    </w:p>
    <w:p>
      <w:pPr>
        <w:pStyle w:val="929"/>
        <w:ind w:firstLine="210"/>
        <w:rPr>
          <w:rFonts w:ascii="宋体" w:hAnsi="宋体" w:eastAsia="宋体" w:cs="宋体"/>
        </w:rPr>
      </w:pPr>
      <w:r>
        <w:rPr>
          <w:rFonts w:ascii="宋体" w:hAnsi="宋体" w:eastAsia="宋体" w:cs="宋体"/>
        </w:rPr>
      </w:r>
      <w:r/>
    </w:p>
    <w:p>
      <w:pPr>
        <w:pStyle w:val="929"/>
        <w:ind w:firstLine="210"/>
        <w:rPr>
          <w:rFonts w:ascii="宋体" w:hAnsi="宋体" w:eastAsia="宋体" w:cs="宋体"/>
        </w:rPr>
      </w:pPr>
      <w:r>
        <w:rPr>
          <w:rFonts w:ascii="宋体" w:hAnsi="宋体" w:eastAsia="宋体" w:cs="宋体"/>
        </w:rPr>
      </w:r>
      <w:r/>
    </w:p>
    <w:p>
      <w:pPr>
        <w:pStyle w:val="929"/>
        <w:ind w:firstLine="210"/>
        <w:rPr>
          <w:rFonts w:ascii="宋体" w:hAnsi="宋体" w:eastAsia="宋体" w:cs="宋体"/>
        </w:rPr>
      </w:pPr>
      <w:r>
        <w:rPr>
          <w:rFonts w:ascii="宋体" w:hAnsi="宋体" w:eastAsia="宋体" w:cs="宋体"/>
        </w:rPr>
      </w:r>
      <w:r/>
    </w:p>
    <w:p>
      <w:pPr>
        <w:pStyle w:val="929"/>
        <w:ind w:firstLine="210"/>
        <w:rPr>
          <w:rFonts w:ascii="宋体" w:hAnsi="宋体" w:eastAsia="宋体" w:cs="宋体"/>
        </w:rPr>
      </w:pPr>
      <w:r>
        <w:rPr>
          <w:rFonts w:ascii="宋体" w:hAnsi="宋体" w:eastAsia="宋体" w:cs="宋体"/>
        </w:rPr>
      </w:r>
      <w:r/>
    </w:p>
    <w:p>
      <w:pPr>
        <w:pStyle w:val="929"/>
        <w:ind w:firstLine="210"/>
        <w:rPr>
          <w:rFonts w:ascii="宋体" w:hAnsi="宋体" w:eastAsia="宋体" w:cs="宋体"/>
        </w:rPr>
      </w:pPr>
      <w:r>
        <w:rPr>
          <w:rFonts w:ascii="宋体" w:hAnsi="宋体" w:eastAsia="宋体" w:cs="宋体"/>
        </w:rPr>
      </w:r>
      <w:r/>
    </w:p>
    <w:p>
      <w:pPr>
        <w:pStyle w:val="929"/>
        <w:ind w:firstLine="210"/>
        <w:rPr>
          <w:rFonts w:ascii="宋体" w:hAnsi="宋体" w:eastAsia="宋体" w:cs="宋体"/>
        </w:rPr>
      </w:pPr>
      <w:r>
        <w:rPr>
          <w:rFonts w:ascii="宋体" w:hAnsi="宋体" w:eastAsia="宋体" w:cs="宋体"/>
        </w:rPr>
      </w:r>
      <w:r/>
    </w:p>
    <w:p>
      <w:pPr>
        <w:pStyle w:val="926"/>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jc w:val="left"/>
        <w:spacing w:before="50" w:after="50"/>
        <w:widowControl/>
        <w:tabs>
          <w:tab w:val="left" w:pos="2763" w:leader="none"/>
        </w:tabs>
        <w:rPr>
          <w:rFonts w:hint="eastAsia" w:ascii="宋体" w:hAnsi="宋体" w:eastAsia="宋体" w:cs="宋体"/>
          <w:b/>
          <w:color w:val="000000"/>
          <w:sz w:val="32"/>
          <w:szCs w:val="32"/>
          <w:lang w:val="en-US" w:eastAsia="zh-CN" w:bidi="ar-SA"/>
        </w:rPr>
      </w:pPr>
      <w:r>
        <w:rPr>
          <w:rFonts w:hint="eastAsia" w:ascii="宋体" w:hAnsi="宋体" w:eastAsia="宋体" w:cs="宋体"/>
          <w:b/>
          <w:color w:val="000000"/>
          <w:sz w:val="32"/>
          <w:szCs w:val="32"/>
          <w:lang w:val="en-US" w:eastAsia="zh-CN" w:bidi="ar-SA"/>
        </w:rPr>
      </w:r>
      <w:r/>
    </w:p>
    <w:p>
      <w:pPr>
        <w:numPr>
          <w:ilvl w:val="0"/>
          <w:numId w:val="13"/>
        </w:numPr>
        <w:ind w:left="2763" w:firstLine="0"/>
        <w:jc w:val="left"/>
        <w:spacing w:before="50" w:after="50"/>
        <w:widowControl/>
        <w:tabs>
          <w:tab w:val="left" w:pos="2763" w:leader="none"/>
        </w:tabs>
        <w:rPr>
          <w:rFonts w:hint="eastAsia" w:ascii="宋体" w:hAnsi="宋体" w:eastAsia="宋体" w:cs="宋体"/>
          <w:b/>
          <w:color w:val="000000"/>
          <w:sz w:val="32"/>
          <w:szCs w:val="32"/>
          <w:lang w:val="en-US" w:eastAsia="zh-CN" w:bidi="ar-SA"/>
        </w:rPr>
      </w:pPr>
      <w:r>
        <w:rPr>
          <w:rFonts w:hint="eastAsia" w:ascii="宋体" w:hAnsi="宋体" w:eastAsia="宋体" w:cs="宋体"/>
          <w:b/>
          <w:color w:val="000000"/>
          <w:sz w:val="32"/>
          <w:szCs w:val="32"/>
          <w:lang w:val="en-US" w:eastAsia="zh-CN" w:bidi="ar-SA"/>
        </w:rPr>
        <w:t xml:space="preserve">清单报价表</w:t>
      </w:r>
      <w:r/>
    </w:p>
    <w:tbl>
      <w:tblPr>
        <w:tblStyle w:val="912"/>
        <w:tblpPr w:horzAnchor="page" w:tblpX="828" w:vertAnchor="text" w:tblpY="1366" w:leftFromText="180" w:topFromText="0" w:rightFromText="180" w:bottomFromText="0"/>
        <w:tblW w:w="1066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63"/>
        <w:gridCol w:w="2106"/>
        <w:gridCol w:w="3927"/>
        <w:gridCol w:w="851"/>
        <w:gridCol w:w="873"/>
        <w:gridCol w:w="774"/>
        <w:gridCol w:w="655"/>
        <w:gridCol w:w="720"/>
      </w:tblGrid>
      <w:tr>
        <w:trPr>
          <w:trHeight w:val="614"/>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u w:val="none"/>
                <w:shd w:val="clear" w:color="auto" w:fill="auto"/>
              </w:rPr>
              <w:suppressLineNumbers w:val="0"/>
            </w:pPr>
            <w:r>
              <w:rPr>
                <w:rFonts w:hint="eastAsia" w:ascii="宋体" w:hAnsi="宋体" w:eastAsia="宋体" w:cs="宋体"/>
                <w:b/>
                <w:bCs/>
                <w:i w:val="0"/>
                <w:iCs w:val="0"/>
                <w:color w:val="auto"/>
                <w:sz w:val="20"/>
                <w:szCs w:val="20"/>
                <w:u w:val="none"/>
                <w:shd w:val="clear" w:color="auto" w:fill="auto"/>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shd w:val="clear" w:color="auto" w:fill="auto"/>
              </w:rPr>
              <w:suppressLineNumbers w:val="0"/>
            </w:pPr>
            <w:r>
              <w:rPr>
                <w:rFonts w:hint="eastAsia" w:ascii="宋体" w:hAnsi="宋体" w:eastAsia="宋体" w:cs="宋体"/>
                <w:b/>
                <w:bCs/>
                <w:i w:val="0"/>
                <w:iCs w:val="0"/>
                <w:color w:val="auto"/>
                <w:sz w:val="20"/>
                <w:szCs w:val="20"/>
                <w:u w:val="none"/>
                <w:shd w:val="clear" w:color="auto" w:fill="auto"/>
                <w:lang w:val="en-US" w:eastAsia="zh-CN" w:bidi="ar"/>
              </w:rPr>
              <w:t xml:space="preserve">分项工程名称</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shd w:val="clear" w:color="auto" w:fill="auto"/>
              </w:rPr>
              <w:suppressLineNumbers w:val="0"/>
            </w:pPr>
            <w:r>
              <w:rPr>
                <w:rFonts w:hint="eastAsia" w:ascii="宋体" w:hAnsi="宋体" w:eastAsia="宋体" w:cs="宋体"/>
                <w:b/>
                <w:bCs/>
                <w:i w:val="0"/>
                <w:iCs w:val="0"/>
                <w:color w:val="auto"/>
                <w:sz w:val="20"/>
                <w:szCs w:val="20"/>
                <w:u w:val="none"/>
                <w:shd w:val="clear" w:color="auto" w:fill="auto"/>
                <w:lang w:val="en-US" w:eastAsia="zh-CN" w:bidi="ar"/>
              </w:rPr>
              <w:t xml:space="preserve">特征描述</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u w:val="none"/>
                <w:shd w:val="clear" w:color="auto" w:fill="auto"/>
              </w:rPr>
              <w:suppressLineNumbers w:val="0"/>
            </w:pPr>
            <w:r>
              <w:rPr>
                <w:rFonts w:hint="eastAsia" w:ascii="宋体" w:hAnsi="宋体" w:eastAsia="宋体" w:cs="宋体"/>
                <w:b/>
                <w:bCs/>
                <w:i w:val="0"/>
                <w:iCs w:val="0"/>
                <w:color w:val="auto"/>
                <w:sz w:val="20"/>
                <w:szCs w:val="20"/>
                <w:u w:val="none"/>
                <w:shd w:val="clear" w:color="auto" w:fill="auto"/>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u w:val="none"/>
                <w:shd w:val="clear" w:color="auto" w:fill="auto"/>
              </w:rPr>
              <w:suppressLineNumbers w:val="0"/>
            </w:pPr>
            <w:r>
              <w:rPr>
                <w:rFonts w:hint="eastAsia" w:ascii="宋体" w:hAnsi="宋体" w:eastAsia="宋体" w:cs="宋体"/>
                <w:b/>
                <w:bCs/>
                <w:i w:val="0"/>
                <w:iCs w:val="0"/>
                <w:color w:val="auto"/>
                <w:sz w:val="20"/>
                <w:szCs w:val="20"/>
                <w:u w:val="none"/>
                <w:shd w:val="clear" w:color="auto" w:fill="auto"/>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u w:val="none"/>
                <w:shd w:val="clear" w:color="auto" w:fill="auto"/>
              </w:rPr>
              <w:suppressLineNumbers w:val="0"/>
            </w:pPr>
            <w:r>
              <w:rPr>
                <w:rFonts w:hint="eastAsia" w:ascii="宋体" w:hAnsi="宋体" w:eastAsia="宋体" w:cs="宋体"/>
                <w:b/>
                <w:bCs/>
                <w:i w:val="0"/>
                <w:iCs w:val="0"/>
                <w:color w:val="auto"/>
                <w:sz w:val="20"/>
                <w:szCs w:val="20"/>
                <w:u w:val="none"/>
                <w:shd w:val="clear" w:color="auto" w:fill="auto"/>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u w:val="none"/>
                <w:shd w:val="clear" w:color="auto" w:fill="auto"/>
              </w:rPr>
              <w:suppressLineNumbers w:val="0"/>
            </w:pPr>
            <w:r>
              <w:rPr>
                <w:rFonts w:hint="eastAsia" w:ascii="宋体" w:hAnsi="宋体" w:eastAsia="宋体" w:cs="宋体"/>
                <w:b/>
                <w:bCs/>
                <w:i w:val="0"/>
                <w:iCs w:val="0"/>
                <w:color w:val="auto"/>
                <w:sz w:val="20"/>
                <w:szCs w:val="20"/>
                <w:u w:val="none"/>
                <w:shd w:val="clear" w:color="auto" w:fill="auto"/>
                <w:lang w:val="en-US" w:eastAsia="zh-CN" w:bidi="ar"/>
              </w:rPr>
              <w:t xml:space="preserve">复价</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521"/>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u w:val="none"/>
                <w:shd w:val="clear" w:color="auto" w:fill="auto"/>
              </w:rPr>
              <w:suppressLineNumbers w:val="0"/>
            </w:pPr>
            <w:r>
              <w:rPr>
                <w:rFonts w:hint="eastAsia" w:ascii="宋体" w:hAnsi="宋体" w:eastAsia="宋体" w:cs="宋体"/>
                <w:b/>
                <w:bCs/>
                <w:i w:val="0"/>
                <w:iCs w:val="0"/>
                <w:color w:val="auto"/>
                <w:sz w:val="20"/>
                <w:szCs w:val="20"/>
                <w:u w:val="none"/>
                <w:shd w:val="clear" w:color="auto" w:fill="auto"/>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u w:val="none"/>
                <w:shd w:val="clear" w:color="auto" w:fill="auto"/>
              </w:rPr>
              <w:suppressLineNumbers w:val="0"/>
            </w:pPr>
            <w:r>
              <w:rPr>
                <w:rFonts w:hint="eastAsia" w:ascii="宋体" w:hAnsi="宋体" w:eastAsia="宋体" w:cs="宋体"/>
                <w:b/>
                <w:bCs/>
                <w:i w:val="0"/>
                <w:iCs w:val="0"/>
                <w:color w:val="auto"/>
                <w:sz w:val="20"/>
                <w:szCs w:val="20"/>
                <w:u w:val="none"/>
                <w:shd w:val="clear" w:color="auto" w:fill="auto"/>
                <w:lang w:val="en-US" w:eastAsia="zh-CN" w:bidi="ar"/>
              </w:rPr>
              <w:t xml:space="preserve">运粮河闸</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tcPr>
          <w:p>
            <w:pPr>
              <w:jc w:val="left"/>
              <w:rPr>
                <w:rFonts w:hint="eastAsia" w:ascii="宋体" w:hAnsi="宋体" w:eastAsia="宋体" w:cs="宋体"/>
                <w:b/>
                <w:bCs/>
                <w:i w:val="0"/>
                <w:iCs w:val="0"/>
                <w:color w:val="auto"/>
                <w:sz w:val="20"/>
                <w:szCs w:val="20"/>
                <w:u w:val="none"/>
                <w:shd w:val="clear" w:color="auto" w:fill="auto"/>
              </w:rPr>
            </w:pPr>
            <w:r>
              <w:rPr>
                <w:rFonts w:hint="eastAsia" w:ascii="宋体" w:hAnsi="宋体" w:eastAsia="宋体" w:cs="宋体"/>
                <w:b/>
                <w:bCs/>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b/>
                <w:bCs/>
                <w:i w:val="0"/>
                <w:iCs w:val="0"/>
                <w:color w:val="auto"/>
                <w:sz w:val="20"/>
                <w:szCs w:val="20"/>
                <w:u w:val="none"/>
                <w:shd w:val="clear" w:color="auto" w:fill="auto"/>
              </w:rPr>
            </w:pPr>
            <w:r>
              <w:rPr>
                <w:rFonts w:hint="eastAsia" w:ascii="宋体" w:hAnsi="宋体" w:eastAsia="宋体" w:cs="宋体"/>
                <w:b/>
                <w:bCs/>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rPr>
                <w:rFonts w:hint="eastAsia" w:ascii="宋体" w:hAnsi="宋体" w:eastAsia="宋体" w:cs="宋体"/>
                <w:b/>
                <w:bCs/>
                <w:i w:val="0"/>
                <w:iCs w:val="0"/>
                <w:color w:val="auto"/>
                <w:sz w:val="20"/>
                <w:szCs w:val="20"/>
                <w:u w:val="none"/>
                <w:shd w:val="clear" w:color="auto" w:fill="auto"/>
              </w:rPr>
            </w:pPr>
            <w:r>
              <w:rPr>
                <w:rFonts w:hint="eastAsia" w:ascii="宋体" w:hAnsi="宋体" w:eastAsia="宋体" w:cs="宋体"/>
                <w:b/>
                <w:bCs/>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b/>
                <w:bCs/>
                <w:i w:val="0"/>
                <w:iCs w:val="0"/>
                <w:color w:val="auto"/>
                <w:sz w:val="20"/>
                <w:szCs w:val="20"/>
                <w:u w:val="none"/>
                <w:shd w:val="clear" w:color="auto" w:fill="auto"/>
              </w:rPr>
            </w:pPr>
            <w:r>
              <w:rPr>
                <w:rFonts w:hint="eastAsia" w:ascii="宋体" w:hAnsi="宋体" w:eastAsia="宋体" w:cs="宋体"/>
                <w:b/>
                <w:bCs/>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b/>
                <w:bCs/>
                <w:i w:val="0"/>
                <w:iCs w:val="0"/>
                <w:color w:val="auto"/>
                <w:sz w:val="20"/>
                <w:szCs w:val="20"/>
                <w:u w:val="none"/>
                <w:shd w:val="clear" w:color="auto" w:fill="auto"/>
              </w:rPr>
            </w:pPr>
            <w:r>
              <w:rPr>
                <w:rFonts w:hint="eastAsia" w:ascii="宋体" w:hAnsi="宋体" w:eastAsia="宋体" w:cs="宋体"/>
                <w:b/>
                <w:bCs/>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钢丝绳保养</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1、钢丝绳22mm*50m*10根；2、清洁、检查有无断丝、除锈、加润滑油</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钢丝绳更换</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1、规格：32mm*50m；2、数量2根</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动滑轮检修养护</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1、拆除、清洗、除锈、防腐、维修、安装</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动滑轮更换</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1、包括滚轮、挡板、轴、衬套等制作及安装；2、直径约50cm、材质同旧</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启闭机维修保养</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1、拆除检查、加润滑油、矫正安装到位、安装调试</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电动葫芦保养</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1、电机维修保养、轨道维修保养、调试</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柴油发电机组购置及安装</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1、品牌：玉柴，2、功率：120/132KW，3、气缸数：六缸</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预备闸门保养</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1、清洗、除锈、防腐</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电缆槽盖板更换</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1、位置闸室；</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2、长42m*宽40cm，钢板厚度为3mm；</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3、两米一块</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闸身太阳能灯</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1、路灯名称：LED防水太阳能路灯；</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2、路灯型号：100W；</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闸室门更换</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1、材料为铁皮；</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2、高2.75米×宽1.4米；</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3、 门框两边需水泥磨平；</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水尺更换</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1、材质铝合金</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北侧堤顶维修</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1、碎砖填平；</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2、浇筑15cm混凝土路面C30；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u w:val="none"/>
                <w:shd w:val="clear" w:color="auto" w:fill="auto"/>
              </w:rPr>
              <w:suppressLineNumbers w:val="0"/>
            </w:pPr>
            <w:r>
              <w:rPr>
                <w:rFonts w:hint="eastAsia" w:ascii="宋体" w:hAnsi="宋体" w:eastAsia="宋体" w:cs="宋体"/>
                <w:b/>
                <w:bCs/>
                <w:i w:val="0"/>
                <w:iCs w:val="0"/>
                <w:color w:val="auto"/>
                <w:sz w:val="20"/>
                <w:szCs w:val="20"/>
                <w:u w:val="none"/>
                <w:shd w:val="clear" w:color="auto" w:fill="auto"/>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u w:val="none"/>
                <w:shd w:val="clear" w:color="auto" w:fill="auto"/>
              </w:rPr>
              <w:suppressLineNumbers w:val="0"/>
            </w:pPr>
            <w:r>
              <w:rPr>
                <w:rFonts w:hint="eastAsia" w:ascii="宋体" w:hAnsi="宋体" w:eastAsia="宋体" w:cs="宋体"/>
                <w:b/>
                <w:bCs/>
                <w:i w:val="0"/>
                <w:iCs w:val="0"/>
                <w:color w:val="auto"/>
                <w:sz w:val="20"/>
                <w:szCs w:val="20"/>
                <w:u w:val="none"/>
                <w:shd w:val="clear" w:color="auto" w:fill="auto"/>
                <w:lang w:val="en-US" w:eastAsia="zh-CN" w:bidi="ar"/>
              </w:rPr>
              <w:t xml:space="preserve">双洋闸</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tcPr>
          <w:p>
            <w:pPr>
              <w:jc w:val="left"/>
              <w:rPr>
                <w:rFonts w:hint="eastAsia" w:ascii="宋体" w:hAnsi="宋体" w:eastAsia="宋体" w:cs="宋体"/>
                <w:b/>
                <w:bCs/>
                <w:i w:val="0"/>
                <w:iCs w:val="0"/>
                <w:color w:val="auto"/>
                <w:sz w:val="20"/>
                <w:szCs w:val="20"/>
                <w:u w:val="none"/>
                <w:shd w:val="clear" w:color="auto" w:fill="auto"/>
              </w:rPr>
            </w:pPr>
            <w:r>
              <w:rPr>
                <w:rFonts w:hint="eastAsia" w:ascii="宋体" w:hAnsi="宋体" w:eastAsia="宋体" w:cs="宋体"/>
                <w:b/>
                <w:bCs/>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b/>
                <w:bCs/>
                <w:i w:val="0"/>
                <w:iCs w:val="0"/>
                <w:color w:val="auto"/>
                <w:sz w:val="20"/>
                <w:szCs w:val="20"/>
                <w:u w:val="none"/>
                <w:shd w:val="clear" w:color="auto" w:fill="auto"/>
              </w:rPr>
            </w:pPr>
            <w:r>
              <w:rPr>
                <w:rFonts w:hint="eastAsia" w:ascii="宋体" w:hAnsi="宋体" w:eastAsia="宋体" w:cs="宋体"/>
                <w:b/>
                <w:bCs/>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rPr>
                <w:rFonts w:hint="eastAsia" w:ascii="宋体" w:hAnsi="宋体" w:eastAsia="宋体" w:cs="宋体"/>
                <w:b/>
                <w:bCs/>
                <w:i w:val="0"/>
                <w:iCs w:val="0"/>
                <w:color w:val="auto"/>
                <w:sz w:val="20"/>
                <w:szCs w:val="20"/>
                <w:u w:val="none"/>
                <w:shd w:val="clear" w:color="auto" w:fill="auto"/>
              </w:rPr>
            </w:pPr>
            <w:r>
              <w:rPr>
                <w:rFonts w:hint="eastAsia" w:ascii="宋体" w:hAnsi="宋体" w:eastAsia="宋体" w:cs="宋体"/>
                <w:b/>
                <w:bCs/>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b/>
                <w:bCs/>
                <w:i w:val="0"/>
                <w:iCs w:val="0"/>
                <w:color w:val="auto"/>
                <w:sz w:val="20"/>
                <w:szCs w:val="20"/>
                <w:u w:val="none"/>
                <w:shd w:val="clear" w:color="auto" w:fill="auto"/>
              </w:rPr>
            </w:pPr>
            <w:r>
              <w:rPr>
                <w:rFonts w:hint="eastAsia" w:ascii="宋体" w:hAnsi="宋体" w:eastAsia="宋体" w:cs="宋体"/>
                <w:b/>
                <w:bCs/>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b/>
                <w:bCs/>
                <w:i w:val="0"/>
                <w:iCs w:val="0"/>
                <w:color w:val="auto"/>
                <w:sz w:val="20"/>
                <w:szCs w:val="20"/>
                <w:u w:val="none"/>
                <w:shd w:val="clear" w:color="auto" w:fill="auto"/>
              </w:rPr>
            </w:pPr>
            <w:r>
              <w:rPr>
                <w:rFonts w:hint="eastAsia" w:ascii="宋体" w:hAnsi="宋体" w:eastAsia="宋体" w:cs="宋体"/>
                <w:b/>
                <w:bCs/>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钢丝绳保养</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1、清洁、检查有无断丝、加润滑油</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启闭机维修保养</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1、拆除检查、加润滑油、矫正安装到位、安装调试</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动滑轮检修养护</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1、拆除、清洗、除锈、防腐、维修、安装</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柴油发电机组维修保养</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1、拆除，滤芯、机芯、机油等配件更换养护；2、电瓶更换</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配电箱更换</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1、含空开、漏电保护器等</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防护门</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1、镀锌管</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2、尺寸宽1.6m*高1.7m</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闸北侧冲刷修复</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1.闸北侧冲刷修复</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2.开挖土方，查找下沉原因</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3.填土压实</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4.表层修复10cm碎石，浇筑12cmC30混凝土</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5.包含混凝土模板、养生、切缝、灌缝等相关措施</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u w:val="none"/>
                <w:shd w:val="clear" w:color="auto" w:fill="auto"/>
              </w:rPr>
              <w:suppressLineNumbers w:val="0"/>
            </w:pPr>
            <w:r>
              <w:rPr>
                <w:rFonts w:hint="eastAsia" w:ascii="宋体" w:hAnsi="宋体" w:eastAsia="宋体" w:cs="宋体"/>
                <w:b/>
                <w:bCs/>
                <w:i w:val="0"/>
                <w:iCs w:val="0"/>
                <w:color w:val="auto"/>
                <w:sz w:val="20"/>
                <w:szCs w:val="20"/>
                <w:u w:val="none"/>
                <w:shd w:val="clear" w:color="auto" w:fill="auto"/>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u w:val="none"/>
                <w:shd w:val="clear" w:color="auto" w:fill="auto"/>
              </w:rPr>
              <w:suppressLineNumbers w:val="0"/>
            </w:pPr>
            <w:r>
              <w:rPr>
                <w:rFonts w:hint="eastAsia" w:ascii="宋体" w:hAnsi="宋体" w:eastAsia="宋体" w:cs="宋体"/>
                <w:b/>
                <w:bCs/>
                <w:i w:val="0"/>
                <w:iCs w:val="0"/>
                <w:color w:val="auto"/>
                <w:sz w:val="20"/>
                <w:szCs w:val="20"/>
                <w:u w:val="none"/>
                <w:shd w:val="clear" w:color="auto" w:fill="auto"/>
                <w:lang w:val="en-US" w:eastAsia="zh-CN" w:bidi="ar"/>
              </w:rPr>
              <w:t xml:space="preserve">夸套闸</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tcPr>
          <w:p>
            <w:pPr>
              <w:jc w:val="left"/>
              <w:rPr>
                <w:rFonts w:hint="eastAsia" w:ascii="宋体" w:hAnsi="宋体" w:eastAsia="宋体" w:cs="宋体"/>
                <w:b/>
                <w:bCs/>
                <w:i w:val="0"/>
                <w:iCs w:val="0"/>
                <w:color w:val="auto"/>
                <w:sz w:val="20"/>
                <w:szCs w:val="20"/>
                <w:u w:val="none"/>
                <w:shd w:val="clear" w:color="auto" w:fill="auto"/>
              </w:rPr>
            </w:pPr>
            <w:r>
              <w:rPr>
                <w:rFonts w:hint="eastAsia" w:ascii="宋体" w:hAnsi="宋体" w:eastAsia="宋体" w:cs="宋体"/>
                <w:b/>
                <w:bCs/>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b/>
                <w:bCs/>
                <w:i w:val="0"/>
                <w:iCs w:val="0"/>
                <w:color w:val="auto"/>
                <w:sz w:val="20"/>
                <w:szCs w:val="20"/>
                <w:u w:val="none"/>
                <w:shd w:val="clear" w:color="auto" w:fill="auto"/>
              </w:rPr>
            </w:pPr>
            <w:r>
              <w:rPr>
                <w:rFonts w:hint="eastAsia" w:ascii="宋体" w:hAnsi="宋体" w:eastAsia="宋体" w:cs="宋体"/>
                <w:b/>
                <w:bCs/>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钢丝绳保养</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1、钢丝绳28mm*30m*6根；2、清洁、检查有无断丝、除锈、加润滑油</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启闭机保养</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1、拆除检查、加润滑油、矫正安装到位、安装调试</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附属用房屋顶维修</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1、瓦片更换、屋面木基层，屋面防水管材</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附属用房换门</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1、铝合金材质，1*2.7m</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附属用房墙面维修</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1、外墙面铲除水泥砂浆结构层，水泥砂浆重新粉刷，外墙苯丙乳胶漆抹灰面</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445</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u w:val="none"/>
                <w:shd w:val="clear" w:color="auto" w:fill="auto"/>
              </w:rPr>
              <w:suppressLineNumbers w:val="0"/>
            </w:pPr>
            <w:r>
              <w:rPr>
                <w:rFonts w:hint="eastAsia" w:ascii="宋体" w:hAnsi="宋体" w:eastAsia="宋体" w:cs="宋体"/>
                <w:b/>
                <w:bCs/>
                <w:i w:val="0"/>
                <w:iCs w:val="0"/>
                <w:color w:val="auto"/>
                <w:sz w:val="20"/>
                <w:szCs w:val="20"/>
                <w:u w:val="none"/>
                <w:shd w:val="clear" w:color="auto" w:fill="auto"/>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shd w:val="clear" w:color="auto" w:fill="auto"/>
              </w:rPr>
              <w:suppressLineNumbers w:val="0"/>
            </w:pPr>
            <w:r>
              <w:rPr>
                <w:rFonts w:hint="eastAsia" w:ascii="宋体" w:hAnsi="宋体" w:eastAsia="宋体" w:cs="宋体"/>
                <w:b/>
                <w:bCs/>
                <w:i w:val="0"/>
                <w:iCs w:val="0"/>
                <w:color w:val="auto"/>
                <w:sz w:val="20"/>
                <w:szCs w:val="20"/>
                <w:u w:val="none"/>
                <w:shd w:val="clear" w:color="auto" w:fill="auto"/>
                <w:lang w:val="en-US" w:eastAsia="zh-CN" w:bidi="ar"/>
              </w:rPr>
              <w:t xml:space="preserve">环洋洞</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rPr>
                <w:rFonts w:hint="eastAsia" w:ascii="宋体" w:hAnsi="宋体" w:eastAsia="宋体" w:cs="宋体"/>
                <w:b/>
                <w:bCs/>
                <w:i w:val="0"/>
                <w:iCs w:val="0"/>
                <w:color w:val="auto"/>
                <w:sz w:val="20"/>
                <w:szCs w:val="20"/>
                <w:u w:val="none"/>
                <w:shd w:val="clear" w:color="auto" w:fill="auto"/>
              </w:rPr>
            </w:pPr>
            <w:r>
              <w:rPr>
                <w:rFonts w:hint="eastAsia" w:ascii="宋体" w:hAnsi="宋体" w:eastAsia="宋体" w:cs="宋体"/>
                <w:b/>
                <w:bCs/>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b/>
                <w:bCs/>
                <w:i w:val="0"/>
                <w:iCs w:val="0"/>
                <w:color w:val="auto"/>
                <w:sz w:val="20"/>
                <w:szCs w:val="20"/>
                <w:u w:val="none"/>
                <w:shd w:val="clear" w:color="auto" w:fill="auto"/>
              </w:rPr>
            </w:pPr>
            <w:r>
              <w:rPr>
                <w:rFonts w:hint="eastAsia" w:ascii="宋体" w:hAnsi="宋体" w:eastAsia="宋体" w:cs="宋体"/>
                <w:b/>
                <w:bCs/>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b/>
                <w:bCs/>
                <w:i w:val="0"/>
                <w:iCs w:val="0"/>
                <w:color w:val="auto"/>
                <w:sz w:val="20"/>
                <w:szCs w:val="20"/>
                <w:u w:val="none"/>
                <w:shd w:val="clear" w:color="auto" w:fill="auto"/>
              </w:rPr>
            </w:pPr>
            <w:r>
              <w:rPr>
                <w:rFonts w:hint="eastAsia" w:ascii="宋体" w:hAnsi="宋体" w:eastAsia="宋体" w:cs="宋体"/>
                <w:b/>
                <w:bCs/>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b/>
                <w:bCs/>
                <w:i w:val="0"/>
                <w:iCs w:val="0"/>
                <w:color w:val="auto"/>
                <w:sz w:val="20"/>
                <w:szCs w:val="20"/>
                <w:u w:val="none"/>
                <w:shd w:val="clear" w:color="auto" w:fill="auto"/>
              </w:rPr>
            </w:pPr>
            <w:r>
              <w:rPr>
                <w:rFonts w:hint="eastAsia" w:ascii="宋体" w:hAnsi="宋体" w:eastAsia="宋体" w:cs="宋体"/>
                <w:b/>
                <w:bCs/>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启闭机保养</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1.对3台启闭机进行拆解检查；</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2.对润滑保护、承重装置等进行养护；</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3.养护结束后组装调试。</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巡查道路硬化</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1.对巡查道路进行清表；</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2.10cm碎砖，10cmC30的混凝土。</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3.包含混凝土模板、养生、切缝、灌缝等相关措施</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启闭机房漏水维修</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1.对启闭机房进行漏雨维修</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2.防水卷材的铺贴等相关措施</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附属房屋维修</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1.新建墙面吊顶及扣板；</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u w:val="none"/>
                <w:shd w:val="clear" w:color="auto" w:fill="auto"/>
              </w:rPr>
              <w:suppressLineNumbers w:val="0"/>
            </w:pPr>
            <w:r>
              <w:rPr>
                <w:rFonts w:hint="eastAsia" w:ascii="宋体" w:hAnsi="宋体" w:eastAsia="宋体" w:cs="宋体"/>
                <w:b/>
                <w:bCs/>
                <w:i w:val="0"/>
                <w:iCs w:val="0"/>
                <w:color w:val="auto"/>
                <w:sz w:val="20"/>
                <w:szCs w:val="20"/>
                <w:u w:val="none"/>
                <w:shd w:val="clear" w:color="auto" w:fill="auto"/>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u w:val="none"/>
                <w:shd w:val="clear" w:color="auto" w:fill="auto"/>
              </w:rPr>
              <w:suppressLineNumbers w:val="0"/>
            </w:pPr>
            <w:r>
              <w:rPr>
                <w:rFonts w:hint="eastAsia" w:ascii="宋体" w:hAnsi="宋体" w:eastAsia="宋体" w:cs="宋体"/>
                <w:b/>
                <w:bCs/>
                <w:i w:val="0"/>
                <w:iCs w:val="0"/>
                <w:color w:val="auto"/>
                <w:sz w:val="20"/>
                <w:szCs w:val="20"/>
                <w:u w:val="none"/>
                <w:shd w:val="clear" w:color="auto" w:fill="auto"/>
                <w:lang w:val="en-US" w:eastAsia="zh-CN" w:bidi="ar"/>
              </w:rPr>
              <w:t xml:space="preserve">射阳港闸</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tcPr>
          <w:p>
            <w:pPr>
              <w:jc w:val="left"/>
              <w:rPr>
                <w:rFonts w:hint="eastAsia" w:ascii="宋体" w:hAnsi="宋体" w:eastAsia="宋体" w:cs="宋体"/>
                <w:b/>
                <w:bCs/>
                <w:i w:val="0"/>
                <w:iCs w:val="0"/>
                <w:color w:val="auto"/>
                <w:sz w:val="20"/>
                <w:szCs w:val="20"/>
                <w:u w:val="none"/>
                <w:shd w:val="clear" w:color="auto" w:fill="auto"/>
              </w:rPr>
            </w:pPr>
            <w:r>
              <w:rPr>
                <w:rFonts w:hint="eastAsia" w:ascii="宋体" w:hAnsi="宋体" w:eastAsia="宋体" w:cs="宋体"/>
                <w:b/>
                <w:bCs/>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b/>
                <w:bCs/>
                <w:i w:val="0"/>
                <w:iCs w:val="0"/>
                <w:color w:val="auto"/>
                <w:sz w:val="20"/>
                <w:szCs w:val="20"/>
                <w:u w:val="none"/>
                <w:shd w:val="clear" w:color="auto" w:fill="auto"/>
              </w:rPr>
            </w:pPr>
            <w:r>
              <w:rPr>
                <w:rFonts w:hint="eastAsia" w:ascii="宋体" w:hAnsi="宋体" w:eastAsia="宋体" w:cs="宋体"/>
                <w:b/>
                <w:bCs/>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rPr>
                <w:rFonts w:hint="eastAsia" w:ascii="宋体" w:hAnsi="宋体" w:eastAsia="宋体" w:cs="宋体"/>
                <w:b/>
                <w:bCs/>
                <w:i w:val="0"/>
                <w:iCs w:val="0"/>
                <w:color w:val="auto"/>
                <w:sz w:val="20"/>
                <w:szCs w:val="20"/>
                <w:u w:val="none"/>
                <w:shd w:val="clear" w:color="auto" w:fill="auto"/>
              </w:rPr>
            </w:pPr>
            <w:r>
              <w:rPr>
                <w:rFonts w:hint="eastAsia" w:ascii="宋体" w:hAnsi="宋体" w:eastAsia="宋体" w:cs="宋体"/>
                <w:b/>
                <w:bCs/>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b/>
                <w:bCs/>
                <w:i w:val="0"/>
                <w:iCs w:val="0"/>
                <w:color w:val="auto"/>
                <w:sz w:val="20"/>
                <w:szCs w:val="20"/>
                <w:u w:val="none"/>
                <w:shd w:val="clear" w:color="auto" w:fill="auto"/>
              </w:rPr>
            </w:pPr>
            <w:r>
              <w:rPr>
                <w:rFonts w:hint="eastAsia" w:ascii="宋体" w:hAnsi="宋体" w:eastAsia="宋体" w:cs="宋体"/>
                <w:b/>
                <w:bCs/>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b/>
                <w:bCs/>
                <w:i w:val="0"/>
                <w:iCs w:val="0"/>
                <w:color w:val="auto"/>
                <w:sz w:val="20"/>
                <w:szCs w:val="20"/>
                <w:u w:val="none"/>
                <w:shd w:val="clear" w:color="auto" w:fill="auto"/>
              </w:rPr>
            </w:pPr>
            <w:r>
              <w:rPr>
                <w:rFonts w:hint="eastAsia" w:ascii="宋体" w:hAnsi="宋体" w:eastAsia="宋体" w:cs="宋体"/>
                <w:b/>
                <w:bCs/>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启闭机保养</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1、启闭机整体进行清理、清洁</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2、运转部位加油维护，启闭机机油进行更换</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3、电机的散热和转动部分进行维护</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4、联轴器销轴衬套检查维护</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5、电力液压推动器行程制动系统检查维护。</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6、整体运转调试。</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7、整体油漆防腐</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钢丝绳保养</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1、钢丝绳表面清洗</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2、钙基润滑油进行保养。（钢丝绳14mm，长度约34米）</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4135柴油发电机组年度保养</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1、柴油发电机组整体清理清洁</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2、油泵，油嘴等校验</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3、发电机组机油更换。</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闸门侧滑块修复</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1、侧滑块进行修复，不能使用则更换</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2、侧滑块固定座表面刷漆防腐。</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闸门清理</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1、闸门表面清理污泥和水生附着物</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2、闸门表面整体刷漆防腐（4×5米平面钢闸门）</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孔</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闸门止水维修</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1、止水清理，去除脏污等</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2、维修更换破损止水</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3、安装调试，达到使用要求。（闸门为4×5米平面钢闸门）</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孔</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闸门吊座滚轮轴和衬套维修更换</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1、吊座滚轮轴和衬套拆除</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2、吊座滚轮轴和衬套换新安装</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3、整个滚轮加油润滑调试。</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易损电器元件更换</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1、易损的电器元件拆除</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2、新的电器元件安装换</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射阳港闸自动化系统设备维修更换</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1、拆除损坏的闸门开度仪2个和超声波水位探测仪器1个</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2、安装新的开度仪和超声波水位探测仪</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3、设备接入系统整体调试。</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上游拦河设施维修</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1、拦网拆除清理清洁（约80平方米）</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2、固定钢丝绳2根（共计长度约120米）钙基润滑油进行保养</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3、损坏的拦网（不锈钢材质）更换（约20平方米）</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射阳港闸上游北侧翼墙沉降维修</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1、翼墙后土方开挖150m³</w:t>
            </w:r>
            <w:r>
              <w:rPr>
                <w:rStyle w:val="943"/>
                <w:color w:val="auto"/>
                <w:shd w:val="clear" w:color="auto" w:fill="auto"/>
                <w:lang w:val="en-US" w:eastAsia="zh-CN" w:bidi="ar"/>
              </w:rPr>
              <w:br/>
            </w:r>
            <w:r>
              <w:rPr>
                <w:rStyle w:val="943"/>
                <w:color w:val="auto"/>
                <w:shd w:val="clear" w:color="auto" w:fill="auto"/>
                <w:lang w:val="en-US" w:eastAsia="zh-CN" w:bidi="ar"/>
              </w:rPr>
              <w:t xml:space="preserve">2、翼墙后换填1：8水泥土</w:t>
            </w:r>
            <w:r>
              <w:rPr>
                <w:rStyle w:val="943"/>
                <w:color w:val="auto"/>
                <w:shd w:val="clear" w:color="auto" w:fill="auto"/>
                <w:lang w:val="en-US" w:eastAsia="zh-CN" w:bidi="ar"/>
              </w:rPr>
              <w:br/>
            </w:r>
            <w:r>
              <w:rPr>
                <w:rStyle w:val="943"/>
                <w:color w:val="auto"/>
                <w:shd w:val="clear" w:color="auto" w:fill="auto"/>
                <w:lang w:val="en-US" w:eastAsia="zh-CN" w:bidi="ar"/>
              </w:rPr>
              <w:t xml:space="preserve">3、土工布铺设防护2层</w:t>
            </w:r>
            <w:r>
              <w:rPr>
                <w:rStyle w:val="943"/>
                <w:color w:val="auto"/>
                <w:shd w:val="clear" w:color="auto" w:fill="auto"/>
                <w:lang w:val="en-US" w:eastAsia="zh-CN" w:bidi="ar"/>
              </w:rPr>
              <w:br/>
            </w:r>
            <w:r>
              <w:rPr>
                <w:rStyle w:val="943"/>
                <w:color w:val="auto"/>
                <w:shd w:val="clear" w:color="auto" w:fill="auto"/>
                <w:lang w:val="en-US" w:eastAsia="zh-CN" w:bidi="ar"/>
              </w:rPr>
              <w:t xml:space="preserve">4、伸缩缝填料（聚乙烯发泡剂）</w:t>
            </w:r>
            <w:r>
              <w:rPr>
                <w:rStyle w:val="943"/>
                <w:color w:val="auto"/>
                <w:shd w:val="clear" w:color="auto" w:fill="auto"/>
                <w:lang w:val="en-US" w:eastAsia="zh-CN" w:bidi="ar"/>
              </w:rPr>
              <w:br/>
            </w:r>
            <w:r>
              <w:rPr>
                <w:rStyle w:val="943"/>
                <w:color w:val="auto"/>
                <w:shd w:val="clear" w:color="auto" w:fill="auto"/>
                <w:lang w:val="en-US" w:eastAsia="zh-CN" w:bidi="ar"/>
              </w:rPr>
              <w:t xml:space="preserve">5、翼墙后回填土平整夯实</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射阳港闸下游两侧港堤凹塘雨淋沟修复</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1、设备调运进场</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2、土方开挖20m³</w:t>
            </w:r>
            <w:r>
              <w:rPr>
                <w:rStyle w:val="943"/>
                <w:color w:val="auto"/>
                <w:shd w:val="clear" w:color="auto" w:fill="auto"/>
                <w:lang w:val="en-US" w:eastAsia="zh-CN" w:bidi="ar"/>
              </w:rPr>
              <w:br/>
            </w:r>
            <w:r>
              <w:rPr>
                <w:rStyle w:val="943"/>
                <w:color w:val="auto"/>
                <w:shd w:val="clear" w:color="auto" w:fill="auto"/>
                <w:lang w:val="en-US" w:eastAsia="zh-CN" w:bidi="ar"/>
              </w:rPr>
              <w:t xml:space="preserve">3、土工布铺设45㎡</w:t>
            </w:r>
            <w:r>
              <w:rPr>
                <w:rStyle w:val="943"/>
                <w:color w:val="auto"/>
                <w:shd w:val="clear" w:color="auto" w:fill="auto"/>
                <w:lang w:val="en-US" w:eastAsia="zh-CN" w:bidi="ar"/>
              </w:rPr>
              <w:br/>
            </w:r>
            <w:r>
              <w:rPr>
                <w:rStyle w:val="943"/>
                <w:color w:val="auto"/>
                <w:shd w:val="clear" w:color="auto" w:fill="auto"/>
                <w:lang w:val="en-US" w:eastAsia="zh-CN" w:bidi="ar"/>
              </w:rPr>
              <w:t xml:space="preserve">4、土方（含块石）调运50m</w:t>
            </w:r>
            <w:r>
              <w:rPr>
                <w:rFonts w:hint="eastAsia" w:ascii="宋体" w:hAnsi="宋体" w:eastAsia="宋体" w:cs="宋体"/>
                <w:i w:val="0"/>
                <w:iCs w:val="0"/>
                <w:color w:val="auto"/>
                <w:sz w:val="20"/>
                <w:szCs w:val="20"/>
                <w:u w:val="none"/>
                <w:shd w:val="clear" w:color="auto" w:fill="auto"/>
                <w:lang w:val="en-US" w:eastAsia="zh-CN" w:bidi="ar"/>
              </w:rPr>
              <w:t xml:space="preserve">³</w:t>
            </w:r>
            <w:r>
              <w:rPr>
                <w:rStyle w:val="943"/>
                <w:color w:val="auto"/>
                <w:shd w:val="clear" w:color="auto" w:fill="auto"/>
                <w:lang w:val="en-US" w:eastAsia="zh-CN" w:bidi="ar"/>
              </w:rPr>
              <w:br/>
            </w:r>
            <w:r>
              <w:rPr>
                <w:rStyle w:val="943"/>
                <w:color w:val="auto"/>
                <w:shd w:val="clear" w:color="auto" w:fill="auto"/>
                <w:lang w:val="en-US" w:eastAsia="zh-CN" w:bidi="ar"/>
              </w:rPr>
              <w:t xml:space="preserve">5、平整夯实</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射阳港闸下游北侧港堤排水沟修复</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1、排水槽开挖长度约10米，宽60公分深40公分</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2、土工布铺设40㎡</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3、排水槽砌筑（砖混结构）</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4、排水槽养护</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上游引河阻水土堆清理</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1、河道中间阻水土堆清理</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2、清理深度满足业主需求</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立方米</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4600</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579"/>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u w:val="none"/>
                <w:shd w:val="clear" w:color="auto" w:fill="auto"/>
              </w:rPr>
              <w:suppressLineNumbers w:val="0"/>
            </w:pPr>
            <w:r>
              <w:rPr>
                <w:rFonts w:hint="eastAsia" w:ascii="宋体" w:hAnsi="宋体" w:eastAsia="宋体" w:cs="宋体"/>
                <w:b/>
                <w:bCs/>
                <w:i w:val="0"/>
                <w:iCs w:val="0"/>
                <w:color w:val="auto"/>
                <w:sz w:val="20"/>
                <w:szCs w:val="20"/>
                <w:u w:val="none"/>
                <w:shd w:val="clear" w:color="auto" w:fill="auto"/>
                <w:lang w:val="en-US" w:eastAsia="zh-CN" w:bidi="ar"/>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u w:val="none"/>
                <w:shd w:val="clear" w:color="auto" w:fill="auto"/>
              </w:rPr>
              <w:suppressLineNumbers w:val="0"/>
            </w:pPr>
            <w:r>
              <w:rPr>
                <w:rFonts w:hint="eastAsia" w:ascii="宋体" w:hAnsi="宋体" w:eastAsia="宋体" w:cs="宋体"/>
                <w:b/>
                <w:bCs/>
                <w:i w:val="0"/>
                <w:iCs w:val="0"/>
                <w:color w:val="auto"/>
                <w:sz w:val="20"/>
                <w:szCs w:val="20"/>
                <w:u w:val="none"/>
                <w:shd w:val="clear" w:color="auto" w:fill="auto"/>
                <w:lang w:val="en-US" w:eastAsia="zh-CN" w:bidi="ar"/>
              </w:rPr>
              <w:t xml:space="preserve">运棉河闸</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tcPr>
          <w:p>
            <w:pPr>
              <w:jc w:val="left"/>
              <w:rPr>
                <w:rFonts w:hint="eastAsia" w:ascii="宋体" w:hAnsi="宋体" w:eastAsia="宋体" w:cs="宋体"/>
                <w:b/>
                <w:bCs/>
                <w:i w:val="0"/>
                <w:iCs w:val="0"/>
                <w:color w:val="auto"/>
                <w:sz w:val="20"/>
                <w:szCs w:val="20"/>
                <w:u w:val="none"/>
                <w:shd w:val="clear" w:color="auto" w:fill="auto"/>
              </w:rPr>
            </w:pPr>
            <w:r>
              <w:rPr>
                <w:rFonts w:hint="eastAsia" w:ascii="宋体" w:hAnsi="宋体" w:eastAsia="宋体" w:cs="宋体"/>
                <w:b/>
                <w:bCs/>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b/>
                <w:bCs/>
                <w:i w:val="0"/>
                <w:iCs w:val="0"/>
                <w:color w:val="auto"/>
                <w:sz w:val="20"/>
                <w:szCs w:val="20"/>
                <w:u w:val="none"/>
                <w:shd w:val="clear" w:color="auto" w:fill="auto"/>
              </w:rPr>
            </w:pPr>
            <w:r>
              <w:rPr>
                <w:rFonts w:hint="eastAsia" w:ascii="宋体" w:hAnsi="宋体" w:eastAsia="宋体" w:cs="宋体"/>
                <w:b/>
                <w:bCs/>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rPr>
                <w:rFonts w:hint="eastAsia" w:ascii="宋体" w:hAnsi="宋体" w:eastAsia="宋体" w:cs="宋体"/>
                <w:b/>
                <w:bCs/>
                <w:i w:val="0"/>
                <w:iCs w:val="0"/>
                <w:color w:val="auto"/>
                <w:sz w:val="20"/>
                <w:szCs w:val="20"/>
                <w:u w:val="none"/>
                <w:shd w:val="clear" w:color="auto" w:fill="auto"/>
              </w:rPr>
            </w:pPr>
            <w:r>
              <w:rPr>
                <w:rFonts w:hint="eastAsia" w:ascii="宋体" w:hAnsi="宋体" w:eastAsia="宋体" w:cs="宋体"/>
                <w:b/>
                <w:bCs/>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b/>
                <w:bCs/>
                <w:i w:val="0"/>
                <w:iCs w:val="0"/>
                <w:color w:val="auto"/>
                <w:sz w:val="20"/>
                <w:szCs w:val="20"/>
                <w:u w:val="none"/>
                <w:shd w:val="clear" w:color="auto" w:fill="auto"/>
              </w:rPr>
            </w:pPr>
            <w:r>
              <w:rPr>
                <w:rFonts w:hint="eastAsia" w:ascii="宋体" w:hAnsi="宋体" w:eastAsia="宋体" w:cs="宋体"/>
                <w:b/>
                <w:bCs/>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b/>
                <w:bCs/>
                <w:i w:val="0"/>
                <w:iCs w:val="0"/>
                <w:color w:val="auto"/>
                <w:sz w:val="20"/>
                <w:szCs w:val="20"/>
                <w:u w:val="none"/>
                <w:shd w:val="clear" w:color="auto" w:fill="auto"/>
              </w:rPr>
            </w:pPr>
            <w:r>
              <w:rPr>
                <w:rFonts w:hint="eastAsia" w:ascii="宋体" w:hAnsi="宋体" w:eastAsia="宋体" w:cs="宋体"/>
                <w:b/>
                <w:bCs/>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更换2#、15#电磁刹车</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1.拆除启闭机2#、15#电刹车。</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2.更换同型号新的电磁刹车（TJ2型电磁制动器）。</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3.调试后运行良好。</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更换7#、9#吊座、滑轮</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1.拆除7#南侧、9#南侧吊座、滑轮。</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2.安装新的吊座、滑轮。</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3.调试滑轮运行灵活，吊座固定可靠。</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保养15台启闭机</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1.清理启闭机灰尘、污垢、油泥，铲除鼓包漆皮。</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2.更换损坏的牛油杯。</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3.添加润滑油、刷漆。</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4.调试后可以良好运行。</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钢丝绳保养</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1.抽出钢丝浸泡柴油、祛除表面杂质。</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2.更换断丝严重的钢丝绳。</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3.涂抹润滑油、安装固定。</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4.调试要求润滑、承重表现良好。</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15孔闸门60只滚轮保养</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1.清理滚轮污渍。</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2.更换锈蚀螺栓。</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3.滚轮涂抹润滑油。</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4.调试要求滚轮运转灵活。</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更换接触器</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1.更换同规格接触器（额定绝缘电压AC380V 额定工作AC380V 额定频率50HZ 额定电流250A 瞬时过电流脱扣器整定值2500A±20% 额定极限短路分断能力 20KA）</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保养柴油发电机组</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1.更换康明斯6135柴油机机油、六副柴油滤清器、六副空气滤清器、防冻液。</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更换12V、150Ah电瓶两只</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1.更换规格为12V150AH，尺寸为510*212*195mm的电瓶两只。</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电动葫芦及110米轨道除锈保养</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1.对电动葫芦及轨道除锈。</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2.刷防锈漆（环氧酚醛）。</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更换线路</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1.更换25平方铜芯电缆线。</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2.要求功率稳定，使用良好。</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增添下游翼墙两侧栏杆防护网</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1.使用2.5m*1m防护网拼接，总长40m*2侧。</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添置安全防护栏</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1.公路桥水平观测桩周围安装高度1.5m的钢管护栏。</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建设围墙70米（含门）</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1.宿舍区建设2m高*70m长实心围墙，外表粉刷。</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2.安装2m*2m*2扇对开铁门。</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水泥浇筑20米*2米</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1.清除道路通道杂物。</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2.开槽、夯实、立模、养生等。</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3.浇筑20m长2m宽10cm厚混凝土。</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u w:val="none"/>
                <w:shd w:val="clear" w:color="auto" w:fill="auto"/>
              </w:rPr>
              <w:suppressLineNumbers w:val="0"/>
            </w:pPr>
            <w:r>
              <w:rPr>
                <w:rFonts w:hint="eastAsia" w:ascii="宋体" w:hAnsi="宋体" w:eastAsia="宋体" w:cs="宋体"/>
                <w:b/>
                <w:bCs/>
                <w:i w:val="0"/>
                <w:iCs w:val="0"/>
                <w:color w:val="auto"/>
                <w:sz w:val="20"/>
                <w:szCs w:val="20"/>
                <w:u w:val="none"/>
                <w:shd w:val="clear" w:color="auto" w:fill="auto"/>
                <w:lang w:val="en-US" w:eastAsia="zh-CN" w:bidi="ar"/>
              </w:rPr>
              <w:t xml:space="preserve">（七）</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u w:val="none"/>
                <w:shd w:val="clear" w:color="auto" w:fill="auto"/>
              </w:rPr>
              <w:suppressLineNumbers w:val="0"/>
            </w:pPr>
            <w:r>
              <w:rPr>
                <w:rFonts w:hint="eastAsia" w:ascii="宋体" w:hAnsi="宋体" w:eastAsia="宋体" w:cs="宋体"/>
                <w:b/>
                <w:bCs/>
                <w:i w:val="0"/>
                <w:iCs w:val="0"/>
                <w:color w:val="auto"/>
                <w:sz w:val="20"/>
                <w:szCs w:val="20"/>
                <w:u w:val="none"/>
                <w:shd w:val="clear" w:color="auto" w:fill="auto"/>
                <w:lang w:val="en-US" w:eastAsia="zh-CN" w:bidi="ar"/>
              </w:rPr>
              <w:t xml:space="preserve">利民河闸</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tcPr>
          <w:p>
            <w:pPr>
              <w:jc w:val="left"/>
              <w:rPr>
                <w:rFonts w:hint="eastAsia" w:ascii="宋体" w:hAnsi="宋体" w:eastAsia="宋体" w:cs="宋体"/>
                <w:b/>
                <w:bCs/>
                <w:i w:val="0"/>
                <w:iCs w:val="0"/>
                <w:color w:val="auto"/>
                <w:sz w:val="20"/>
                <w:szCs w:val="20"/>
                <w:u w:val="none"/>
                <w:shd w:val="clear" w:color="auto" w:fill="auto"/>
              </w:rPr>
            </w:pPr>
            <w:r>
              <w:rPr>
                <w:rFonts w:hint="eastAsia" w:ascii="宋体" w:hAnsi="宋体" w:eastAsia="宋体" w:cs="宋体"/>
                <w:b/>
                <w:bCs/>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b/>
                <w:bCs/>
                <w:i w:val="0"/>
                <w:iCs w:val="0"/>
                <w:color w:val="auto"/>
                <w:sz w:val="20"/>
                <w:szCs w:val="20"/>
                <w:u w:val="none"/>
                <w:shd w:val="clear" w:color="auto" w:fill="auto"/>
              </w:rPr>
            </w:pPr>
            <w:r>
              <w:rPr>
                <w:rFonts w:hint="eastAsia" w:ascii="宋体" w:hAnsi="宋体" w:eastAsia="宋体" w:cs="宋体"/>
                <w:b/>
                <w:bCs/>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rPr>
                <w:rFonts w:hint="eastAsia" w:ascii="宋体" w:hAnsi="宋体" w:eastAsia="宋体" w:cs="宋体"/>
                <w:b/>
                <w:bCs/>
                <w:i w:val="0"/>
                <w:iCs w:val="0"/>
                <w:color w:val="auto"/>
                <w:sz w:val="20"/>
                <w:szCs w:val="20"/>
                <w:u w:val="none"/>
                <w:shd w:val="clear" w:color="auto" w:fill="auto"/>
              </w:rPr>
            </w:pPr>
            <w:r>
              <w:rPr>
                <w:rFonts w:hint="eastAsia" w:ascii="宋体" w:hAnsi="宋体" w:eastAsia="宋体" w:cs="宋体"/>
                <w:b/>
                <w:bCs/>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b/>
                <w:bCs/>
                <w:i w:val="0"/>
                <w:iCs w:val="0"/>
                <w:color w:val="auto"/>
                <w:sz w:val="20"/>
                <w:szCs w:val="20"/>
                <w:u w:val="none"/>
                <w:shd w:val="clear" w:color="auto" w:fill="auto"/>
              </w:rPr>
            </w:pPr>
            <w:r>
              <w:rPr>
                <w:rFonts w:hint="eastAsia" w:ascii="宋体" w:hAnsi="宋体" w:eastAsia="宋体" w:cs="宋体"/>
                <w:b/>
                <w:bCs/>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b/>
                <w:bCs/>
                <w:i w:val="0"/>
                <w:iCs w:val="0"/>
                <w:color w:val="auto"/>
                <w:sz w:val="20"/>
                <w:szCs w:val="20"/>
                <w:u w:val="none"/>
                <w:shd w:val="clear" w:color="auto" w:fill="auto"/>
              </w:rPr>
            </w:pPr>
            <w:r>
              <w:rPr>
                <w:rFonts w:hint="eastAsia" w:ascii="宋体" w:hAnsi="宋体" w:eastAsia="宋体" w:cs="宋体"/>
                <w:b/>
                <w:bCs/>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钢丝绳检修养护</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1、检查钢丝绳有无断丝，型号Ф34.5-6*37钢丝绳，每根长50米；</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2、清洗钢丝绳，加润滑脂。</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动滑轮检修养护</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1、检查维修动滑轮，直径90cm；</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2、除锈，润滑保养；</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排水孔主侧滚轮检修养护</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1、检查维修主侧滚轮，尺寸主滚轮直径59cm，侧滚轮直径30cm；2、除锈、润滑保养。</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航道孔及五组排水孔启闭机检修养护</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1、清理检查启闭机。</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2、更换齿轮油，油封、传动轴、滚动轴黄油保养；</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3、外壳表面除锈油漆。</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6 台电动机检修养护</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1、检查3台11kw电动机,3台7.5kw电动机</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2、定子、转子、轴承、线路等部件常规保养</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发电机组检修养护</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1、更换机油、机滤、空滤；</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2、电路、散热器系统检查。</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闸止水维修</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1、拆除钢质闸门尺寸500*525*50cm旧止水；</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2、制作新止水橡皮、压条；</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3、打孔安装新止水；4、维修过程中需吊装检修闸门板</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孔</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检修闸门门槽检修养护</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1、清理门槽，检查外观并修复；</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2、除锈；</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2、油漆。</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孔</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电动葫芦检修养护</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1、清理2000kg电动葫芦</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2、检查外壳、吊钩、钢丝绳</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3、维修遥控功能、限位功能</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4、润滑保养</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变压器检修养护</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1、清理100kVA湿式变压器。</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2、更换变压器油，</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3、检查外观、电气性能，保养后正常运行</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活动门档检修养护</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1、除锈、检查修复</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2、油漆及部分修复，每块长度2米。</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电动行车轨道检修养护</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1、除锈、检查修复</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2、油漆。</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限位行程开关检修养护</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1、清理限位行程开关型号21N1XCKG-2；</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2、调试运行</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排水第9孔闸门滚轮滑道维修</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1、滑道损坏部分割除</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2、钢板焊接修复；</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3、混凝土浇筑后墙体粉刷。</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电磁刹车、油压刹车检修养护</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1、清理3台电磁刹车型号MZD-200，3台油压刹车型号YWZB200-25/4；</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2、更换刹车片；</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3、运行调试。</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观测平台养护</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1.20平米平台除锈后油漆</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水闸警报器养护</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1、清理检查外观；</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2、电机及线路检查养护；</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3、警报器罩壳除锈后油漆</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配电柜元器件（接触器、漏电保护器、空气开关、电压表）损坏件更换并购置备用件</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每套包含2个BDL-8型重合闸漏电保安器、1个切换电容器接触器RDC—32/11、1个100A空开，1个电压表</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闸区照明路灯</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1、购买灯具：led灯具功率不低于200w；</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2、配套灯杆，布置线路；</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3、配备光感元件，能实现昼夜自动开关灯</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窗户更换</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1.拆除旧窗；</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2.安装新系统窗及钢纱窗；</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平米</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物资仓库门更换</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拆除旧门购买新不锈钢门进行安装，1扇双开门，3扇单扇门</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平米</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下水管道更换</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①拆除破损管道；②清理淤积垃圾；③疏通淤积；④安装维修新管道</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墙壁雨水改道</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①安装雨水管道；②连接雨水、空调管</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门孔改造</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1、拆除旧门；</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2、凿宽门孔砌成方形门孔，改造门头；</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3、购买304不锈钢门进行安装，尺寸3m*2.5m</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附属用房维修</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1、拆除原有屋面</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2、新建屋面平面尺寸19.5*7（综合考虑坡度）</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3、防腐木屋架，方木檩条，400g丙纶防水卷材再铺钢丝网，喷涂30mm保温层</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20 厚1:2水泥砂荣瓦板上，琉璃瓦</w:t>
            </w:r>
            <w:r>
              <w:rPr>
                <w:rFonts w:hint="eastAsia" w:ascii="宋体" w:hAnsi="宋体" w:eastAsia="宋体" w:cs="宋体"/>
                <w:i w:val="0"/>
                <w:iCs w:val="0"/>
                <w:color w:val="auto"/>
                <w:sz w:val="20"/>
                <w:szCs w:val="20"/>
                <w:u w:val="none"/>
                <w:shd w:val="clear" w:color="auto" w:fill="auto"/>
                <w:lang w:val="en-US" w:eastAsia="zh-CN" w:bidi="ar"/>
              </w:rPr>
              <w:br/>
            </w:r>
            <w:r>
              <w:rPr>
                <w:rFonts w:hint="eastAsia" w:ascii="宋体" w:hAnsi="宋体" w:eastAsia="宋体" w:cs="宋体"/>
                <w:i w:val="0"/>
                <w:iCs w:val="0"/>
                <w:color w:val="auto"/>
                <w:sz w:val="20"/>
                <w:szCs w:val="20"/>
                <w:u w:val="none"/>
                <w:shd w:val="clear" w:color="auto" w:fill="auto"/>
                <w:lang w:val="en-US" w:eastAsia="zh-CN" w:bidi="ar"/>
              </w:rPr>
              <w:t xml:space="preserve">4、房屋四面真石漆约216㎡</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rPr>
              <w:suppressLineNumbers w:val="0"/>
            </w:pPr>
            <w:r>
              <w:rPr>
                <w:rFonts w:hint="eastAsia" w:ascii="宋体" w:hAnsi="宋体" w:eastAsia="宋体" w:cs="宋体"/>
                <w:i w:val="0"/>
                <w:iCs w:val="0"/>
                <w:color w:val="auto"/>
                <w:sz w:val="20"/>
                <w:szCs w:val="20"/>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r>
        <w:trPr>
          <w:trHeight w:val="1069"/>
        </w:trPr>
        <w:tc>
          <w:tcPr>
            <w:gridSpan w:val="3"/>
            <w:shd w:val="clear" w:color="auto" w:fill="auto"/>
            <w:tcBorders>
              <w:top w:val="single" w:color="000000" w:sz="4" w:space="0"/>
              <w:left w:val="single" w:color="000000" w:sz="4" w:space="0"/>
              <w:bottom w:val="single" w:color="000000" w:sz="4" w:space="0"/>
              <w:right w:val="single" w:color="000000" w:sz="4" w:space="0"/>
            </w:tcBorders>
            <w:tcW w:w="6796" w:type="dxa"/>
            <w:vAlign w:val="center"/>
            <w:textDirection w:val="lrTb"/>
            <w:noWrap/>
          </w:tcPr>
          <w:p>
            <w:pPr>
              <w:jc w:val="center"/>
              <w:keepLines w:val="0"/>
              <w:keepNext w:val="0"/>
              <w:widowControl/>
              <w:tabs>
                <w:tab w:val="left" w:pos="1883" w:leader="none"/>
              </w:tabs>
              <w:rPr>
                <w:rFonts w:hint="default" w:ascii="宋体" w:hAnsi="宋体" w:eastAsia="宋体" w:cs="宋体"/>
                <w:i w:val="0"/>
                <w:iCs w:val="0"/>
                <w:color w:val="auto"/>
                <w:sz w:val="20"/>
                <w:szCs w:val="20"/>
                <w:u w:val="none"/>
                <w:shd w:val="clear" w:color="auto" w:fill="auto"/>
                <w:lang w:val="en-US" w:eastAsia="zh-CN" w:bidi="ar"/>
              </w:rPr>
              <w:suppressLineNumbers w:val="0"/>
            </w:pPr>
            <w:r>
              <w:rPr>
                <w:rFonts w:hint="eastAsia" w:ascii="宋体" w:hAnsi="宋体" w:eastAsia="宋体" w:cs="宋体"/>
                <w:b/>
                <w:bCs/>
                <w:i w:val="0"/>
                <w:iCs w:val="0"/>
                <w:color w:val="auto"/>
                <w:sz w:val="28"/>
                <w:szCs w:val="28"/>
                <w:u w:val="none"/>
                <w:shd w:val="clear" w:color="auto" w:fill="auto"/>
                <w:lang w:val="en-US" w:eastAsia="zh-CN" w:bidi="ar"/>
              </w:rPr>
              <w:t xml:space="preserve">合  计</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lang w:val="en-US" w:eastAsia="zh-CN" w:bidi="ar"/>
              </w:rPr>
              <w:suppressLineNumbers w:val="0"/>
            </w:pPr>
            <w:r>
              <w:rPr>
                <w:rFonts w:hint="eastAsia" w:ascii="宋体" w:hAnsi="宋体" w:eastAsia="宋体" w:cs="宋体"/>
                <w:i w:val="0"/>
                <w:iCs w:val="0"/>
                <w:color w:val="auto"/>
                <w:sz w:val="20"/>
                <w:szCs w:val="20"/>
                <w:u w:val="none"/>
                <w:shd w:val="clear" w:color="auto" w:fill="auto"/>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shd w:val="clear" w:color="auto" w:fill="auto"/>
                <w:lang w:val="en-US" w:eastAsia="zh-CN" w:bidi="ar"/>
              </w:rPr>
              <w:suppressLineNumbers w:val="0"/>
            </w:pPr>
            <w:r>
              <w:rPr>
                <w:rFonts w:hint="eastAsia" w:ascii="宋体" w:hAnsi="宋体" w:eastAsia="宋体" w:cs="宋体"/>
                <w:i w:val="0"/>
                <w:iCs w:val="0"/>
                <w:color w:val="auto"/>
                <w:sz w:val="20"/>
                <w:szCs w:val="20"/>
                <w:u w:val="none"/>
                <w:shd w:val="clear" w:color="auto" w:fill="auto"/>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auto"/>
                <w:sz w:val="20"/>
                <w:szCs w:val="20"/>
                <w:u w:val="none"/>
                <w:shd w:val="clear" w:color="auto" w:fill="auto"/>
              </w:rPr>
            </w:pPr>
            <w:r>
              <w:rPr>
                <w:rFonts w:hint="eastAsia" w:ascii="宋体" w:hAnsi="宋体" w:eastAsia="宋体" w:cs="宋体"/>
                <w:i w:val="0"/>
                <w:iCs w:val="0"/>
                <w:color w:val="auto"/>
                <w:sz w:val="20"/>
                <w:szCs w:val="20"/>
                <w:u w:val="none"/>
                <w:shd w:val="clear" w:color="auto" w:fill="auto"/>
              </w:rPr>
            </w:r>
            <w:r/>
          </w:p>
        </w:tc>
      </w:tr>
    </w:tbl>
    <w:p>
      <w:pPr>
        <w:numPr>
          <w:ilvl w:val="0"/>
          <w:numId w:val="0"/>
        </w:numPr>
        <w:jc w:val="left"/>
        <w:spacing w:before="50" w:after="50"/>
        <w:widowControl/>
        <w:tabs>
          <w:tab w:val="left" w:pos="2763" w:leader="none"/>
        </w:tabs>
        <w:rPr>
          <w:rFonts w:hint="default" w:ascii="宋体" w:hAnsi="宋体" w:eastAsia="宋体" w:cs="宋体"/>
          <w:b/>
          <w:color w:val="000000"/>
          <w:sz w:val="32"/>
          <w:szCs w:val="32"/>
          <w:lang w:val="en-US" w:eastAsia="zh-CN" w:bidi="ar-SA"/>
        </w:rPr>
      </w:pPr>
      <w:r>
        <w:rPr>
          <w:rFonts w:hint="default" w:ascii="宋体" w:hAnsi="宋体" w:eastAsia="宋体" w:cs="宋体"/>
          <w:b/>
          <w:color w:val="000000"/>
          <w:sz w:val="32"/>
          <w:szCs w:val="32"/>
          <w:lang w:val="en-US" w:eastAsia="zh-CN" w:bidi="ar-SA"/>
        </w:rPr>
      </w:r>
      <w:r/>
    </w:p>
    <w:p>
      <w:pPr>
        <w:jc w:val="left"/>
        <w:spacing w:before="50" w:after="50"/>
        <w:widowControl/>
        <w:tabs>
          <w:tab w:val="left" w:pos="2763" w:leader="none"/>
        </w:tabs>
        <w:rPr>
          <w:rFonts w:hint="eastAsia" w:ascii="宋体" w:hAnsi="宋体" w:eastAsia="宋体" w:cs="宋体"/>
          <w:b/>
          <w:color w:val="000000"/>
          <w:sz w:val="32"/>
          <w:szCs w:val="32"/>
          <w:lang w:val="en-US" w:eastAsia="zh-CN" w:bidi="ar-SA"/>
        </w:rPr>
      </w:pPr>
      <w:r>
        <w:rPr>
          <w:rFonts w:hint="eastAsia" w:ascii="宋体" w:hAnsi="宋体" w:eastAsia="宋体" w:cs="宋体"/>
          <w:b/>
          <w:color w:val="000000"/>
          <w:sz w:val="32"/>
          <w:szCs w:val="32"/>
          <w:lang w:val="en-US" w:eastAsia="zh-CN" w:bidi="ar-SA"/>
        </w:rPr>
      </w:r>
      <w:r/>
    </w:p>
    <w:p>
      <w:pPr>
        <w:jc w:val="left"/>
        <w:spacing w:before="50" w:after="50"/>
        <w:widowControl/>
        <w:tabs>
          <w:tab w:val="left" w:pos="2763" w:leader="none"/>
        </w:tabs>
        <w:rPr>
          <w:rFonts w:hint="eastAsia" w:ascii="宋体" w:hAnsi="宋体" w:eastAsia="宋体" w:cs="宋体"/>
          <w:b/>
          <w:color w:val="000000"/>
          <w:sz w:val="32"/>
          <w:szCs w:val="32"/>
          <w:lang w:val="en-US" w:eastAsia="zh-CN" w:bidi="ar-SA"/>
        </w:rPr>
        <w:sectPr>
          <w:footnotePr/>
          <w:endnotePr/>
          <w:type w:val="nextPage"/>
          <w:pgSz w:w="11906" w:h="16838" w:orient="portrait"/>
          <w:pgMar w:top="1304" w:right="1417" w:bottom="1304" w:left="1417" w:header="851" w:footer="992" w:gutter="0"/>
          <w:cols w:num="1" w:sep="0" w:space="0" w:equalWidth="1"/>
          <w:docGrid w:linePitch="360"/>
        </w:sectPr>
      </w:pPr>
      <w:r>
        <w:rPr>
          <w:rFonts w:hint="eastAsia" w:ascii="宋体" w:hAnsi="宋体" w:eastAsia="宋体" w:cs="宋体"/>
          <w:b/>
          <w:color w:val="000000"/>
          <w:sz w:val="32"/>
          <w:szCs w:val="32"/>
          <w:lang w:val="en-US" w:eastAsia="zh-CN" w:bidi="ar-SA"/>
        </w:rPr>
      </w:r>
      <w:r/>
    </w:p>
    <w:p>
      <w:pPr>
        <w:jc w:val="center"/>
        <w:spacing w:before="50" w:after="50"/>
        <w:widowControl/>
        <w:tabs>
          <w:tab w:val="left" w:pos="2763" w:leader="none"/>
        </w:tabs>
        <w:rPr>
          <w:rFonts w:hint="eastAsia" w:ascii="宋体" w:hAnsi="宋体" w:eastAsia="宋体" w:cs="宋体"/>
          <w:b/>
          <w:color w:val="000000"/>
          <w:sz w:val="32"/>
          <w:szCs w:val="32"/>
          <w:lang w:val="en-US" w:eastAsia="zh-CN" w:bidi="ar-SA"/>
        </w:rPr>
      </w:pPr>
      <w:r>
        <w:rPr>
          <w:rFonts w:hint="eastAsia" w:ascii="宋体" w:hAnsi="宋体" w:eastAsia="宋体" w:cs="宋体"/>
          <w:b/>
          <w:color w:val="000000"/>
          <w:sz w:val="32"/>
          <w:szCs w:val="32"/>
          <w:lang w:val="en-US" w:eastAsia="zh-CN" w:bidi="ar-SA"/>
        </w:rPr>
        <w:t xml:space="preserve">十五、评分标准要求提供的材料等</w:t>
      </w:r>
      <w:r/>
    </w:p>
    <w:p>
      <w:pPr>
        <w:pStyle w:val="927"/>
        <w:jc w:val="both"/>
        <w:spacing w:beforeAutospacing="0" w:afterAutospacing="0"/>
        <w:tabs>
          <w:tab w:val="left" w:pos="2160" w:leader="none"/>
        </w:tabs>
        <w:rPr>
          <w:rFonts w:ascii="宋体" w:hAnsi="宋体" w:eastAsia="宋体" w:cs="宋体"/>
        </w:rPr>
      </w:pPr>
      <w:r>
        <w:rPr>
          <w:rFonts w:ascii="宋体" w:hAnsi="宋体" w:eastAsia="宋体" w:cs="宋体"/>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pStyle w:val="929"/>
        <w:ind w:firstLine="210"/>
      </w:p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pStyle w:val="936"/>
        <w:ind w:firstLine="216"/>
        <w:jc w:val="center"/>
        <w:spacing w:line="553" w:lineRule="atLeast"/>
        <w:widowControl/>
        <w:rPr>
          <w:rFonts w:ascii="宋体" w:hAnsi="宋体" w:cs="宋体"/>
          <w:color w:val="000000"/>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lang w:val="en-US" w:eastAsia="zh-CN"/>
        </w:rPr>
        <w:t xml:space="preserve">十六</w:t>
      </w:r>
      <w:r>
        <w:rPr>
          <w:rFonts w:hint="eastAsia" w:ascii="宋体" w:hAnsi="宋体" w:cs="宋体"/>
          <w:color w:val="000000"/>
        </w:rPr>
        <w:t xml:space="preserve">、其他材料</w:t>
      </w:r>
      <w:r/>
    </w:p>
    <w:p>
      <w:pPr>
        <w:rPr>
          <w:rFonts w:ascii="宋体" w:hAnsi="宋体" w:eastAsia="宋体" w:cs="宋体"/>
          <w:color w:val="000000"/>
          <w:sz w:val="32"/>
          <w:szCs w:val="32"/>
        </w:rPr>
      </w:pPr>
      <w:r>
        <w:rPr>
          <w:rFonts w:hint="eastAsia" w:ascii="宋体" w:hAnsi="宋体" w:eastAsia="宋体" w:cs="宋体"/>
          <w:color w:val="000000"/>
          <w:sz w:val="32"/>
          <w:szCs w:val="32"/>
        </w:rPr>
        <w:br w:type="page" w:clear="all"/>
      </w:r>
      <w:r/>
    </w:p>
    <w:p>
      <w:pPr>
        <w:pStyle w:val="936"/>
        <w:ind w:firstLine="216"/>
        <w:jc w:val="center"/>
        <w:spacing w:line="553" w:lineRule="atLeast"/>
        <w:widowControl/>
        <w:rPr>
          <w:rFonts w:ascii="宋体" w:hAnsi="宋体" w:cs="宋体"/>
          <w:color w:val="000000"/>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rPr>
        <w:t xml:space="preserve">十</w:t>
      </w:r>
      <w:r>
        <w:rPr>
          <w:rFonts w:hint="eastAsia" w:ascii="宋体" w:hAnsi="宋体" w:cs="宋体"/>
          <w:color w:val="000000"/>
          <w:lang w:val="en-US" w:eastAsia="zh-CN"/>
        </w:rPr>
        <w:t xml:space="preserve">七</w:t>
      </w:r>
      <w:r>
        <w:rPr>
          <w:rFonts w:hint="eastAsia" w:ascii="宋体" w:hAnsi="宋体" w:cs="宋体"/>
          <w:color w:val="000000"/>
        </w:rPr>
        <w:t xml:space="preserve">、盐城市政府采购事前信用承诺书</w:t>
      </w:r>
      <w:r/>
    </w:p>
    <w:p>
      <w:pPr>
        <w:ind w:firstLine="640"/>
        <w:jc w:val="left"/>
        <w:spacing w:line="499" w:lineRule="atLeast"/>
        <w:widowControl/>
        <w:rPr>
          <w:rFonts w:ascii="宋体" w:hAnsi="宋体" w:eastAsia="宋体" w:cs="宋体"/>
          <w:sz w:val="24"/>
        </w:rPr>
      </w:pPr>
      <w:r>
        <w:rPr>
          <w:rFonts w:hint="eastAsia" w:ascii="宋体" w:hAnsi="宋体" w:eastAsia="宋体" w:cs="宋体"/>
          <w:color w:val="000000"/>
          <w:sz w:val="32"/>
          <w:szCs w:val="32"/>
        </w:rPr>
        <w:t xml:space="preserve"> </w:t>
      </w: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（三）严格依照国家和省、市关于政府采购的法律、法规、规章、规范性文件，参加政府采购投标活动；积极履行社会责任，促进廉政建设； </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（四）严格遵守即时信息公示规定，及时维护和更新维护和更新盐城市政府采购网中与本单位相关的信息；</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（六）自觉接受政府、行业组织、社会公众、新闻舆论的监督；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法定代表人签名：</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ascii="宋体" w:hAnsi="宋体" w:eastAsia="宋体" w:cs="宋体"/>
          <w:color w:val="000000"/>
          <w:sz w:val="24"/>
        </w:rPr>
      </w:pPr>
      <w:r>
        <w:rPr>
          <w:rFonts w:hint="eastAsia" w:ascii="宋体" w:hAnsi="宋体" w:eastAsia="宋体" w:cs="宋体"/>
          <w:color w:val="000000"/>
          <w:sz w:val="24"/>
        </w:rPr>
        <w:t xml:space="preserve">                      年  月  日</w:t>
      </w:r>
      <w:bookmarkEnd w:id="25"/>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97"/>
      <w:r/>
      <w:bookmarkEnd w:id="598"/>
      <w:r/>
      <w:bookmarkEnd w:id="613"/>
      <w:r/>
      <w:bookmarkEnd w:id="614"/>
      <w:r/>
      <w:bookmarkEnd w:id="615"/>
      <w:r/>
      <w:bookmarkEnd w:id="616"/>
      <w:r/>
      <w:bookmarkEnd w:id="617"/>
      <w:r/>
      <w:bookmarkEnd w:id="619"/>
      <w:r/>
      <w:bookmarkEnd w:id="628"/>
      <w:r/>
      <w:bookmarkEnd w:id="629"/>
      <w:r/>
      <w:bookmarkEnd w:id="630"/>
      <w:r/>
      <w:bookmarkEnd w:id="631"/>
      <w:r/>
      <w:bookmarkEnd w:id="632"/>
      <w:r/>
      <w:r/>
    </w:p>
    <w:p>
      <w:pPr>
        <w:jc w:val="center"/>
        <w:spacing w:line="499" w:lineRule="atLeast"/>
        <w:widowControl/>
        <w:rPr>
          <w:rFonts w:ascii="宋体" w:hAnsi="宋体" w:eastAsia="宋体" w:cs="宋体"/>
          <w:color w:val="000000"/>
          <w:sz w:val="24"/>
        </w:rPr>
      </w:pPr>
      <w:r>
        <w:rPr>
          <w:rFonts w:ascii="宋体" w:hAnsi="宋体" w:eastAsia="宋体" w:cs="宋体"/>
          <w:color w:val="000000"/>
          <w:sz w:val="24"/>
        </w:rPr>
      </w:r>
      <w:r/>
    </w:p>
    <w:p>
      <w:pPr>
        <w:jc w:val="center"/>
        <w:spacing w:line="499" w:lineRule="atLeast"/>
        <w:widowControl/>
        <w:rPr>
          <w:rFonts w:ascii="宋体" w:hAnsi="宋体" w:eastAsia="宋体" w:cs="宋体"/>
          <w:color w:val="000000"/>
          <w:sz w:val="24"/>
        </w:rPr>
      </w:pPr>
      <w:r>
        <w:rPr>
          <w:rFonts w:ascii="宋体" w:hAnsi="宋体" w:eastAsia="宋体" w:cs="宋体"/>
          <w:color w:val="000000"/>
          <w:sz w:val="24"/>
        </w:rPr>
      </w:r>
      <w:r/>
    </w:p>
    <w:p>
      <w:pPr>
        <w:jc w:val="center"/>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r>
      <w:r/>
    </w:p>
    <w:p>
      <w:pPr>
        <w:jc w:val="center"/>
        <w:spacing w:line="499" w:lineRule="atLeast"/>
        <w:widowControl/>
        <w:rPr>
          <w:rFonts w:ascii="宋体" w:hAnsi="宋体" w:eastAsia="宋体" w:cs="宋体"/>
          <w:color w:val="000000"/>
          <w:sz w:val="24"/>
        </w:rPr>
      </w:pPr>
      <w:r>
        <w:rPr>
          <w:rFonts w:hint="eastAsia" w:ascii="宋体" w:hAnsi="宋体" w:eastAsia="宋体" w:cs="宋体"/>
          <w:color w:val="000000"/>
          <w:sz w:val="24"/>
        </w:rPr>
        <w:t xml:space="preserve">质疑函范本</w:t>
      </w:r>
      <w:r/>
    </w:p>
    <w:p>
      <w:pPr>
        <w:jc w:val="left"/>
        <w:spacing w:line="360" w:lineRule="exact"/>
        <w:widowControl/>
        <w:rPr>
          <w:rFonts w:ascii="宋体" w:hAnsi="宋体" w:eastAsia="宋体" w:cs="宋体"/>
          <w:color w:val="000000"/>
          <w:sz w:val="24"/>
        </w:rPr>
        <w:outlineLvl w:val="0"/>
      </w:pPr>
      <w:r>
        <w:rPr>
          <w:rFonts w:hint="eastAsia" w:ascii="宋体" w:hAnsi="宋体" w:eastAsia="宋体" w:cs="宋体"/>
          <w:color w:val="000000"/>
          <w:sz w:val="24"/>
        </w:rPr>
        <w:t xml:space="preserve">一、质疑供应商基本信息</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质疑供应商：                    </w:t>
      </w:r>
      <w:r>
        <w:rPr>
          <w:rFonts w:hint="eastAsia" w:ascii="宋体" w:hAnsi="宋体" w:eastAsia="宋体" w:cs="宋体"/>
          <w:color w:val="000000"/>
          <w:sz w:val="24"/>
        </w:rPr>
        <w:tab/>
      </w:r>
      <w:r>
        <w:rPr>
          <w:rFonts w:hint="eastAsia" w:ascii="宋体" w:hAnsi="宋体" w:eastAsia="宋体" w:cs="宋体"/>
          <w:color w:val="000000"/>
          <w:sz w:val="24"/>
        </w:rPr>
        <w:t xml:space="preserve"> </w:t>
      </w:r>
      <w:r>
        <w:rPr>
          <w:rFonts w:hint="eastAsia" w:ascii="宋体" w:hAnsi="宋体" w:eastAsia="宋体" w:cs="宋体"/>
          <w:color w:val="000000"/>
          <w:sz w:val="24"/>
        </w:rPr>
        <w:tab/>
      </w:r>
      <w:r>
        <w:rPr>
          <w:rFonts w:hint="eastAsia" w:ascii="宋体" w:hAnsi="宋体" w:eastAsia="宋体" w:cs="宋体"/>
          <w:color w:val="000000"/>
          <w:sz w:val="24"/>
        </w:rPr>
        <w:t xml:space="preserve">       </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地址：                      </w:t>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 xml:space="preserve">      </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邮编：                       </w:t>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 xml:space="preserve">        </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联系人：               </w:t>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 xml:space="preserve">       </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联系电话：                                           </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授权代表：                 </w:t>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 xml:space="preserve">        </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联系电话：                  </w:t>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 xml:space="preserve">     </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地址：                   </w:t>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 xml:space="preserve">        </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邮编：                                </w:t>
      </w:r>
      <w:r/>
    </w:p>
    <w:p>
      <w:pPr>
        <w:jc w:val="left"/>
        <w:spacing w:line="360" w:lineRule="exact"/>
        <w:widowControl/>
        <w:rPr>
          <w:rFonts w:ascii="宋体" w:hAnsi="宋体" w:eastAsia="宋体" w:cs="宋体"/>
          <w:color w:val="000000"/>
          <w:sz w:val="24"/>
        </w:rPr>
        <w:outlineLvl w:val="0"/>
      </w:pPr>
      <w:r>
        <w:rPr>
          <w:rFonts w:hint="eastAsia" w:ascii="宋体" w:hAnsi="宋体" w:eastAsia="宋体" w:cs="宋体"/>
          <w:color w:val="000000"/>
          <w:sz w:val="24"/>
        </w:rPr>
        <w:t xml:space="preserve">二、质疑项目基本情况</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质疑项目的名称：                            </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质疑项目的编号：                          </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包号：                       </w:t>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 xml:space="preserve">    </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采购人名称：                            </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采购文件获取日期：                             </w:t>
      </w:r>
      <w:r/>
    </w:p>
    <w:p>
      <w:pPr>
        <w:jc w:val="left"/>
        <w:rPr>
          <w:rFonts w:hint="eastAsia" w:asciiTheme="minorHAnsi" w:hAnsiTheme="minorHAnsi" w:eastAsiaTheme="minorEastAsia" w:cstheme="minorBidi"/>
          <w:sz w:val="21"/>
          <w:szCs w:val="24"/>
          <w:lang w:val="en-US" w:eastAsia="zh-CN" w:bidi="ar-SA"/>
        </w:rPr>
      </w:pPr>
      <w:r>
        <w:rPr>
          <w:rFonts w:hint="eastAsia" w:asciiTheme="minorHAnsi" w:hAnsiTheme="minorHAnsi" w:eastAsiaTheme="minorEastAsia" w:cstheme="minorBidi"/>
          <w:sz w:val="21"/>
          <w:szCs w:val="24"/>
          <w:lang w:val="en-US" w:eastAsia="zh-CN" w:bidi="ar-SA"/>
        </w:rPr>
      </w:r>
      <w:r/>
    </w:p>
    <w:p>
      <w:pPr>
        <w:jc w:val="left"/>
        <w:spacing w:line="360" w:lineRule="exact"/>
        <w:widowControl/>
        <w:rPr>
          <w:rFonts w:ascii="宋体" w:hAnsi="宋体" w:eastAsia="宋体" w:cs="宋体"/>
          <w:color w:val="000000"/>
          <w:sz w:val="24"/>
        </w:rPr>
        <w:outlineLvl w:val="0"/>
      </w:pPr>
      <w:r>
        <w:rPr>
          <w:rFonts w:hint="eastAsia" w:ascii="宋体" w:hAnsi="宋体" w:eastAsia="宋体" w:cs="宋体"/>
          <w:color w:val="000000"/>
          <w:sz w:val="24"/>
        </w:rPr>
        <w:t xml:space="preserve">三、质疑事项具体内容</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质疑事项1：                             </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事实依据：                                                   </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法律依据：                                                    </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质疑事项2</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w:t>
      </w:r>
      <w:r/>
    </w:p>
    <w:p>
      <w:pPr>
        <w:jc w:val="left"/>
        <w:spacing w:line="360" w:lineRule="exact"/>
        <w:widowControl/>
        <w:rPr>
          <w:rFonts w:ascii="宋体" w:hAnsi="宋体" w:eastAsia="宋体" w:cs="宋体"/>
          <w:color w:val="000000"/>
          <w:sz w:val="24"/>
        </w:rPr>
        <w:outlineLvl w:val="0"/>
      </w:pPr>
      <w:r>
        <w:rPr>
          <w:rFonts w:hint="eastAsia" w:ascii="宋体" w:hAnsi="宋体" w:eastAsia="宋体" w:cs="宋体"/>
          <w:color w:val="000000"/>
          <w:sz w:val="24"/>
        </w:rPr>
        <w:t xml:space="preserve">四、与质疑事项相关的质疑请求</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请求：                                                          </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签字(签章)：                 公章：               日期：    </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质疑函制作说明：</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1.供应商提出质疑时，应提交质疑函和必要的证明材料。</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3.质疑供应商若对项目的某一分包进行质疑，质疑函中应列明具体分包号。</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4.质疑函的质疑事项应具体、明确，并有必要的事实依据和法律依据。</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5.质疑函的质疑请求应与质疑事项相关。</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jc w:val="center"/>
        <w:spacing w:line="499" w:lineRule="atLeast"/>
        <w:widowControl/>
        <w:rPr>
          <w:rFonts w:ascii="宋体" w:hAnsi="宋体" w:eastAsia="宋体" w:cs="宋体"/>
          <w:color w:val="000000"/>
          <w:sz w:val="24"/>
        </w:rPr>
      </w:pPr>
      <w:r>
        <w:rPr>
          <w:rFonts w:hint="eastAsia" w:ascii="宋体" w:hAnsi="宋体" w:eastAsia="宋体" w:cs="宋体"/>
          <w:color w:val="000000"/>
          <w:sz w:val="24"/>
        </w:rPr>
        <w:t xml:space="preserve"> </w:t>
      </w:r>
      <w:r/>
    </w:p>
    <w:sectPr>
      <w:footnotePr/>
      <w:endnotePr/>
      <w:type w:val="nextPage"/>
      <w:pgSz w:w="11906" w:h="16838" w:orient="portrait"/>
      <w:pgMar w:top="1304" w:right="1417" w:bottom="1304" w:left="141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方正仿宋_GBK">
    <w:panose1 w:val="020B0503020202020204"/>
  </w:font>
  <w:font w:name="Cambria">
    <w:panose1 w:val="02040503050406030204"/>
  </w:font>
  <w:font w:name="Courier New">
    <w:panose1 w:val="02070309020205020404"/>
  </w:font>
  <w:font w:name="楷体_GB2312">
    <w:panose1 w:val="02010609060101010101"/>
  </w:font>
  <w:font w:name="Calibri">
    <w:panose1 w:val="020F0502020204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3"/>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3"/>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4"/>
      <w:numFmt w:val="chineseCounting"/>
      <w:isLgl w:val="false"/>
      <w:suff w:val="nothing"/>
      <w:lvlText w:val="%1、"/>
      <w:lvlJc w:val="left"/>
      <w:pPr>
        <w:ind w:left="2763"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1140" w:hanging="720"/>
      </w:pPr>
      <w:rPr>
        <w:u w:val="none"/>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8"/>
      <w:numFmt w:val="decimal"/>
      <w:isLgl w:val="false"/>
      <w:suff w:val="nothing"/>
      <w:lvlText w:val="（%1）"/>
      <w:lvlJc w:val="left"/>
      <w:pPr>
        <w:ind w:left="0" w:firstLine="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9">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3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low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2"/>
  </w:num>
  <w:num w:numId="3">
    <w:abstractNumId w:val="11"/>
  </w:num>
  <w:num w:numId="4">
    <w:abstractNumId w:val="2"/>
  </w:num>
  <w:num w:numId="5">
    <w:abstractNumId w:val="5"/>
  </w:num>
  <w:num w:numId="6">
    <w:abstractNumId w:val="10"/>
  </w:num>
  <w:num w:numId="7">
    <w:abstractNumId w:val="6"/>
  </w:num>
  <w:num w:numId="8">
    <w:abstractNumId w:val="8"/>
  </w:num>
  <w:num w:numId="9">
    <w:abstractNumId w:val="7"/>
  </w:num>
  <w:num w:numId="10">
    <w:abstractNumId w:val="1"/>
  </w:num>
  <w:num w:numId="11">
    <w:abstractNumId w:val="0"/>
  </w:num>
  <w:num w:numId="12">
    <w:abstractNumId w:val="9"/>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8">
    <w:name w:val="Heading 1 Char"/>
    <w:basedOn w:val="911"/>
    <w:link w:val="906"/>
    <w:uiPriority w:val="9"/>
    <w:rPr>
      <w:rFonts w:ascii="Arial" w:hAnsi="Arial" w:eastAsia="Arial" w:cs="Arial"/>
      <w:sz w:val="40"/>
      <w:szCs w:val="40"/>
    </w:rPr>
  </w:style>
  <w:style w:type="character" w:styleId="739">
    <w:name w:val="Heading 2 Char"/>
    <w:basedOn w:val="911"/>
    <w:link w:val="907"/>
    <w:uiPriority w:val="9"/>
    <w:rPr>
      <w:rFonts w:ascii="Arial" w:hAnsi="Arial" w:eastAsia="Arial" w:cs="Arial"/>
      <w:sz w:val="34"/>
    </w:rPr>
  </w:style>
  <w:style w:type="character" w:styleId="740">
    <w:name w:val="Heading 3 Char"/>
    <w:basedOn w:val="911"/>
    <w:link w:val="908"/>
    <w:uiPriority w:val="9"/>
    <w:rPr>
      <w:rFonts w:ascii="Arial" w:hAnsi="Arial" w:eastAsia="Arial" w:cs="Arial"/>
      <w:sz w:val="30"/>
      <w:szCs w:val="30"/>
    </w:rPr>
  </w:style>
  <w:style w:type="character" w:styleId="741">
    <w:name w:val="Heading 4 Char"/>
    <w:basedOn w:val="911"/>
    <w:link w:val="909"/>
    <w:uiPriority w:val="9"/>
    <w:rPr>
      <w:rFonts w:ascii="Arial" w:hAnsi="Arial" w:eastAsia="Arial" w:cs="Arial"/>
      <w:b/>
      <w:bCs/>
      <w:sz w:val="26"/>
      <w:szCs w:val="26"/>
    </w:rPr>
  </w:style>
  <w:style w:type="character" w:styleId="742">
    <w:name w:val="Heading 5 Char"/>
    <w:basedOn w:val="911"/>
    <w:link w:val="910"/>
    <w:uiPriority w:val="9"/>
    <w:rPr>
      <w:rFonts w:ascii="Arial" w:hAnsi="Arial" w:eastAsia="Arial" w:cs="Arial"/>
      <w:b/>
      <w:bCs/>
      <w:sz w:val="24"/>
      <w:szCs w:val="24"/>
    </w:rPr>
  </w:style>
  <w:style w:type="paragraph" w:styleId="743">
    <w:name w:val="Heading 6"/>
    <w:basedOn w:val="905"/>
    <w:next w:val="905"/>
    <w:link w:val="744"/>
    <w:uiPriority w:val="9"/>
    <w:unhideWhenUsed/>
    <w:qFormat/>
    <w:pPr>
      <w:keepLines/>
      <w:keepNext/>
      <w:spacing w:before="320" w:after="200"/>
      <w:outlineLvl w:val="5"/>
    </w:pPr>
    <w:rPr>
      <w:rFonts w:ascii="Arial" w:hAnsi="Arial" w:eastAsia="Arial" w:cs="Arial"/>
      <w:b/>
      <w:bCs/>
      <w:sz w:val="22"/>
      <w:szCs w:val="22"/>
    </w:rPr>
  </w:style>
  <w:style w:type="character" w:styleId="744">
    <w:name w:val="Heading 6 Char"/>
    <w:basedOn w:val="911"/>
    <w:link w:val="743"/>
    <w:uiPriority w:val="9"/>
    <w:rPr>
      <w:rFonts w:ascii="Arial" w:hAnsi="Arial" w:eastAsia="Arial" w:cs="Arial"/>
      <w:b/>
      <w:bCs/>
      <w:sz w:val="22"/>
      <w:szCs w:val="22"/>
    </w:rPr>
  </w:style>
  <w:style w:type="paragraph" w:styleId="745">
    <w:name w:val="Heading 7"/>
    <w:basedOn w:val="905"/>
    <w:next w:val="905"/>
    <w:link w:val="746"/>
    <w:uiPriority w:val="9"/>
    <w:unhideWhenUsed/>
    <w:qFormat/>
    <w:pPr>
      <w:keepLines/>
      <w:keepNext/>
      <w:spacing w:before="320" w:after="200"/>
      <w:outlineLvl w:val="6"/>
    </w:pPr>
    <w:rPr>
      <w:rFonts w:ascii="Arial" w:hAnsi="Arial" w:eastAsia="Arial" w:cs="Arial"/>
      <w:b/>
      <w:bCs/>
      <w:i/>
      <w:iCs/>
      <w:sz w:val="22"/>
      <w:szCs w:val="22"/>
    </w:rPr>
  </w:style>
  <w:style w:type="character" w:styleId="746">
    <w:name w:val="Heading 7 Char"/>
    <w:basedOn w:val="911"/>
    <w:link w:val="745"/>
    <w:uiPriority w:val="9"/>
    <w:rPr>
      <w:rFonts w:ascii="Arial" w:hAnsi="Arial" w:eastAsia="Arial" w:cs="Arial"/>
      <w:b/>
      <w:bCs/>
      <w:i/>
      <w:iCs/>
      <w:sz w:val="22"/>
      <w:szCs w:val="22"/>
    </w:rPr>
  </w:style>
  <w:style w:type="paragraph" w:styleId="747">
    <w:name w:val="Heading 8"/>
    <w:basedOn w:val="905"/>
    <w:next w:val="905"/>
    <w:link w:val="748"/>
    <w:uiPriority w:val="9"/>
    <w:unhideWhenUsed/>
    <w:qFormat/>
    <w:pPr>
      <w:keepLines/>
      <w:keepNext/>
      <w:spacing w:before="320" w:after="200"/>
      <w:outlineLvl w:val="7"/>
    </w:pPr>
    <w:rPr>
      <w:rFonts w:ascii="Arial" w:hAnsi="Arial" w:eastAsia="Arial" w:cs="Arial"/>
      <w:i/>
      <w:iCs/>
      <w:sz w:val="22"/>
      <w:szCs w:val="22"/>
    </w:rPr>
  </w:style>
  <w:style w:type="character" w:styleId="748">
    <w:name w:val="Heading 8 Char"/>
    <w:basedOn w:val="911"/>
    <w:link w:val="747"/>
    <w:uiPriority w:val="9"/>
    <w:rPr>
      <w:rFonts w:ascii="Arial" w:hAnsi="Arial" w:eastAsia="Arial" w:cs="Arial"/>
      <w:i/>
      <w:iCs/>
      <w:sz w:val="22"/>
      <w:szCs w:val="22"/>
    </w:rPr>
  </w:style>
  <w:style w:type="paragraph" w:styleId="749">
    <w:name w:val="Heading 9"/>
    <w:basedOn w:val="905"/>
    <w:next w:val="905"/>
    <w:link w:val="750"/>
    <w:uiPriority w:val="9"/>
    <w:unhideWhenUsed/>
    <w:qFormat/>
    <w:pPr>
      <w:keepLines/>
      <w:keepNext/>
      <w:spacing w:before="320" w:after="200"/>
      <w:outlineLvl w:val="8"/>
    </w:pPr>
    <w:rPr>
      <w:rFonts w:ascii="Arial" w:hAnsi="Arial" w:eastAsia="Arial" w:cs="Arial"/>
      <w:i/>
      <w:iCs/>
      <w:sz w:val="21"/>
      <w:szCs w:val="21"/>
    </w:rPr>
  </w:style>
  <w:style w:type="character" w:styleId="750">
    <w:name w:val="Heading 9 Char"/>
    <w:basedOn w:val="911"/>
    <w:link w:val="749"/>
    <w:uiPriority w:val="9"/>
    <w:rPr>
      <w:rFonts w:ascii="Arial" w:hAnsi="Arial" w:eastAsia="Arial" w:cs="Arial"/>
      <w:i/>
      <w:iCs/>
      <w:sz w:val="21"/>
      <w:szCs w:val="21"/>
    </w:rPr>
  </w:style>
  <w:style w:type="paragraph" w:styleId="751">
    <w:name w:val="List Paragraph"/>
    <w:basedOn w:val="905"/>
    <w:uiPriority w:val="34"/>
    <w:qFormat/>
    <w:pPr>
      <w:contextualSpacing/>
      <w:ind w:left="720"/>
    </w:pPr>
  </w:style>
  <w:style w:type="paragraph" w:styleId="752">
    <w:name w:val="No Spacing"/>
    <w:uiPriority w:val="1"/>
    <w:qFormat/>
    <w:pPr>
      <w:spacing w:before="0" w:after="0" w:line="240" w:lineRule="auto"/>
    </w:pPr>
  </w:style>
  <w:style w:type="character" w:styleId="753">
    <w:name w:val="Title Char"/>
    <w:basedOn w:val="911"/>
    <w:link w:val="928"/>
    <w:uiPriority w:val="10"/>
    <w:rPr>
      <w:sz w:val="48"/>
      <w:szCs w:val="48"/>
    </w:rPr>
  </w:style>
  <w:style w:type="paragraph" w:styleId="754">
    <w:name w:val="Subtitle"/>
    <w:basedOn w:val="905"/>
    <w:next w:val="905"/>
    <w:link w:val="755"/>
    <w:uiPriority w:val="11"/>
    <w:qFormat/>
    <w:pPr>
      <w:spacing w:before="200" w:after="200"/>
    </w:pPr>
    <w:rPr>
      <w:sz w:val="24"/>
      <w:szCs w:val="24"/>
    </w:rPr>
  </w:style>
  <w:style w:type="character" w:styleId="755">
    <w:name w:val="Subtitle Char"/>
    <w:basedOn w:val="911"/>
    <w:link w:val="754"/>
    <w:uiPriority w:val="11"/>
    <w:rPr>
      <w:sz w:val="24"/>
      <w:szCs w:val="24"/>
    </w:rPr>
  </w:style>
  <w:style w:type="paragraph" w:styleId="756">
    <w:name w:val="Quote"/>
    <w:basedOn w:val="905"/>
    <w:next w:val="905"/>
    <w:link w:val="757"/>
    <w:uiPriority w:val="29"/>
    <w:qFormat/>
    <w:pPr>
      <w:ind w:left="720" w:right="720"/>
    </w:pPr>
    <w:rPr>
      <w:i/>
    </w:rPr>
  </w:style>
  <w:style w:type="character" w:styleId="757">
    <w:name w:val="Quote Char"/>
    <w:link w:val="756"/>
    <w:uiPriority w:val="29"/>
    <w:rPr>
      <w:i/>
    </w:rPr>
  </w:style>
  <w:style w:type="paragraph" w:styleId="758">
    <w:name w:val="Intense Quote"/>
    <w:basedOn w:val="905"/>
    <w:next w:val="905"/>
    <w:link w:val="7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9">
    <w:name w:val="Intense Quote Char"/>
    <w:link w:val="758"/>
    <w:uiPriority w:val="30"/>
    <w:rPr>
      <w:i/>
    </w:rPr>
  </w:style>
  <w:style w:type="character" w:styleId="760">
    <w:name w:val="Header Char"/>
    <w:basedOn w:val="911"/>
    <w:link w:val="924"/>
    <w:uiPriority w:val="99"/>
  </w:style>
  <w:style w:type="character" w:styleId="761">
    <w:name w:val="Footer Char"/>
    <w:basedOn w:val="911"/>
    <w:link w:val="923"/>
    <w:uiPriority w:val="99"/>
  </w:style>
  <w:style w:type="paragraph" w:styleId="762">
    <w:name w:val="Caption"/>
    <w:basedOn w:val="905"/>
    <w:next w:val="905"/>
    <w:uiPriority w:val="35"/>
    <w:semiHidden/>
    <w:unhideWhenUsed/>
    <w:qFormat/>
    <w:pPr>
      <w:spacing w:line="276" w:lineRule="auto"/>
    </w:pPr>
    <w:rPr>
      <w:b/>
      <w:bCs/>
      <w:color w:val="4f81bd" w:themeColor="accent1"/>
      <w:sz w:val="18"/>
      <w:szCs w:val="18"/>
    </w:rPr>
  </w:style>
  <w:style w:type="character" w:styleId="763">
    <w:name w:val="Caption Char"/>
    <w:basedOn w:val="762"/>
    <w:link w:val="923"/>
    <w:uiPriority w:val="99"/>
  </w:style>
  <w:style w:type="table" w:styleId="764">
    <w:name w:val="Table Grid Light"/>
    <w:basedOn w:val="9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5">
    <w:name w:val="Plain Table 1"/>
    <w:basedOn w:val="9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2"/>
    <w:basedOn w:val="91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3"/>
    <w:basedOn w:val="9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name w:val="Plain Table 4"/>
    <w:basedOn w:val="9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name w:val="Plain Table 5"/>
    <w:basedOn w:val="9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0">
    <w:name w:val="Grid Table 1 Light"/>
    <w:basedOn w:val="91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1">
    <w:name w:val="Grid Table 1 Light - Accent 1"/>
    <w:basedOn w:val="9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2">
    <w:name w:val="Grid Table 1 Light - Accent 2"/>
    <w:basedOn w:val="9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3">
    <w:name w:val="Grid Table 1 Light - Accent 3"/>
    <w:basedOn w:val="9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4">
    <w:name w:val="Grid Table 1 Light - Accent 4"/>
    <w:basedOn w:val="9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5">
    <w:name w:val="Grid Table 1 Light - Accent 5"/>
    <w:basedOn w:val="9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6">
    <w:name w:val="Grid Table 1 Light - Accent 6"/>
    <w:basedOn w:val="9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7">
    <w:name w:val="Grid Table 2"/>
    <w:basedOn w:val="9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8">
    <w:name w:val="Grid Table 2 - Accent 1"/>
    <w:basedOn w:val="9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9">
    <w:name w:val="Grid Table 2 - Accent 2"/>
    <w:basedOn w:val="9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2 - Accent 3"/>
    <w:basedOn w:val="9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2 - Accent 4"/>
    <w:basedOn w:val="9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2 - Accent 5"/>
    <w:basedOn w:val="9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3">
    <w:name w:val="Grid Table 2 - Accent 6"/>
    <w:basedOn w:val="9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4">
    <w:name w:val="Grid Table 3"/>
    <w:basedOn w:val="9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1"/>
    <w:basedOn w:val="9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2"/>
    <w:basedOn w:val="9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3"/>
    <w:basedOn w:val="9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4"/>
    <w:basedOn w:val="9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5"/>
    <w:basedOn w:val="9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6"/>
    <w:basedOn w:val="9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4"/>
    <w:basedOn w:val="91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name w:val="Grid Table 4 - Accent 1"/>
    <w:basedOn w:val="91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3">
    <w:name w:val="Grid Table 4 - Accent 2"/>
    <w:basedOn w:val="91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4">
    <w:name w:val="Grid Table 4 - Accent 3"/>
    <w:basedOn w:val="91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5">
    <w:name w:val="Grid Table 4 - Accent 4"/>
    <w:basedOn w:val="91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6">
    <w:name w:val="Grid Table 4 - Accent 5"/>
    <w:basedOn w:val="91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7">
    <w:name w:val="Grid Table 4 - Accent 6"/>
    <w:basedOn w:val="91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8">
    <w:name w:val="Grid Table 5 Dark"/>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9">
    <w:name w:val="Grid Table 5 Dark- Accent 1"/>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00">
    <w:name w:val="Grid Table 5 Dark - Accent 2"/>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01">
    <w:name w:val="Grid Table 5 Dark - Accent 3"/>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02">
    <w:name w:val="Grid Table 5 Dark- Accent 4"/>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03">
    <w:name w:val="Grid Table 5 Dark - Accent 5"/>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04">
    <w:name w:val="Grid Table 5 Dark - Accent 6"/>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05">
    <w:name w:val="Grid Table 6 Colorful"/>
    <w:basedOn w:val="91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6">
    <w:name w:val="Grid Table 6 Colorful - Accent 1"/>
    <w:basedOn w:val="91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07">
    <w:name w:val="Grid Table 6 Colorful - Accent 2"/>
    <w:basedOn w:val="9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08">
    <w:name w:val="Grid Table 6 Colorful - Accent 3"/>
    <w:basedOn w:val="91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09">
    <w:name w:val="Grid Table 6 Colorful - Accent 4"/>
    <w:basedOn w:val="9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10">
    <w:name w:val="Grid Table 6 Colorful - Accent 5"/>
    <w:basedOn w:val="91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11">
    <w:name w:val="Grid Table 6 Colorful - Accent 6"/>
    <w:basedOn w:val="91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12">
    <w:name w:val="Grid Table 7 Colorful"/>
    <w:basedOn w:val="91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3">
    <w:name w:val="Grid Table 7 Colorful - Accent 1"/>
    <w:basedOn w:val="91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4">
    <w:name w:val="Grid Table 7 Colorful - Accent 2"/>
    <w:basedOn w:val="91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5">
    <w:name w:val="Grid Table 7 Colorful - Accent 3"/>
    <w:basedOn w:val="91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6">
    <w:name w:val="Grid Table 7 Colorful - Accent 4"/>
    <w:basedOn w:val="91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7">
    <w:name w:val="Grid Table 7 Colorful - Accent 5"/>
    <w:basedOn w:val="91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8">
    <w:name w:val="Grid Table 7 Colorful - Accent 6"/>
    <w:basedOn w:val="91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9">
    <w:name w:val="List Table 1 Light"/>
    <w:basedOn w:val="91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name w:val="List Table 1 Light - Accent 1"/>
    <w:basedOn w:val="91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1">
    <w:name w:val="List Table 1 Light - Accent 2"/>
    <w:basedOn w:val="91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2">
    <w:name w:val="List Table 1 Light - Accent 3"/>
    <w:basedOn w:val="91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3">
    <w:name w:val="List Table 1 Light - Accent 4"/>
    <w:basedOn w:val="91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4">
    <w:name w:val="List Table 1 Light - Accent 5"/>
    <w:basedOn w:val="91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5">
    <w:name w:val="List Table 1 Light - Accent 6"/>
    <w:basedOn w:val="91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6">
    <w:name w:val="List Table 2"/>
    <w:basedOn w:val="91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7">
    <w:name w:val="List Table 2 - Accent 1"/>
    <w:basedOn w:val="91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8">
    <w:name w:val="List Table 2 - Accent 2"/>
    <w:basedOn w:val="91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9">
    <w:name w:val="List Table 2 - Accent 3"/>
    <w:basedOn w:val="91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0">
    <w:name w:val="List Table 2 - Accent 4"/>
    <w:basedOn w:val="91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1">
    <w:name w:val="List Table 2 - Accent 5"/>
    <w:basedOn w:val="91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2">
    <w:name w:val="List Table 2 - Accent 6"/>
    <w:basedOn w:val="91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3">
    <w:name w:val="List Table 3"/>
    <w:basedOn w:val="9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4">
    <w:name w:val="List Table 3 - Accent 1"/>
    <w:basedOn w:val="91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35">
    <w:name w:val="List Table 3 - Accent 2"/>
    <w:basedOn w:val="9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36">
    <w:name w:val="List Table 3 - Accent 3"/>
    <w:basedOn w:val="91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37">
    <w:name w:val="List Table 3 - Accent 4"/>
    <w:basedOn w:val="9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38">
    <w:name w:val="List Table 3 - Accent 5"/>
    <w:basedOn w:val="91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39">
    <w:name w:val="List Table 3 - Accent 6"/>
    <w:basedOn w:val="91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40">
    <w:name w:val="List Table 4"/>
    <w:basedOn w:val="9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1">
    <w:name w:val="List Table 4 - Accent 1"/>
    <w:basedOn w:val="91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42">
    <w:name w:val="List Table 4 - Accent 2"/>
    <w:basedOn w:val="91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43">
    <w:name w:val="List Table 4 - Accent 3"/>
    <w:basedOn w:val="91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44">
    <w:name w:val="List Table 4 - Accent 4"/>
    <w:basedOn w:val="91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45">
    <w:name w:val="List Table 4 - Accent 5"/>
    <w:basedOn w:val="91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46">
    <w:name w:val="List Table 4 - Accent 6"/>
    <w:basedOn w:val="91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47">
    <w:name w:val="List Table 5 Dark"/>
    <w:basedOn w:val="91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1"/>
    <w:basedOn w:val="91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2"/>
    <w:basedOn w:val="91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3"/>
    <w:basedOn w:val="91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4"/>
    <w:basedOn w:val="91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5"/>
    <w:basedOn w:val="91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6"/>
    <w:basedOn w:val="91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6 Colorful"/>
    <w:basedOn w:val="91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5">
    <w:name w:val="List Table 6 Colorful - Accent 1"/>
    <w:basedOn w:val="91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56">
    <w:name w:val="List Table 6 Colorful - Accent 2"/>
    <w:basedOn w:val="91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57">
    <w:name w:val="List Table 6 Colorful - Accent 3"/>
    <w:basedOn w:val="91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58">
    <w:name w:val="List Table 6 Colorful - Accent 4"/>
    <w:basedOn w:val="91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59">
    <w:name w:val="List Table 6 Colorful - Accent 5"/>
    <w:basedOn w:val="91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60">
    <w:name w:val="List Table 6 Colorful - Accent 6"/>
    <w:basedOn w:val="91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61">
    <w:name w:val="List Table 7 Colorful"/>
    <w:basedOn w:val="91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2">
    <w:name w:val="List Table 7 Colorful - Accent 1"/>
    <w:basedOn w:val="91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63">
    <w:name w:val="List Table 7 Colorful - Accent 2"/>
    <w:basedOn w:val="91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64">
    <w:name w:val="List Table 7 Colorful - Accent 3"/>
    <w:basedOn w:val="91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65">
    <w:name w:val="List Table 7 Colorful - Accent 4"/>
    <w:basedOn w:val="91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66">
    <w:name w:val="List Table 7 Colorful - Accent 5"/>
    <w:basedOn w:val="91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67">
    <w:name w:val="List Table 7 Colorful - Accent 6"/>
    <w:basedOn w:val="91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68">
    <w:name w:val="Lined - Accent"/>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9">
    <w:name w:val="Lined - Accent 1"/>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70">
    <w:name w:val="Lined - Accent 2"/>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71">
    <w:name w:val="Lined - Accent 3"/>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72">
    <w:name w:val="Lined - Accent 4"/>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73">
    <w:name w:val="Lined - Accent 5"/>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74">
    <w:name w:val="Lined - Accent 6"/>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75">
    <w:name w:val="Bordered &amp; Lined - Accent"/>
    <w:basedOn w:val="91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6">
    <w:name w:val="Bordered &amp; Lined - Accent 1"/>
    <w:basedOn w:val="91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77">
    <w:name w:val="Bordered &amp; Lined - Accent 2"/>
    <w:basedOn w:val="91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78">
    <w:name w:val="Bordered &amp; Lined - Accent 3"/>
    <w:basedOn w:val="91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79">
    <w:name w:val="Bordered &amp; Lined - Accent 4"/>
    <w:basedOn w:val="91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0">
    <w:name w:val="Bordered &amp; Lined - Accent 5"/>
    <w:basedOn w:val="91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81">
    <w:name w:val="Bordered &amp; Lined - Accent 6"/>
    <w:basedOn w:val="91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82">
    <w:name w:val="Bordered"/>
    <w:basedOn w:val="91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3">
    <w:name w:val="Bordered - Accent 1"/>
    <w:basedOn w:val="9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4">
    <w:name w:val="Bordered - Accent 2"/>
    <w:basedOn w:val="9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5">
    <w:name w:val="Bordered - Accent 3"/>
    <w:basedOn w:val="9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6">
    <w:name w:val="Bordered - Accent 4"/>
    <w:basedOn w:val="9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7">
    <w:name w:val="Bordered - Accent 5"/>
    <w:basedOn w:val="9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8">
    <w:name w:val="Bordered - Accent 6"/>
    <w:basedOn w:val="9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9">
    <w:name w:val="Hyperlink"/>
    <w:uiPriority w:val="99"/>
    <w:unhideWhenUsed/>
    <w:rPr>
      <w:color w:val="0000ff" w:themeColor="hyperlink"/>
      <w:u w:val="single"/>
    </w:rPr>
  </w:style>
  <w:style w:type="paragraph" w:styleId="890">
    <w:name w:val="footnote text"/>
    <w:basedOn w:val="905"/>
    <w:link w:val="891"/>
    <w:uiPriority w:val="99"/>
    <w:semiHidden/>
    <w:unhideWhenUsed/>
    <w:pPr>
      <w:spacing w:after="40" w:line="240" w:lineRule="auto"/>
    </w:pPr>
    <w:rPr>
      <w:sz w:val="18"/>
    </w:rPr>
  </w:style>
  <w:style w:type="character" w:styleId="891">
    <w:name w:val="Footnote Text Char"/>
    <w:link w:val="890"/>
    <w:uiPriority w:val="99"/>
    <w:rPr>
      <w:sz w:val="18"/>
    </w:rPr>
  </w:style>
  <w:style w:type="character" w:styleId="892">
    <w:name w:val="footnote reference"/>
    <w:basedOn w:val="911"/>
    <w:uiPriority w:val="99"/>
    <w:unhideWhenUsed/>
    <w:rPr>
      <w:vertAlign w:val="superscript"/>
    </w:rPr>
  </w:style>
  <w:style w:type="paragraph" w:styleId="893">
    <w:name w:val="endnote text"/>
    <w:basedOn w:val="905"/>
    <w:link w:val="894"/>
    <w:uiPriority w:val="99"/>
    <w:semiHidden/>
    <w:unhideWhenUsed/>
    <w:pPr>
      <w:spacing w:after="0" w:line="240" w:lineRule="auto"/>
    </w:pPr>
    <w:rPr>
      <w:sz w:val="20"/>
    </w:rPr>
  </w:style>
  <w:style w:type="character" w:styleId="894">
    <w:name w:val="Endnote Text Char"/>
    <w:link w:val="893"/>
    <w:uiPriority w:val="99"/>
    <w:rPr>
      <w:sz w:val="20"/>
    </w:rPr>
  </w:style>
  <w:style w:type="character" w:styleId="895">
    <w:name w:val="endnote reference"/>
    <w:basedOn w:val="911"/>
    <w:uiPriority w:val="99"/>
    <w:semiHidden/>
    <w:unhideWhenUsed/>
    <w:rPr>
      <w:vertAlign w:val="superscript"/>
    </w:rPr>
  </w:style>
  <w:style w:type="paragraph" w:styleId="896">
    <w:name w:val="toc 2"/>
    <w:basedOn w:val="905"/>
    <w:next w:val="905"/>
    <w:uiPriority w:val="39"/>
    <w:unhideWhenUsed/>
    <w:pPr>
      <w:ind w:left="283" w:right="0" w:firstLine="0"/>
      <w:spacing w:after="57"/>
    </w:pPr>
  </w:style>
  <w:style w:type="paragraph" w:styleId="897">
    <w:name w:val="toc 3"/>
    <w:basedOn w:val="905"/>
    <w:next w:val="905"/>
    <w:uiPriority w:val="39"/>
    <w:unhideWhenUsed/>
    <w:pPr>
      <w:ind w:left="567" w:right="0" w:firstLine="0"/>
      <w:spacing w:after="57"/>
    </w:pPr>
  </w:style>
  <w:style w:type="paragraph" w:styleId="898">
    <w:name w:val="toc 4"/>
    <w:basedOn w:val="905"/>
    <w:next w:val="905"/>
    <w:uiPriority w:val="39"/>
    <w:unhideWhenUsed/>
    <w:pPr>
      <w:ind w:left="850" w:right="0" w:firstLine="0"/>
      <w:spacing w:after="57"/>
    </w:pPr>
  </w:style>
  <w:style w:type="paragraph" w:styleId="899">
    <w:name w:val="toc 5"/>
    <w:basedOn w:val="905"/>
    <w:next w:val="905"/>
    <w:uiPriority w:val="39"/>
    <w:unhideWhenUsed/>
    <w:pPr>
      <w:ind w:left="1134" w:right="0" w:firstLine="0"/>
      <w:spacing w:after="57"/>
    </w:pPr>
  </w:style>
  <w:style w:type="paragraph" w:styleId="900">
    <w:name w:val="toc 7"/>
    <w:basedOn w:val="905"/>
    <w:next w:val="905"/>
    <w:uiPriority w:val="39"/>
    <w:unhideWhenUsed/>
    <w:pPr>
      <w:ind w:left="1701" w:right="0" w:firstLine="0"/>
      <w:spacing w:after="57"/>
    </w:pPr>
  </w:style>
  <w:style w:type="paragraph" w:styleId="901">
    <w:name w:val="toc 8"/>
    <w:basedOn w:val="905"/>
    <w:next w:val="905"/>
    <w:uiPriority w:val="39"/>
    <w:unhideWhenUsed/>
    <w:pPr>
      <w:ind w:left="1984" w:right="0" w:firstLine="0"/>
      <w:spacing w:after="57"/>
    </w:pPr>
  </w:style>
  <w:style w:type="paragraph" w:styleId="902">
    <w:name w:val="toc 9"/>
    <w:basedOn w:val="905"/>
    <w:next w:val="905"/>
    <w:uiPriority w:val="39"/>
    <w:unhideWhenUsed/>
    <w:pPr>
      <w:ind w:left="2268" w:right="0" w:firstLine="0"/>
      <w:spacing w:after="57"/>
    </w:pPr>
  </w:style>
  <w:style w:type="paragraph" w:styleId="903">
    <w:name w:val="TOC Heading"/>
    <w:uiPriority w:val="39"/>
    <w:unhideWhenUsed/>
  </w:style>
  <w:style w:type="paragraph" w:styleId="904">
    <w:name w:val="table of figures"/>
    <w:basedOn w:val="905"/>
    <w:next w:val="905"/>
    <w:uiPriority w:val="99"/>
    <w:unhideWhenUsed/>
    <w:pPr>
      <w:spacing w:after="0" w:afterAutospacing="0"/>
    </w:pPr>
  </w:style>
  <w:style w:type="paragraph" w:styleId="905" w:default="1">
    <w:name w:val="Normal"/>
    <w:next w:val="913"/>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906">
    <w:name w:val="Heading 1"/>
    <w:basedOn w:val="905"/>
    <w:next w:val="905"/>
    <w:uiPriority w:val="0"/>
    <w:qFormat/>
    <w:pPr>
      <w:keepLines/>
      <w:keepNext/>
      <w:spacing w:before="340" w:beforeAutospacing="0" w:after="330" w:afterAutospacing="0" w:line="576" w:lineRule="auto"/>
      <w:outlineLvl w:val="0"/>
    </w:pPr>
    <w:rPr>
      <w:b/>
      <w:sz w:val="44"/>
    </w:rPr>
  </w:style>
  <w:style w:type="paragraph" w:styleId="907">
    <w:name w:val="Heading 2"/>
    <w:basedOn w:val="905"/>
    <w:next w:val="905"/>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908">
    <w:name w:val="Heading 3"/>
    <w:basedOn w:val="905"/>
    <w:next w:val="914"/>
    <w:uiPriority w:val="0"/>
    <w:qFormat/>
    <w:pPr>
      <w:keepLines/>
      <w:keepNext/>
      <w:spacing w:before="260" w:after="260" w:line="416" w:lineRule="auto"/>
      <w:outlineLvl w:val="2"/>
    </w:pPr>
    <w:rPr>
      <w:b/>
      <w:sz w:val="32"/>
      <w:szCs w:val="20"/>
    </w:rPr>
  </w:style>
  <w:style w:type="paragraph" w:styleId="909">
    <w:name w:val="Heading 4"/>
    <w:basedOn w:val="905"/>
    <w:next w:val="905"/>
    <w:uiPriority w:val="0"/>
    <w:qFormat/>
    <w:pPr>
      <w:keepLines/>
      <w:keepNext/>
      <w:spacing w:before="280" w:after="290" w:line="376" w:lineRule="auto"/>
      <w:outlineLvl w:val="3"/>
    </w:pPr>
    <w:rPr>
      <w:rFonts w:ascii="Arial" w:hAnsi="Arial" w:eastAsia="黑体"/>
      <w:b/>
      <w:bCs/>
      <w:sz w:val="28"/>
      <w:szCs w:val="28"/>
    </w:rPr>
  </w:style>
  <w:style w:type="paragraph" w:styleId="910">
    <w:name w:val="Heading 5"/>
    <w:basedOn w:val="905"/>
    <w:next w:val="905"/>
    <w:uiPriority w:val="0"/>
    <w:qFormat/>
    <w:pPr>
      <w:keepNext/>
      <w:outlineLvl w:val="4"/>
    </w:pPr>
    <w:rPr>
      <w:rFonts w:ascii="宋体" w:hAnsi="宋体"/>
      <w:b/>
      <w:bCs/>
    </w:rPr>
  </w:style>
  <w:style w:type="character" w:styleId="911" w:default="1">
    <w:name w:val="Default Paragraph Font"/>
    <w:uiPriority w:val="1"/>
    <w:semiHidden/>
    <w:unhideWhenUsed/>
    <w:qFormat/>
  </w:style>
  <w:style w:type="table" w:styleId="912" w:default="1">
    <w:name w:val="Normal Table"/>
    <w:uiPriority w:val="99"/>
    <w:semiHidden/>
    <w:unhideWhenUsed/>
    <w:qFormat/>
    <w:tblPr>
      <w:tblCellMar>
        <w:left w:w="108" w:type="dxa"/>
        <w:top w:w="0" w:type="dxa"/>
        <w:right w:w="108" w:type="dxa"/>
        <w:bottom w:w="0" w:type="dxa"/>
      </w:tblCellMar>
    </w:tblPr>
  </w:style>
  <w:style w:type="paragraph" w:styleId="913" w:customStyle="1">
    <w:name w:val="Default"/>
    <w:basedOn w:val="905"/>
    <w:uiPriority w:val="0"/>
    <w:semiHidden/>
    <w:qFormat/>
    <w:pPr>
      <w:jc w:val="left"/>
    </w:pPr>
    <w:rPr>
      <w:rFonts w:ascii="宋体" w:hAnsi="Calibri" w:cs="宋体"/>
      <w:color w:val="000000"/>
      <w:sz w:val="24"/>
    </w:rPr>
  </w:style>
  <w:style w:type="paragraph" w:styleId="914">
    <w:name w:val="Normal Indent"/>
    <w:basedOn w:val="905"/>
    <w:uiPriority w:val="0"/>
    <w:qFormat/>
    <w:pPr>
      <w:ind w:firstLine="420"/>
    </w:pPr>
    <w:rPr>
      <w:szCs w:val="20"/>
    </w:rPr>
  </w:style>
  <w:style w:type="paragraph" w:styleId="915">
    <w:name w:val="Document Map"/>
    <w:basedOn w:val="905"/>
    <w:link w:val="937"/>
    <w:uiPriority w:val="0"/>
    <w:qFormat/>
    <w:rPr>
      <w:rFonts w:ascii="宋体" w:eastAsia="宋体"/>
      <w:sz w:val="18"/>
      <w:szCs w:val="18"/>
    </w:rPr>
  </w:style>
  <w:style w:type="paragraph" w:styleId="916">
    <w:name w:val="annotation text"/>
    <w:basedOn w:val="905"/>
    <w:uiPriority w:val="0"/>
    <w:qFormat/>
    <w:pPr>
      <w:jc w:val="left"/>
    </w:pPr>
  </w:style>
  <w:style w:type="paragraph" w:styleId="917">
    <w:name w:val="Body Text"/>
    <w:basedOn w:val="905"/>
    <w:uiPriority w:val="99"/>
    <w:semiHidden/>
    <w:unhideWhenUsed/>
    <w:qFormat/>
    <w:pPr>
      <w:spacing w:after="120"/>
    </w:pPr>
  </w:style>
  <w:style w:type="paragraph" w:styleId="918">
    <w:name w:val="Body Text Indent"/>
    <w:basedOn w:val="905"/>
    <w:next w:val="919"/>
    <w:uiPriority w:val="0"/>
    <w:qFormat/>
    <w:pPr>
      <w:ind w:firstLine="645"/>
    </w:pPr>
    <w:rPr>
      <w:rFonts w:ascii="楷体_GB2312" w:eastAsia="楷体_GB2312"/>
      <w:sz w:val="32"/>
      <w:szCs w:val="20"/>
    </w:rPr>
  </w:style>
  <w:style w:type="paragraph" w:styleId="919">
    <w:name w:val="envelope return"/>
    <w:basedOn w:val="905"/>
    <w:uiPriority w:val="0"/>
    <w:qFormat/>
    <w:rPr>
      <w:rFonts w:ascii="Arial" w:hAnsi="Arial"/>
    </w:rPr>
  </w:style>
  <w:style w:type="paragraph" w:styleId="920">
    <w:name w:val="Block Text"/>
    <w:basedOn w:val="905"/>
    <w:uiPriority w:val="99"/>
    <w:qFormat/>
    <w:pPr>
      <w:ind w:left="1440" w:right="1440"/>
      <w:spacing w:after="120"/>
    </w:pPr>
  </w:style>
  <w:style w:type="paragraph" w:styleId="921">
    <w:name w:val="Plain Text"/>
    <w:basedOn w:val="905"/>
    <w:uiPriority w:val="0"/>
    <w:qFormat/>
    <w:rPr>
      <w:rFonts w:hint="eastAsia" w:ascii="宋体" w:hAnsi="Courier New"/>
      <w:szCs w:val="20"/>
    </w:rPr>
  </w:style>
  <w:style w:type="paragraph" w:styleId="922">
    <w:name w:val="Body Text Indent 2"/>
    <w:basedOn w:val="905"/>
    <w:uiPriority w:val="0"/>
    <w:qFormat/>
    <w:pPr>
      <w:ind w:left="420"/>
      <w:spacing w:line="480" w:lineRule="auto"/>
    </w:pPr>
  </w:style>
  <w:style w:type="paragraph" w:styleId="923">
    <w:name w:val="Footer"/>
    <w:basedOn w:val="905"/>
    <w:link w:val="933"/>
    <w:uiPriority w:val="0"/>
    <w:qFormat/>
    <w:pPr>
      <w:jc w:val="left"/>
      <w:tabs>
        <w:tab w:val="center" w:pos="4153" w:leader="none"/>
        <w:tab w:val="right" w:pos="8306" w:leader="none"/>
      </w:tabs>
    </w:pPr>
    <w:rPr>
      <w:sz w:val="18"/>
      <w:szCs w:val="18"/>
    </w:rPr>
  </w:style>
  <w:style w:type="paragraph" w:styleId="924">
    <w:name w:val="Header"/>
    <w:basedOn w:val="905"/>
    <w:link w:val="932"/>
    <w:uiPriority w:val="0"/>
    <w:qFormat/>
    <w:pPr>
      <w:jc w:val="center"/>
      <w:tabs>
        <w:tab w:val="center" w:pos="4153" w:leader="none"/>
        <w:tab w:val="right" w:pos="8306" w:leader="none"/>
      </w:tabs>
      <w:pBdr>
        <w:bottom w:val="single" w:color="auto" w:sz="6" w:space="1"/>
      </w:pBdr>
    </w:pPr>
    <w:rPr>
      <w:sz w:val="18"/>
      <w:szCs w:val="18"/>
    </w:rPr>
  </w:style>
  <w:style w:type="paragraph" w:styleId="925">
    <w:name w:val="toc 1"/>
    <w:basedOn w:val="905"/>
    <w:next w:val="905"/>
    <w:uiPriority w:val="39"/>
    <w:unhideWhenUsed/>
    <w:qFormat/>
    <w:pPr>
      <w:ind w:left="0" w:right="0" w:firstLine="0"/>
      <w:spacing w:after="57"/>
    </w:pPr>
  </w:style>
  <w:style w:type="paragraph" w:styleId="926">
    <w:name w:val="toc 6"/>
    <w:basedOn w:val="905"/>
    <w:next w:val="905"/>
    <w:uiPriority w:val="0"/>
    <w:semiHidden/>
    <w:qFormat/>
    <w:pPr>
      <w:ind w:left="2100"/>
    </w:pPr>
  </w:style>
  <w:style w:type="paragraph" w:styleId="927">
    <w:name w:val="Normal (Web)"/>
    <w:basedOn w:val="905"/>
    <w:uiPriority w:val="0"/>
    <w:qFormat/>
    <w:pPr>
      <w:jc w:val="left"/>
      <w:spacing w:beforeAutospacing="1" w:afterAutospacing="1"/>
    </w:pPr>
    <w:rPr>
      <w:rFonts w:cs="Times New Roman"/>
      <w:sz w:val="24"/>
    </w:rPr>
  </w:style>
  <w:style w:type="paragraph" w:styleId="928">
    <w:name w:val="Title"/>
    <w:basedOn w:val="905"/>
    <w:next w:val="905"/>
    <w:link w:val="935"/>
    <w:uiPriority w:val="0"/>
    <w:qFormat/>
    <w:pPr>
      <w:jc w:val="center"/>
      <w:outlineLvl w:val="0"/>
    </w:pPr>
    <w:rPr>
      <w:rFonts w:ascii="Cambria" w:hAnsi="Cambria"/>
      <w:b/>
      <w:bCs/>
      <w:sz w:val="32"/>
      <w:szCs w:val="32"/>
    </w:rPr>
  </w:style>
  <w:style w:type="paragraph" w:styleId="929">
    <w:name w:val="Body Text First Indent"/>
    <w:basedOn w:val="917"/>
    <w:uiPriority w:val="0"/>
    <w:qFormat/>
    <w:pPr>
      <w:ind w:firstLine="420"/>
    </w:pPr>
  </w:style>
  <w:style w:type="paragraph" w:styleId="930">
    <w:name w:val="Body Text First Indent 2"/>
    <w:basedOn w:val="918"/>
    <w:uiPriority w:val="0"/>
    <w:qFormat/>
    <w:pPr>
      <w:ind w:left="420" w:firstLine="420"/>
      <w:jc w:val="left"/>
      <w:spacing w:after="120" w:line="276" w:lineRule="auto"/>
      <w:tabs>
        <w:tab w:val="left" w:pos="180" w:leader="none"/>
      </w:tabs>
    </w:pPr>
    <w:rPr>
      <w:rFonts w:ascii="Calibri" w:hAnsi="Calibri"/>
      <w:sz w:val="22"/>
      <w:szCs w:val="22"/>
      <w:lang w:eastAsia="en-US"/>
    </w:rPr>
  </w:style>
  <w:style w:type="table" w:styleId="931">
    <w:name w:val="Table Grid"/>
    <w:basedOn w:val="91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2" w:customStyle="1">
    <w:name w:val="页眉 字符"/>
    <w:basedOn w:val="911"/>
    <w:link w:val="924"/>
    <w:uiPriority w:val="0"/>
    <w:qFormat/>
    <w:rPr>
      <w:rFonts w:asciiTheme="minorHAnsi" w:hAnsiTheme="minorHAnsi" w:eastAsiaTheme="minorEastAsia" w:cstheme="minorBidi"/>
      <w:sz w:val="18"/>
      <w:szCs w:val="18"/>
    </w:rPr>
  </w:style>
  <w:style w:type="character" w:styleId="933" w:customStyle="1">
    <w:name w:val="页脚 字符"/>
    <w:basedOn w:val="911"/>
    <w:link w:val="923"/>
    <w:uiPriority w:val="0"/>
    <w:qFormat/>
    <w:rPr>
      <w:rFonts w:asciiTheme="minorHAnsi" w:hAnsiTheme="minorHAnsi" w:eastAsiaTheme="minorEastAsia" w:cstheme="minorBidi"/>
      <w:sz w:val="18"/>
      <w:szCs w:val="18"/>
    </w:rPr>
  </w:style>
  <w:style w:type="paragraph" w:styleId="934" w:customStyle="1">
    <w:name w:val="普通正文"/>
    <w:basedOn w:val="905"/>
    <w:uiPriority w:val="0"/>
    <w:qFormat/>
    <w:pPr>
      <w:ind w:firstLine="480"/>
      <w:jc w:val="left"/>
      <w:spacing w:before="120" w:after="120" w:line="360" w:lineRule="auto"/>
    </w:pPr>
    <w:rPr>
      <w:rFonts w:ascii="Arial" w:hAnsi="Arial" w:eastAsia="等线" w:cs="Arial"/>
      <w:sz w:val="24"/>
    </w:rPr>
  </w:style>
  <w:style w:type="character" w:styleId="935" w:customStyle="1">
    <w:name w:val="标题 字符"/>
    <w:basedOn w:val="911"/>
    <w:link w:val="928"/>
    <w:uiPriority w:val="0"/>
    <w:qFormat/>
    <w:rPr>
      <w:rFonts w:ascii="Cambria" w:hAnsi="Cambria"/>
      <w:b/>
      <w:bCs/>
      <w:sz w:val="32"/>
      <w:szCs w:val="32"/>
    </w:rPr>
  </w:style>
  <w:style w:type="paragraph" w:styleId="936" w:customStyle="1">
    <w:name w:val="标题 31"/>
    <w:basedOn w:val="905"/>
    <w:next w:val="905"/>
    <w:uiPriority w:val="0"/>
    <w:qFormat/>
    <w:pPr>
      <w:keepLines/>
      <w:keepNext/>
      <w:spacing w:before="260" w:after="260" w:line="415" w:lineRule="auto"/>
      <w:outlineLvl w:val="2"/>
    </w:pPr>
    <w:rPr>
      <w:rFonts w:ascii="Times New Roman" w:hAnsi="Times New Roman" w:eastAsia="宋体" w:cs="Times New Roman"/>
      <w:b/>
      <w:bCs/>
      <w:sz w:val="32"/>
      <w:szCs w:val="32"/>
    </w:rPr>
  </w:style>
  <w:style w:type="character" w:styleId="937" w:customStyle="1">
    <w:name w:val="文档结构图 字符"/>
    <w:basedOn w:val="911"/>
    <w:link w:val="915"/>
    <w:uiPriority w:val="0"/>
    <w:qFormat/>
    <w:rPr>
      <w:rFonts w:ascii="宋体" w:hAnsiTheme="minorHAnsi" w:cstheme="minorBidi"/>
      <w:sz w:val="18"/>
      <w:szCs w:val="18"/>
    </w:rPr>
  </w:style>
  <w:style w:type="paragraph" w:styleId="938" w:customStyle="1">
    <w:name w:val="Char"/>
    <w:basedOn w:val="905"/>
    <w:uiPriority w:val="0"/>
    <w:qFormat/>
    <w:pPr>
      <w:tabs>
        <w:tab w:val="left" w:pos="360" w:leader="none"/>
      </w:tabs>
    </w:pPr>
    <w:rPr>
      <w:sz w:val="24"/>
    </w:rPr>
  </w:style>
  <w:style w:type="paragraph" w:styleId="939" w:customStyle="1">
    <w:name w:val="正文首行缩进1"/>
    <w:basedOn w:val="917"/>
    <w:uiPriority w:val="0"/>
    <w:qFormat/>
    <w:pPr>
      <w:ind w:firstLine="200"/>
      <w:spacing w:line="360" w:lineRule="auto"/>
    </w:pPr>
    <w:rPr>
      <w:rFonts w:ascii="仿宋_GB2312" w:hAnsi="仿宋_GB2312" w:eastAsia="仿宋_GB2312"/>
      <w:sz w:val="30"/>
      <w:szCs w:val="30"/>
    </w:rPr>
  </w:style>
  <w:style w:type="paragraph" w:styleId="940" w:customStyle="1">
    <w:name w:val="小节标题"/>
    <w:basedOn w:val="905"/>
    <w:next w:val="905"/>
    <w:uiPriority w:val="0"/>
    <w:qFormat/>
    <w:pPr>
      <w:spacing w:before="175" w:after="102" w:line="351" w:lineRule="atLeast"/>
      <w:widowControl/>
    </w:pPr>
    <w:rPr>
      <w:rFonts w:eastAsia="黑体"/>
      <w:color w:val="000000"/>
    </w:rPr>
  </w:style>
  <w:style w:type="character" w:styleId="941" w:customStyle="1">
    <w:name w:val="font11"/>
    <w:basedOn w:val="911"/>
    <w:uiPriority w:val="0"/>
    <w:qFormat/>
    <w:rPr>
      <w:rFonts w:hint="eastAsia" w:ascii="宋体" w:hAnsi="宋体" w:eastAsia="宋体" w:cs="宋体"/>
      <w:color w:val="000000"/>
      <w:sz w:val="22"/>
      <w:szCs w:val="22"/>
      <w:u w:val="none"/>
    </w:rPr>
  </w:style>
  <w:style w:type="character" w:styleId="942" w:customStyle="1">
    <w:name w:val="font101"/>
    <w:basedOn w:val="911"/>
    <w:uiPriority w:val="0"/>
    <w:qFormat/>
    <w:rPr>
      <w:rFonts w:hint="default" w:ascii="方正仿宋_GBK" w:hAnsi="方正仿宋_GBK" w:eastAsia="方正仿宋_GBK" w:cs="方正仿宋_GBK"/>
      <w:color w:val="000000"/>
      <w:sz w:val="22"/>
      <w:szCs w:val="22"/>
      <w:u w:val="none"/>
    </w:rPr>
  </w:style>
  <w:style w:type="character" w:styleId="943" w:customStyle="1">
    <w:name w:val="font112"/>
    <w:basedOn w:val="911"/>
    <w:uiPriority w:val="0"/>
    <w:qFormat/>
    <w:rPr>
      <w:rFonts w:hint="eastAsia" w:ascii="宋体" w:hAnsi="宋体" w:eastAsia="宋体" w:cs="宋体"/>
      <w:color w:val="000000"/>
      <w:sz w:val="20"/>
      <w:szCs w:val="20"/>
      <w:u w:val="none"/>
    </w:rPr>
  </w:style>
  <w:style w:type="character" w:styleId="944" w:customStyle="1">
    <w:name w:val="font121"/>
    <w:basedOn w:val="911"/>
    <w:uiPriority w:val="0"/>
    <w:qFormat/>
    <w:rPr>
      <w:rFonts w:hint="default" w:ascii="方正仿宋_GBK" w:hAnsi="方正仿宋_GBK" w:eastAsia="方正仿宋_GBK" w:cs="方正仿宋_GBK"/>
      <w:color w:val="000000"/>
      <w:sz w:val="22"/>
      <w:szCs w:val="22"/>
      <w:u w:val="none"/>
    </w:rPr>
  </w:style>
  <w:style w:type="numbering" w:styleId="9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王长华01</cp:lastModifiedBy>
  <cp:revision>14</cp:revision>
  <dcterms:created xsi:type="dcterms:W3CDTF">2025-02-26T16:24:00Z</dcterms:created>
  <dcterms:modified xsi:type="dcterms:W3CDTF">2025-12-01T07:02:31Z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377BDA4CFFF77FC4CCED2C69F26CDAA7_43</vt:lpwstr>
  </property>
  <property fmtid="{D5CDD505-2E9C-101B-9397-08002B2CF9AE}" pid="4" name="KSOTemplateDocerSaveRecord">
    <vt:lpwstr>eyJoZGlkIjoiN2MxYjRiM2E5N2VjMWJhNTg0YTNkNmEyY2QyYjdhYTQiLCJ1c2VySWQiOiI0NzY0ODU0MDAifQ==</vt:lpwstr>
  </property>
</Properties>
</file>